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5599B" w14:textId="77777777" w:rsidR="00A7667F" w:rsidRPr="006F20B3" w:rsidRDefault="00A7667F" w:rsidP="00A766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9D1F1F">
        <w:rPr>
          <w:rStyle w:val="c0"/>
          <w:color w:val="000000"/>
        </w:rPr>
        <w:t xml:space="preserve">     </w:t>
      </w:r>
      <w:r w:rsidRPr="006F20B3">
        <w:rPr>
          <w:rStyle w:val="c0"/>
          <w:color w:val="000000"/>
        </w:rPr>
        <w:t xml:space="preserve">«Интеграция» в переводе с латинского языка означает «объединение в целое каких-либо частей». </w:t>
      </w:r>
      <w:r w:rsidRPr="006F20B3">
        <w:rPr>
          <w:color w:val="000000"/>
          <w:shd w:val="clear" w:color="auto" w:fill="FFFFFF"/>
        </w:rPr>
        <w:t>Интегрированный урок – это особый тип урока, объединяющего в себе обучение одновременно по нескольким дисциплинам при изучении одного понятия, темы или явления.</w:t>
      </w:r>
    </w:p>
    <w:p w14:paraId="484B81CD" w14:textId="6BF10C60" w:rsidR="00A7667F" w:rsidRDefault="00A7667F" w:rsidP="00A7667F">
      <w:pPr>
        <w:pStyle w:val="a5"/>
        <w:spacing w:before="0" w:beforeAutospacing="0" w:after="0" w:afterAutospacing="0" w:line="360" w:lineRule="auto"/>
        <w:jc w:val="both"/>
      </w:pPr>
      <w:r w:rsidRPr="006F20B3">
        <w:rPr>
          <w:color w:val="000000"/>
          <w:shd w:val="clear" w:color="auto" w:fill="FFFFFF"/>
        </w:rPr>
        <w:t>География – наука комплексная. Она основывается как на естественных науках (химии, биологии, физике), так и на общественных, которые изучают законы развития общества (истории, обществознание). </w:t>
      </w:r>
      <w:r w:rsidRPr="006F20B3">
        <w:rPr>
          <w:rStyle w:val="c0"/>
          <w:color w:val="000000"/>
        </w:rPr>
        <w:t xml:space="preserve">Она настолько универсальна, что при желании учителя может интегрироваться с любым предметом. </w:t>
      </w:r>
      <w:r w:rsidRPr="006F20B3">
        <w:rPr>
          <w:color w:val="000000"/>
          <w:shd w:val="clear" w:color="auto" w:fill="FFFFFF"/>
        </w:rPr>
        <w:t> </w:t>
      </w:r>
      <w:r w:rsidRPr="006F20B3">
        <w:rPr>
          <w:rStyle w:val="c0"/>
          <w:color w:val="000000"/>
        </w:rPr>
        <w:t>В каждом уроке географии можно найти связь с какой-либо дисциплиной.</w:t>
      </w:r>
      <w:r w:rsidRPr="006F20B3">
        <w:rPr>
          <w:color w:val="000000"/>
          <w:shd w:val="clear" w:color="auto" w:fill="FFFFFF"/>
        </w:rPr>
        <w:t xml:space="preserve"> В основе интегрированной системы обучения лежит интенсивное использование межпредметных связей. Основная задача межпредметных связей заключается в том, </w:t>
      </w:r>
      <w:r w:rsidRPr="006F20B3">
        <w:rPr>
          <w:color w:val="000000"/>
          <w:shd w:val="clear" w:color="auto" w:fill="FFFFFF"/>
        </w:rPr>
        <w:t xml:space="preserve">чтобы </w:t>
      </w:r>
      <w:r>
        <w:rPr>
          <w:color w:val="000000"/>
          <w:shd w:val="clear" w:color="auto" w:fill="FFFFFF"/>
        </w:rPr>
        <w:t>качественно</w:t>
      </w:r>
      <w:r w:rsidRPr="006F20B3">
        <w:rPr>
          <w:color w:val="000000"/>
          <w:shd w:val="clear" w:color="auto" w:fill="FFFFFF"/>
        </w:rPr>
        <w:t xml:space="preserve"> поднять уровень знаний, умений и развития учащихся путем более глубокого проникновения в объективно существующее закономерные связи в явлениях природы и общества</w:t>
      </w:r>
      <w:r>
        <w:rPr>
          <w:color w:val="000000"/>
          <w:shd w:val="clear" w:color="auto" w:fill="FFFFFF"/>
        </w:rPr>
        <w:t xml:space="preserve">. </w:t>
      </w:r>
      <w:r>
        <w:t xml:space="preserve">       </w:t>
      </w:r>
      <w:r w:rsidRPr="005575F0">
        <w:rPr>
          <w:shd w:val="clear" w:color="auto" w:fill="FFFFFF"/>
        </w:rPr>
        <w:t>Хочу поделиться опытом работы</w:t>
      </w:r>
      <w:r>
        <w:rPr>
          <w:shd w:val="clear" w:color="auto" w:fill="FFFFFF"/>
        </w:rPr>
        <w:t xml:space="preserve"> в проведении интегрированного урока по географии и обществознанию в 11 </w:t>
      </w:r>
      <w:r w:rsidRPr="00A7667F">
        <w:t>классе в</w:t>
      </w:r>
      <w:r w:rsidRPr="00A7667F">
        <w:rPr>
          <w:shd w:val="clear" w:color="auto" w:fill="F4F4F4"/>
        </w:rPr>
        <w:t xml:space="preserve"> </w:t>
      </w:r>
      <w:r w:rsidRPr="00A7667F">
        <w:t xml:space="preserve">рамках празднования Дня Конституции Российской Федерации. </w:t>
      </w:r>
    </w:p>
    <w:p w14:paraId="1974B6FD" w14:textId="77777777" w:rsidR="00A7667F" w:rsidRPr="00A7667F" w:rsidRDefault="00A7667F" w:rsidP="00A7667F">
      <w:pPr>
        <w:pStyle w:val="a5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70258F22" w14:textId="2D9CC1FB" w:rsidR="00A7667F" w:rsidRDefault="002F5618" w:rsidP="000E6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5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B5E">
        <w:rPr>
          <w:rFonts w:ascii="Times New Roman" w:hAnsi="Times New Roman" w:cs="Times New Roman"/>
          <w:color w:val="000000"/>
          <w:sz w:val="24"/>
          <w:szCs w:val="24"/>
        </w:rPr>
        <w:t>Человек и окружающая среда. Экологические права и обязанности.</w:t>
      </w:r>
      <w:bookmarkStart w:id="0" w:name="_GoBack"/>
      <w:bookmarkEnd w:id="0"/>
    </w:p>
    <w:p w14:paraId="7AD7B7C4" w14:textId="77777777" w:rsidR="002F5618" w:rsidRPr="00E05A38" w:rsidRDefault="002F5618" w:rsidP="00E05A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B5E">
        <w:rPr>
          <w:rFonts w:ascii="Times New Roman" w:hAnsi="Times New Roman" w:cs="Times New Roman"/>
          <w:b/>
          <w:sz w:val="24"/>
          <w:szCs w:val="24"/>
        </w:rPr>
        <w:t>Цель:</w:t>
      </w:r>
      <w:r w:rsidR="00FC1B5E" w:rsidRPr="00FC1B5E">
        <w:rPr>
          <w:rFonts w:ascii="Times New Roman" w:hAnsi="Times New Roman" w:cs="Times New Roman"/>
          <w:sz w:val="24"/>
          <w:szCs w:val="24"/>
        </w:rPr>
        <w:t xml:space="preserve"> </w:t>
      </w:r>
      <w:r w:rsidR="00FC1B5E" w:rsidRPr="00E05A38">
        <w:rPr>
          <w:rFonts w:ascii="Times New Roman" w:hAnsi="Times New Roman" w:cs="Times New Roman"/>
          <w:sz w:val="24"/>
          <w:szCs w:val="24"/>
        </w:rPr>
        <w:t>изучение специфики экологических отношений между человеком и окружающей</w:t>
      </w:r>
      <w:r w:rsidR="00FC1B5E">
        <w:rPr>
          <w:rFonts w:ascii="Times New Roman" w:hAnsi="Times New Roman" w:cs="Times New Roman"/>
          <w:sz w:val="24"/>
          <w:szCs w:val="24"/>
        </w:rPr>
        <w:t xml:space="preserve"> средой</w:t>
      </w:r>
      <w:r w:rsidR="00FC1B5E" w:rsidRPr="00FC1B5E">
        <w:rPr>
          <w:rFonts w:ascii="Times New Roman" w:hAnsi="Times New Roman" w:cs="Times New Roman"/>
          <w:sz w:val="24"/>
          <w:szCs w:val="24"/>
        </w:rPr>
        <w:t>, повышение уровня экологических правовых знаний у учащихся.</w:t>
      </w:r>
    </w:p>
    <w:p w14:paraId="40B1CEDE" w14:textId="77777777" w:rsidR="00FC1B5E" w:rsidRPr="00E05A38" w:rsidRDefault="002F5618" w:rsidP="00E05A3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A3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="00FC1B5E" w:rsidRPr="00E05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59ED73" w14:textId="77777777" w:rsidR="00E05A38" w:rsidRPr="00E05A38" w:rsidRDefault="00E05A38" w:rsidP="00E0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="00FC1B5E" w:rsidRPr="00E05A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C1B5E" w:rsidRPr="00E05A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5A38">
        <w:rPr>
          <w:rFonts w:ascii="Times New Roman" w:hAnsi="Times New Roman" w:cs="Times New Roman"/>
          <w:sz w:val="24"/>
          <w:szCs w:val="24"/>
        </w:rPr>
        <w:t xml:space="preserve">изучение проблем влияния деятельности человека на окружающую среду, ознакомление с экологическим правом. </w:t>
      </w:r>
    </w:p>
    <w:p w14:paraId="14F6FD3E" w14:textId="4A0367F4" w:rsidR="00E05A38" w:rsidRPr="00E05A38" w:rsidRDefault="002A1821" w:rsidP="00E0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iCs/>
          <w:sz w:val="24"/>
          <w:szCs w:val="24"/>
          <w:u w:val="single"/>
        </w:rPr>
        <w:t>Развивающая:</w:t>
      </w:r>
      <w:r w:rsidRPr="00E05A38">
        <w:rPr>
          <w:rFonts w:ascii="Times New Roman" w:hAnsi="Times New Roman" w:cs="Times New Roman"/>
          <w:iCs/>
          <w:sz w:val="24"/>
          <w:szCs w:val="24"/>
        </w:rPr>
        <w:t xml:space="preserve"> развить</w:t>
      </w:r>
      <w:r w:rsidR="00FC1B5E" w:rsidRPr="00E05A38">
        <w:rPr>
          <w:rFonts w:ascii="Times New Roman" w:hAnsi="Times New Roman" w:cs="Times New Roman"/>
          <w:iCs/>
          <w:sz w:val="24"/>
          <w:szCs w:val="24"/>
        </w:rPr>
        <w:t xml:space="preserve"> умения работы с терминами; учебно-организационные и учебно-интеллектуальные умения и навыки, навыки составления определения, работы с дополнительными источниками информации, навыки сворачивания информации в схему, навыки монологической речи.</w:t>
      </w:r>
      <w:r w:rsidR="00E05A38" w:rsidRPr="00E05A38">
        <w:rPr>
          <w:rFonts w:ascii="Times New Roman" w:hAnsi="Times New Roman" w:cs="Times New Roman"/>
          <w:sz w:val="24"/>
          <w:szCs w:val="24"/>
        </w:rPr>
        <w:t xml:space="preserve"> Совершенствование умений интегрировать знания разных наук: географии, экологии, права, информатики.</w:t>
      </w:r>
    </w:p>
    <w:p w14:paraId="625DEA4C" w14:textId="5CCFC1FB" w:rsidR="002F5618" w:rsidRPr="00E05A38" w:rsidRDefault="00E05A38" w:rsidP="000E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1B5E" w:rsidRPr="00E05A38">
        <w:rPr>
          <w:rFonts w:ascii="Times New Roman" w:hAnsi="Times New Roman" w:cs="Times New Roman"/>
          <w:iCs/>
          <w:sz w:val="24"/>
          <w:szCs w:val="24"/>
          <w:u w:val="single"/>
        </w:rPr>
        <w:t>Воспитательная:</w:t>
      </w:r>
      <w:r w:rsidR="00FC1B5E" w:rsidRPr="00E05A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5A38">
        <w:rPr>
          <w:rFonts w:ascii="Times New Roman" w:hAnsi="Times New Roman" w:cs="Times New Roman"/>
          <w:sz w:val="24"/>
          <w:szCs w:val="24"/>
        </w:rPr>
        <w:t xml:space="preserve">воспитание бережного </w:t>
      </w:r>
      <w:r w:rsidR="002A1821" w:rsidRPr="00E05A38">
        <w:rPr>
          <w:rFonts w:ascii="Times New Roman" w:hAnsi="Times New Roman" w:cs="Times New Roman"/>
          <w:sz w:val="24"/>
          <w:szCs w:val="24"/>
        </w:rPr>
        <w:t>отношения к</w:t>
      </w:r>
      <w:r w:rsidRPr="00E05A38">
        <w:rPr>
          <w:rFonts w:ascii="Times New Roman" w:hAnsi="Times New Roman" w:cs="Times New Roman"/>
          <w:sz w:val="24"/>
          <w:szCs w:val="24"/>
        </w:rPr>
        <w:t xml:space="preserve"> окружающей среде, формирование гражданско-правовой культуры и экологического стиля мышления.</w:t>
      </w:r>
    </w:p>
    <w:p w14:paraId="47F24559" w14:textId="3A77728A" w:rsidR="00FC1B5E" w:rsidRDefault="002F5618" w:rsidP="00E05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A3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2F5618">
        <w:rPr>
          <w:rFonts w:ascii="Times New Roman" w:hAnsi="Times New Roman"/>
          <w:sz w:val="24"/>
          <w:szCs w:val="24"/>
        </w:rPr>
        <w:t xml:space="preserve"> </w:t>
      </w:r>
      <w:r w:rsidR="002A1821" w:rsidRPr="002B0923">
        <w:rPr>
          <w:rFonts w:ascii="Times New Roman" w:hAnsi="Times New Roman"/>
          <w:sz w:val="24"/>
          <w:szCs w:val="24"/>
        </w:rPr>
        <w:t>видеоматериал для</w:t>
      </w:r>
      <w:r w:rsidRPr="002B0923">
        <w:rPr>
          <w:rFonts w:ascii="Times New Roman" w:hAnsi="Times New Roman"/>
          <w:sz w:val="24"/>
          <w:szCs w:val="24"/>
        </w:rPr>
        <w:t xml:space="preserve"> показа, презентация, компьютер, проектор,</w:t>
      </w:r>
      <w:r>
        <w:rPr>
          <w:rFonts w:ascii="Times New Roman" w:hAnsi="Times New Roman"/>
          <w:sz w:val="24"/>
          <w:szCs w:val="24"/>
        </w:rPr>
        <w:t xml:space="preserve"> политическая карта мира, карты атласов 10 класс.</w:t>
      </w:r>
    </w:p>
    <w:p w14:paraId="345B4E49" w14:textId="7DD34074" w:rsidR="002F5618" w:rsidRPr="00E05A38" w:rsidRDefault="00FC1B5E" w:rsidP="00E0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E05A38">
        <w:rPr>
          <w:rFonts w:ascii="Times New Roman" w:hAnsi="Times New Roman" w:cs="Times New Roman"/>
          <w:sz w:val="24"/>
          <w:szCs w:val="24"/>
        </w:rPr>
        <w:t>: метод проектов, групповая работа учащихся.</w:t>
      </w:r>
      <w:r w:rsidR="002F5618" w:rsidRPr="00E05A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="002F5618" w:rsidRPr="00E05A3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="002F5618" w:rsidRPr="00E05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5618" w:rsidRPr="00E05A38">
        <w:rPr>
          <w:rFonts w:ascii="Times New Roman" w:hAnsi="Times New Roman" w:cs="Times New Roman"/>
          <w:sz w:val="24"/>
          <w:szCs w:val="24"/>
        </w:rPr>
        <w:t xml:space="preserve">УМК: </w:t>
      </w:r>
      <w:r w:rsidR="002F5618" w:rsidRPr="00E05A38">
        <w:rPr>
          <w:rFonts w:ascii="Times New Roman" w:hAnsi="Times New Roman"/>
          <w:sz w:val="24"/>
          <w:szCs w:val="24"/>
        </w:rPr>
        <w:t xml:space="preserve">учебник </w:t>
      </w:r>
      <w:r w:rsidR="002F5618" w:rsidRPr="00E05A38">
        <w:rPr>
          <w:rFonts w:ascii="Times New Roman" w:hAnsi="Times New Roman" w:cs="Times New Roman"/>
          <w:color w:val="000000"/>
          <w:sz w:val="24"/>
          <w:szCs w:val="24"/>
        </w:rPr>
        <w:t xml:space="preserve">В.П.Максаковский </w:t>
      </w:r>
      <w:r w:rsidR="002F5618" w:rsidRPr="00E05A38">
        <w:rPr>
          <w:rFonts w:ascii="Times New Roman" w:hAnsi="Times New Roman" w:cs="Times New Roman"/>
          <w:sz w:val="24"/>
          <w:szCs w:val="24"/>
        </w:rPr>
        <w:t xml:space="preserve"> «География 10 класс»  М.: Дрофа, 201</w:t>
      </w:r>
      <w:r w:rsidR="00A7667F">
        <w:rPr>
          <w:rFonts w:ascii="Times New Roman" w:hAnsi="Times New Roman" w:cs="Times New Roman"/>
          <w:sz w:val="24"/>
          <w:szCs w:val="24"/>
        </w:rPr>
        <w:t>8</w:t>
      </w:r>
    </w:p>
    <w:p w14:paraId="2DD71007" w14:textId="77777777" w:rsidR="002F5618" w:rsidRPr="00E05A38" w:rsidRDefault="002F5618" w:rsidP="00E05A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A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Методическая литература: </w:t>
      </w:r>
    </w:p>
    <w:p w14:paraId="2E8E974A" w14:textId="77777777" w:rsidR="002F5618" w:rsidRPr="00E05A38" w:rsidRDefault="002F5618" w:rsidP="00E05A3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sz w:val="24"/>
          <w:szCs w:val="24"/>
        </w:rPr>
        <w:t>О.И.Ануфриева «Экономическая и социальная география мира» 10 класс, часть 1, Общая характеристика мира. Поурочные планы на основе учебника В.П.Максаковского, «Учитель», Волгоград, 2001.</w:t>
      </w:r>
    </w:p>
    <w:p w14:paraId="2F4EB4F2" w14:textId="16D25E52" w:rsidR="002F5618" w:rsidRPr="00E05A38" w:rsidRDefault="002F5618" w:rsidP="00E05A3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sz w:val="24"/>
          <w:szCs w:val="24"/>
        </w:rPr>
        <w:t xml:space="preserve">Е.А.Жижина, Н.А.Никитина «Поурочные разработки по географии </w:t>
      </w:r>
      <w:r w:rsidR="002A1821" w:rsidRPr="00E05A38">
        <w:rPr>
          <w:rFonts w:ascii="Times New Roman" w:hAnsi="Times New Roman" w:cs="Times New Roman"/>
          <w:sz w:val="24"/>
          <w:szCs w:val="24"/>
        </w:rPr>
        <w:t>к учебному</w:t>
      </w:r>
      <w:r w:rsidRPr="00E05A38">
        <w:rPr>
          <w:rFonts w:ascii="Times New Roman" w:hAnsi="Times New Roman" w:cs="Times New Roman"/>
          <w:sz w:val="24"/>
          <w:szCs w:val="24"/>
        </w:rPr>
        <w:t xml:space="preserve"> комплекту В.П.Максаковского», «»ВАКО», Москва, 2006.</w:t>
      </w:r>
    </w:p>
    <w:p w14:paraId="79807131" w14:textId="77777777" w:rsidR="002F5618" w:rsidRPr="00E05A38" w:rsidRDefault="002F5618" w:rsidP="00E05A3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38">
        <w:rPr>
          <w:rFonts w:ascii="Times New Roman" w:hAnsi="Times New Roman" w:cs="Times New Roman"/>
          <w:sz w:val="24"/>
          <w:szCs w:val="24"/>
        </w:rPr>
        <w:t>Обществознание, учебник для 11 класса общеобразовательных учреждений, под редакцией Л.Н. Боголюбова, Н.И. Городецкой, А.И. Матвеева, Москва, «Просвещение, 2007.</w:t>
      </w:r>
    </w:p>
    <w:p w14:paraId="4F83575E" w14:textId="77777777" w:rsidR="002F5618" w:rsidRPr="00D41A9D" w:rsidRDefault="002F5618" w:rsidP="002F5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BB80A5" w14:textId="77777777" w:rsidR="002F5618" w:rsidRPr="00D91513" w:rsidRDefault="002F5618" w:rsidP="002F5618">
      <w:pPr>
        <w:pStyle w:val="a5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План урока:</w:t>
      </w:r>
    </w:p>
    <w:p w14:paraId="40432F6E" w14:textId="77777777" w:rsidR="002F5618" w:rsidRPr="00E05A38" w:rsidRDefault="002F5618" w:rsidP="00E05A38">
      <w:pPr>
        <w:pStyle w:val="a5"/>
        <w:spacing w:before="0" w:beforeAutospacing="0" w:after="0" w:afterAutospacing="0"/>
      </w:pPr>
      <w:r w:rsidRPr="00E05A38">
        <w:rPr>
          <w:bCs/>
        </w:rPr>
        <w:t>1. Организационный момент.</w:t>
      </w:r>
    </w:p>
    <w:p w14:paraId="6C7F619B" w14:textId="77777777" w:rsidR="002F5618" w:rsidRPr="00E05A38" w:rsidRDefault="002F5618" w:rsidP="00E05A38">
      <w:pPr>
        <w:pStyle w:val="a5"/>
        <w:spacing w:before="0" w:beforeAutospacing="0" w:after="0" w:afterAutospacing="0"/>
        <w:rPr>
          <w:rStyle w:val="a4"/>
          <w:b w:val="0"/>
        </w:rPr>
      </w:pPr>
      <w:r w:rsidRPr="00E05A38">
        <w:rPr>
          <w:rStyle w:val="a4"/>
          <w:b w:val="0"/>
          <w:lang w:val="en-US"/>
        </w:rPr>
        <w:t>II</w:t>
      </w:r>
      <w:r w:rsidRPr="00E05A38">
        <w:rPr>
          <w:rStyle w:val="a4"/>
          <w:b w:val="0"/>
        </w:rPr>
        <w:t>. Актуализация опорных знаний.</w:t>
      </w:r>
    </w:p>
    <w:p w14:paraId="772559EF" w14:textId="32EE52AE" w:rsidR="00E05A38" w:rsidRPr="00E05A38" w:rsidRDefault="002F5618" w:rsidP="00E05A38">
      <w:pPr>
        <w:pStyle w:val="a5"/>
        <w:spacing w:before="0" w:beforeAutospacing="0" w:after="0" w:afterAutospacing="0"/>
        <w:rPr>
          <w:color w:val="000000"/>
        </w:rPr>
      </w:pPr>
      <w:r w:rsidRPr="00E05A38">
        <w:rPr>
          <w:color w:val="000000"/>
          <w:lang w:val="en-US"/>
        </w:rPr>
        <w:t>III</w:t>
      </w:r>
      <w:r w:rsidRPr="00E05A38">
        <w:rPr>
          <w:color w:val="000000"/>
        </w:rPr>
        <w:t>. Изучение нового материала</w:t>
      </w:r>
    </w:p>
    <w:p w14:paraId="6EF82E44" w14:textId="77777777" w:rsidR="002F5618" w:rsidRPr="00E05A38" w:rsidRDefault="002F5618" w:rsidP="00E05A38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05A38">
        <w:rPr>
          <w:rStyle w:val="a4"/>
          <w:rFonts w:ascii="Times New Roman" w:hAnsi="Times New Roman"/>
          <w:b w:val="0"/>
          <w:sz w:val="24"/>
          <w:szCs w:val="24"/>
          <w:lang w:val="en-US"/>
        </w:rPr>
        <w:t>VI</w:t>
      </w:r>
      <w:r w:rsidRPr="00E05A38">
        <w:rPr>
          <w:rStyle w:val="a4"/>
          <w:rFonts w:ascii="Times New Roman" w:hAnsi="Times New Roman"/>
          <w:b w:val="0"/>
          <w:sz w:val="24"/>
          <w:szCs w:val="24"/>
        </w:rPr>
        <w:t>. Закрепление.</w:t>
      </w:r>
    </w:p>
    <w:p w14:paraId="4213DE10" w14:textId="77777777" w:rsidR="002F5618" w:rsidRPr="00E05A38" w:rsidRDefault="002F5618" w:rsidP="00E05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A3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05A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05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Итоги</w:t>
      </w:r>
      <w:r w:rsidRPr="00E05A38">
        <w:rPr>
          <w:rStyle w:val="a4"/>
          <w:rFonts w:ascii="Times New Roman" w:hAnsi="Times New Roman"/>
          <w:b w:val="0"/>
          <w:sz w:val="24"/>
          <w:szCs w:val="24"/>
        </w:rPr>
        <w:t xml:space="preserve"> урока.</w:t>
      </w:r>
    </w:p>
    <w:p w14:paraId="0F3AF34B" w14:textId="77777777" w:rsidR="002F5618" w:rsidRPr="00E05A38" w:rsidRDefault="002F5618" w:rsidP="00E05A38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E05A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E05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Анализ, рефлексия.</w:t>
      </w:r>
    </w:p>
    <w:p w14:paraId="639431CD" w14:textId="77777777" w:rsidR="002F5618" w:rsidRDefault="002F5618" w:rsidP="00E05A38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549F0">
        <w:rPr>
          <w:b/>
        </w:rPr>
        <w:t>Ход</w:t>
      </w:r>
      <w:r w:rsidRPr="002D3AC9">
        <w:rPr>
          <w:b/>
        </w:rPr>
        <w:t xml:space="preserve"> </w:t>
      </w:r>
      <w:r w:rsidRPr="00B549F0">
        <w:rPr>
          <w:b/>
        </w:rPr>
        <w:t>урока:</w:t>
      </w:r>
    </w:p>
    <w:p w14:paraId="47477018" w14:textId="77777777" w:rsidR="002F5618" w:rsidRPr="002D3AC9" w:rsidRDefault="002F5618" w:rsidP="00E05A38">
      <w:pPr>
        <w:pStyle w:val="a5"/>
        <w:spacing w:before="0" w:beforeAutospacing="0" w:after="0" w:afterAutospacing="0"/>
        <w:rPr>
          <w:b/>
        </w:rPr>
      </w:pPr>
      <w:r w:rsidRPr="00B03439">
        <w:rPr>
          <w:b/>
          <w:bCs/>
        </w:rPr>
        <w:t>1. Организационный момент.</w:t>
      </w:r>
      <w:r w:rsidRPr="00B03439">
        <w:br/>
      </w:r>
      <w:r w:rsidRPr="002D3AC9">
        <w:rPr>
          <w:iCs/>
        </w:rPr>
        <w:t>Приветствие. Учитель предлагает определить готовность к уроку, создает положительный настрой. Учащиеся проверяют оформление рабочего места, определяют готовность к уроку, концентрируют внимание.</w:t>
      </w:r>
    </w:p>
    <w:p w14:paraId="28891A32" w14:textId="58F3FFB7" w:rsidR="002F5618" w:rsidRPr="002A1821" w:rsidRDefault="002F5618" w:rsidP="002A1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5C9">
        <w:rPr>
          <w:rStyle w:val="a4"/>
          <w:rFonts w:ascii="Times New Roman" w:hAnsi="Times New Roman" w:cs="Times New Roman"/>
          <w:sz w:val="24"/>
          <w:szCs w:val="24"/>
          <w:lang w:val="en-US"/>
        </w:rPr>
        <w:t>II</w:t>
      </w:r>
      <w:r w:rsidRPr="008C75C9">
        <w:rPr>
          <w:rStyle w:val="a4"/>
          <w:rFonts w:ascii="Times New Roman" w:hAnsi="Times New Roman" w:cs="Times New Roman"/>
          <w:sz w:val="24"/>
          <w:szCs w:val="24"/>
        </w:rPr>
        <w:t>. Актуализация опорных знаний.</w:t>
      </w:r>
      <w:r w:rsidRPr="008C7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5C9">
        <w:rPr>
          <w:rFonts w:ascii="Times New Roman" w:hAnsi="Times New Roman" w:cs="Times New Roman"/>
          <w:b/>
          <w:bCs/>
          <w:sz w:val="24"/>
          <w:szCs w:val="24"/>
        </w:rPr>
        <w:t>Целеполагание, мотивация.</w:t>
      </w:r>
      <w:r w:rsidRPr="008C75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BEC595" w14:textId="4CA45F97" w:rsidR="000E6C16" w:rsidRPr="000E6C16" w:rsidRDefault="000E6C16" w:rsidP="000E6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1821">
        <w:rPr>
          <w:rFonts w:ascii="Times New Roman" w:hAnsi="Times New Roman" w:cs="Times New Roman"/>
          <w:color w:val="000000"/>
          <w:sz w:val="24"/>
          <w:szCs w:val="24"/>
        </w:rPr>
        <w:t>Учитель: когда</w:t>
      </w:r>
      <w:r w:rsidR="00CC5685" w:rsidRPr="000E6C16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не знает, как ему правильно поступить в сложной моральной ситуации, ему обычно сов</w:t>
      </w:r>
      <w:r w:rsidR="008C75C9">
        <w:rPr>
          <w:rFonts w:ascii="Times New Roman" w:hAnsi="Times New Roman" w:cs="Times New Roman"/>
          <w:color w:val="000000"/>
          <w:sz w:val="24"/>
          <w:szCs w:val="24"/>
        </w:rPr>
        <w:t>етуют — «поступай по совести»</w:t>
      </w:r>
      <w:r w:rsidR="00CC5685" w:rsidRPr="000E6C16">
        <w:rPr>
          <w:rFonts w:ascii="Times New Roman" w:hAnsi="Times New Roman" w:cs="Times New Roman"/>
          <w:color w:val="000000"/>
          <w:sz w:val="24"/>
          <w:szCs w:val="24"/>
        </w:rPr>
        <w:t>. Когда в подобном затруднении оказывается государство — оно должно поступать по Конституции. Конституция России — это совесть нашего государства. В этом ее главный смысл и практическое значение.</w:t>
      </w:r>
    </w:p>
    <w:p w14:paraId="67AEC1AA" w14:textId="4530133F" w:rsidR="000E6C16" w:rsidRPr="000E6C16" w:rsidRDefault="000E6C16" w:rsidP="000E6C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 декабря 201</w:t>
      </w:r>
      <w:r w:rsid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Конституции нашей страны исполняется 2</w:t>
      </w:r>
      <w:r w:rsid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лет.</w:t>
      </w:r>
    </w:p>
    <w:p w14:paraId="36487D1C" w14:textId="605F41D5" w:rsidR="000E6C16" w:rsidRDefault="000E6C16" w:rsidP="000E6C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этот день состоялось всенародное голосование, на котором был принят Основной закон современной России</w:t>
      </w:r>
      <w:r w:rsidRPr="000E6C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5F479A9" w14:textId="4351DEBD" w:rsidR="00D94CF3" w:rsidRPr="00D94CF3" w:rsidRDefault="00D94CF3" w:rsidP="009F4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="002A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A1821" w:rsidRPr="0073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</w:t>
      </w:r>
      <w:r w:rsidR="009B4D37" w:rsidRPr="0073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людям нужна </w:t>
      </w:r>
      <w:r w:rsidR="002A1821" w:rsidRPr="0073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Конституция</w:t>
      </w:r>
      <w:r w:rsidR="002A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A1821" w:rsidRPr="00A7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9F466C" w:rsidRPr="00A7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="009F466C" w:rsidRPr="0073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F4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ысл и значение Основного закона</w:t>
      </w:r>
      <w:r w:rsidR="009B4D37" w:rsidRPr="0073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4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(Варианты ответов учащихся).</w:t>
      </w:r>
    </w:p>
    <w:p w14:paraId="5EEBFDBE" w14:textId="77777777" w:rsidR="00D94CF3" w:rsidRDefault="00D94CF3" w:rsidP="009F4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724874" w14:textId="77777777" w:rsidR="009B4D37" w:rsidRPr="000E6C16" w:rsidRDefault="009B4D37" w:rsidP="009F46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4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(Выступление учащегося)</w:t>
      </w:r>
    </w:p>
    <w:p w14:paraId="2152493C" w14:textId="77777777" w:rsidR="009B4D37" w:rsidRDefault="009B4D37" w:rsidP="009B4D3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D03406" w14:textId="77777777" w:rsidR="000E6C16" w:rsidRPr="00737036" w:rsidRDefault="009B4D37" w:rsidP="009B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E6C16" w:rsidRPr="0073703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C16" w:rsidRPr="00737036">
        <w:rPr>
          <w:rStyle w:val="a4"/>
          <w:rFonts w:ascii="Times New Roman" w:hAnsi="Times New Roman" w:cs="Times New Roman"/>
          <w:sz w:val="24"/>
          <w:szCs w:val="24"/>
        </w:rPr>
        <w:t>Констит</w:t>
      </w:r>
      <w:r w:rsidR="000E6C16" w:rsidRPr="00737036">
        <w:rPr>
          <w:rStyle w:val="udar"/>
          <w:rFonts w:ascii="Times New Roman" w:hAnsi="Times New Roman" w:cs="Times New Roman"/>
          <w:b/>
          <w:bCs/>
          <w:sz w:val="24"/>
          <w:szCs w:val="24"/>
        </w:rPr>
        <w:t>у</w:t>
      </w:r>
      <w:r w:rsidR="000E6C16" w:rsidRPr="00737036">
        <w:rPr>
          <w:rStyle w:val="a4"/>
          <w:rFonts w:ascii="Times New Roman" w:hAnsi="Times New Roman" w:cs="Times New Roman"/>
          <w:sz w:val="24"/>
          <w:szCs w:val="24"/>
        </w:rPr>
        <w:t>ция</w:t>
      </w:r>
      <w:r w:rsidR="000E6C16" w:rsidRPr="0073703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0E6C16" w:rsidRPr="00737036">
        <w:rPr>
          <w:rFonts w:ascii="Times New Roman" w:hAnsi="Times New Roman" w:cs="Times New Roman"/>
          <w:sz w:val="24"/>
          <w:szCs w:val="24"/>
        </w:rPr>
        <w:t>(от лат. constitutio — устройство, установление, сложение), основной закон государства, обладающий высшей юридической силой и устанавливающий основы политической, правовой и экономической систем данной страны</w:t>
      </w:r>
      <w:r w:rsidR="000E6C16" w:rsidRPr="007370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68B0FC" w14:textId="72CC65DB" w:rsidR="000E6C16" w:rsidRPr="00737036" w:rsidRDefault="000E6C16" w:rsidP="0073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036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="002A1821" w:rsidRPr="00737036">
        <w:rPr>
          <w:rFonts w:ascii="Times New Roman" w:hAnsi="Times New Roman" w:cs="Times New Roman"/>
          <w:sz w:val="24"/>
          <w:szCs w:val="24"/>
        </w:rPr>
        <w:t>— это</w:t>
      </w:r>
      <w:r w:rsidRPr="00737036">
        <w:rPr>
          <w:rFonts w:ascii="Times New Roman" w:hAnsi="Times New Roman" w:cs="Times New Roman"/>
          <w:sz w:val="24"/>
          <w:szCs w:val="24"/>
        </w:rPr>
        <w:t xml:space="preserve"> главный закон государства, на основе которого последнее функционирует. Еще у древних государств правители составляли некий сборник законов, по правилам которого они жили. Однако сам термин "конституция" появился в 18 веке.</w:t>
      </w:r>
      <w:r w:rsidRPr="0073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7036">
        <w:rPr>
          <w:rFonts w:ascii="Times New Roman" w:hAnsi="Times New Roman" w:cs="Times New Roman"/>
          <w:sz w:val="24"/>
          <w:szCs w:val="24"/>
        </w:rPr>
        <w:t>Тогда же и была написана первая конституция - Конституция США 1787г.</w:t>
      </w:r>
    </w:p>
    <w:p w14:paraId="6D5A6F1D" w14:textId="77777777" w:rsidR="000E6C16" w:rsidRDefault="00737036" w:rsidP="0073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6C16" w:rsidRPr="00737036">
        <w:rPr>
          <w:rFonts w:ascii="Times New Roman" w:hAnsi="Times New Roman" w:cs="Times New Roman"/>
          <w:sz w:val="24"/>
          <w:szCs w:val="24"/>
        </w:rPr>
        <w:t>Сейчас все государства приняли свою конституцию в той или иной форме.</w:t>
      </w:r>
      <w:r w:rsidR="000E6C16" w:rsidRPr="0073703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E6C16" w:rsidRPr="00737036">
        <w:rPr>
          <w:rFonts w:ascii="Times New Roman" w:hAnsi="Times New Roman" w:cs="Times New Roman"/>
          <w:sz w:val="24"/>
          <w:szCs w:val="24"/>
        </w:rPr>
        <w:t>Конституции всех государств мира по юридической силе абсолютно равны.</w:t>
      </w:r>
    </w:p>
    <w:p w14:paraId="416594E2" w14:textId="77777777" w:rsidR="00737036" w:rsidRPr="000E6C16" w:rsidRDefault="00737036" w:rsidP="007370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не только устанавливают, как устроено государство и система государственного управления; какие права и обязанности имеют органы власти и граждане страны; на каких принципах строятся отношения в экономике, социальной и политической сфере и так далее.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 — Конституции показывают, к каким целям стремится конкретное общество; какие идеи и ценности оно считает жизненно важными для своего существования и развития; какой тип отношений между Человеком, Обществом и Государством считается правильным и желаемым.</w:t>
      </w:r>
    </w:p>
    <w:p w14:paraId="710D8AEC" w14:textId="77777777" w:rsidR="00737036" w:rsidRPr="00737036" w:rsidRDefault="00737036" w:rsidP="00737036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</w:t>
      </w:r>
      <w:r w:rsidRPr="00737036">
        <w:rPr>
          <w:color w:val="000000"/>
        </w:rPr>
        <w:t>В новой российской Конституции был заложен целый </w:t>
      </w:r>
      <w:r w:rsidRPr="00737036">
        <w:rPr>
          <w:i/>
          <w:iCs/>
          <w:color w:val="000000"/>
        </w:rPr>
        <w:t>ряд идей и принципов, которые одинаково важны для всех граждан</w:t>
      </w:r>
      <w:r w:rsidRPr="00737036">
        <w:rPr>
          <w:color w:val="000000"/>
        </w:rPr>
        <w:t> </w:t>
      </w:r>
      <w:r w:rsidRPr="00737036">
        <w:rPr>
          <w:i/>
          <w:iCs/>
          <w:color w:val="000000"/>
        </w:rPr>
        <w:t>независимо от их политических взглядов.</w:t>
      </w:r>
    </w:p>
    <w:p w14:paraId="2F97845C" w14:textId="77777777" w:rsidR="00737036" w:rsidRPr="00737036" w:rsidRDefault="00737036" w:rsidP="00737036">
      <w:pPr>
        <w:spacing w:after="0" w:line="240" w:lineRule="auto"/>
        <w:jc w:val="both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признание высшей ценностью человека, его прав и свобод.</w:t>
      </w:r>
      <w:r w:rsidRPr="0073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политическая стабильность и территориальная целостность страны. Это социальный и светский характер государства. Это выборность органов власти и местное самоуправление. Уважение к культуре и традициям всех национальностей, составляющих многонациональный российский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BD8461" w14:textId="77777777" w:rsidR="000E6C16" w:rsidRDefault="000E6C16" w:rsidP="000E6C16">
      <w:pPr>
        <w:spacing w:after="0" w:line="217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B8C579B" w14:textId="2C294EE4" w:rsidR="000E622B" w:rsidRDefault="009B4D37" w:rsidP="000E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1821">
        <w:rPr>
          <w:rFonts w:ascii="Times New Roman" w:hAnsi="Times New Roman" w:cs="Times New Roman"/>
          <w:color w:val="000000"/>
          <w:sz w:val="24"/>
          <w:szCs w:val="24"/>
        </w:rPr>
        <w:t>Учитель: В</w:t>
      </w:r>
      <w:r w:rsidR="000E622B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закреплены </w:t>
      </w:r>
      <w:r w:rsidR="000E62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человека</w:t>
      </w:r>
      <w:r w:rsidR="000E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2A1821"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ценности и нормы, общие для всех людей на Земле</w:t>
      </w:r>
      <w:r w:rsidRPr="000E6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098B08" w14:textId="77777777" w:rsidR="000E622B" w:rsidRPr="000E622B" w:rsidRDefault="00D94CF3" w:rsidP="000E6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0E622B" w:rsidRPr="000E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самое основное право человека на Земле?</w:t>
      </w:r>
    </w:p>
    <w:p w14:paraId="732794CF" w14:textId="69A98EC9" w:rsidR="00D94CF3" w:rsidRPr="00D94CF3" w:rsidRDefault="009B4D37" w:rsidP="000E6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D3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  Одно из основных прав человека – это право на жизнь.</w:t>
      </w:r>
      <w:r w:rsidRPr="00A4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34C">
        <w:rPr>
          <w:rFonts w:ascii="Times New Roman" w:hAnsi="Times New Roman" w:cs="Times New Roman"/>
          <w:color w:val="000000"/>
          <w:sz w:val="24"/>
          <w:szCs w:val="24"/>
        </w:rPr>
        <w:t xml:space="preserve">Оно объединяет нас с правом </w:t>
      </w:r>
      <w:r w:rsidR="002A1821" w:rsidRPr="0084534C">
        <w:rPr>
          <w:rFonts w:ascii="Times New Roman" w:hAnsi="Times New Roman" w:cs="Times New Roman"/>
          <w:color w:val="000000"/>
          <w:sz w:val="24"/>
          <w:szCs w:val="24"/>
        </w:rPr>
        <w:t>на благоприятную</w:t>
      </w:r>
      <w:r w:rsidRPr="0084534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окружающую </w:t>
      </w:r>
      <w:r w:rsidR="002A1821" w:rsidRPr="0084534C">
        <w:rPr>
          <w:rFonts w:ascii="Times New Roman" w:hAnsi="Times New Roman" w:cs="Times New Roman"/>
          <w:color w:val="000000"/>
          <w:sz w:val="24"/>
          <w:szCs w:val="24"/>
        </w:rPr>
        <w:t>среду, потому что качество</w:t>
      </w:r>
      <w:r w:rsidRPr="0084534C">
        <w:rPr>
          <w:rFonts w:ascii="Times New Roman" w:hAnsi="Times New Roman" w:cs="Times New Roman"/>
          <w:color w:val="000000"/>
          <w:sz w:val="24"/>
          <w:szCs w:val="24"/>
        </w:rPr>
        <w:t xml:space="preserve"> жизни человека связано с качеством окружающей среды, в которой он проживает.</w:t>
      </w:r>
    </w:p>
    <w:p w14:paraId="5084C069" w14:textId="77777777" w:rsidR="009B4D37" w:rsidRDefault="000E622B" w:rsidP="000E622B">
      <w:pPr>
        <w:rPr>
          <w:rFonts w:ascii="Times New Roman" w:hAnsi="Times New Roman" w:cs="Times New Roman"/>
          <w:b/>
          <w:sz w:val="24"/>
          <w:szCs w:val="24"/>
        </w:rPr>
      </w:pPr>
      <w:r w:rsidRPr="000E622B">
        <w:rPr>
          <w:rFonts w:ascii="Times New Roman" w:hAnsi="Times New Roman" w:cs="Times New Roman"/>
          <w:b/>
          <w:sz w:val="24"/>
          <w:szCs w:val="24"/>
        </w:rPr>
        <w:t>Поговорим о качестве окружающей среды, и как от него зависит жизнь человека.</w:t>
      </w:r>
    </w:p>
    <w:p w14:paraId="0FD655B0" w14:textId="2377E324" w:rsidR="004A74F3" w:rsidRPr="004A74F3" w:rsidRDefault="004A74F3" w:rsidP="004A74F3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4A74F3">
        <w:rPr>
          <w:rFonts w:ascii="Times New Roman" w:hAnsi="Times New Roman" w:cs="Times New Roman"/>
          <w:sz w:val="24"/>
          <w:szCs w:val="24"/>
        </w:rPr>
        <w:t xml:space="preserve">На протяжении всей истории человечество активно осваивало географическую оболочку, использовало и видоизменяло природу, создавая </w:t>
      </w:r>
      <w:r w:rsidR="002A1821" w:rsidRPr="004A74F3">
        <w:rPr>
          <w:rFonts w:ascii="Times New Roman" w:hAnsi="Times New Roman" w:cs="Times New Roman"/>
          <w:sz w:val="24"/>
          <w:szCs w:val="24"/>
        </w:rPr>
        <w:t>среду своего</w:t>
      </w:r>
      <w:r w:rsidRPr="004A74F3">
        <w:rPr>
          <w:rFonts w:ascii="Times New Roman" w:hAnsi="Times New Roman" w:cs="Times New Roman"/>
          <w:sz w:val="24"/>
          <w:szCs w:val="24"/>
        </w:rPr>
        <w:t xml:space="preserve"> проживания -</w:t>
      </w:r>
      <w:r w:rsidRPr="004A74F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A74F3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географическую среду.</w:t>
      </w:r>
    </w:p>
    <w:p w14:paraId="2CA1F6BD" w14:textId="77777777" w:rsidR="004A74F3" w:rsidRPr="004A74F3" w:rsidRDefault="004A74F3" w:rsidP="004A74F3">
      <w:pPr>
        <w:pStyle w:val="a5"/>
        <w:spacing w:before="0" w:beforeAutospacing="0" w:after="0" w:afterAutospacing="0"/>
        <w:jc w:val="both"/>
      </w:pPr>
      <w:r w:rsidRPr="004A74F3">
        <w:rPr>
          <w:rStyle w:val="a4"/>
          <w:u w:val="single"/>
          <w:bdr w:val="none" w:sz="0" w:space="0" w:color="auto" w:frame="1"/>
        </w:rPr>
        <w:t>Географическая оболочка</w:t>
      </w:r>
      <w:r w:rsidRPr="004A74F3">
        <w:rPr>
          <w:rStyle w:val="apple-converted-space"/>
        </w:rPr>
        <w:t> </w:t>
      </w:r>
      <w:r w:rsidRPr="004A74F3">
        <w:t>- глобальный природный комплекс, который образовался в результате взаимодействия и взаимопроникновения литосферы, гидросферы, атмосферы и биосферы. Она охватывает нижнюю часть атмосферы высотой 10-12 км и верхнюю часть литосферы глубиной до 4-5 км.</w:t>
      </w:r>
      <w:r w:rsidRPr="004A74F3">
        <w:rPr>
          <w:rStyle w:val="a4"/>
        </w:rPr>
        <w:t xml:space="preserve"> </w:t>
      </w:r>
    </w:p>
    <w:p w14:paraId="5C83742B" w14:textId="77777777" w:rsidR="004A74F3" w:rsidRPr="004A74F3" w:rsidRDefault="004A74F3" w:rsidP="003B30AD">
      <w:pPr>
        <w:pStyle w:val="a5"/>
        <w:spacing w:before="0" w:beforeAutospacing="0" w:after="0" w:afterAutospacing="0"/>
        <w:jc w:val="both"/>
        <w:rPr>
          <w:color w:val="000000"/>
        </w:rPr>
      </w:pPr>
      <w:r w:rsidRPr="004A74F3">
        <w:rPr>
          <w:rStyle w:val="a4"/>
          <w:bdr w:val="none" w:sz="0" w:space="0" w:color="auto" w:frame="1"/>
        </w:rPr>
        <w:t xml:space="preserve">       </w:t>
      </w:r>
      <w:r w:rsidRPr="004A74F3">
        <w:rPr>
          <w:rStyle w:val="a4"/>
          <w:u w:val="single"/>
          <w:bdr w:val="none" w:sz="0" w:space="0" w:color="auto" w:frame="1"/>
        </w:rPr>
        <w:t>Географическая среда</w:t>
      </w:r>
      <w:r w:rsidRPr="004A74F3">
        <w:rPr>
          <w:rStyle w:val="a4"/>
          <w:bdr w:val="none" w:sz="0" w:space="0" w:color="auto" w:frame="1"/>
        </w:rPr>
        <w:t xml:space="preserve"> </w:t>
      </w:r>
      <w:r w:rsidRPr="004A74F3">
        <w:rPr>
          <w:b/>
        </w:rPr>
        <w:t>-</w:t>
      </w:r>
      <w:r w:rsidRPr="004A74F3">
        <w:t xml:space="preserve"> часть географической оболочки, в которой непосредственно взаимодействуют природа и человек. Географическая среда - необходимое условие для жизнедеятельности общества, источник основных ресурсов. </w:t>
      </w:r>
      <w:r w:rsidRPr="004A74F3">
        <w:rPr>
          <w:color w:val="000000"/>
        </w:rPr>
        <w:t>Основными составляющими природной среды являются почва (литосфера), солнечная радиация и другие космические факторы, воздушная (атмосфера) и водная (гидросфера) оболочки. Их исходные физические и химические свойства, характер и уровень загрязнения формируют экологические условия жизни и деятельности человека.</w:t>
      </w:r>
    </w:p>
    <w:p w14:paraId="3A0C88B6" w14:textId="77777777" w:rsidR="004A74F3" w:rsidRPr="004A74F3" w:rsidRDefault="004A74F3" w:rsidP="004A74F3">
      <w:pPr>
        <w:pStyle w:val="a5"/>
        <w:spacing w:before="0" w:beforeAutospacing="0" w:after="0" w:afterAutospacing="0"/>
        <w:jc w:val="both"/>
        <w:rPr>
          <w:i/>
        </w:rPr>
      </w:pPr>
      <w:r w:rsidRPr="004A74F3">
        <w:rPr>
          <w:i/>
        </w:rPr>
        <w:t>Объясните, чем отличаются понятия «окружающая среда» и «географическая среда»? (Учащиеся находят информацию в учебнике В.П.Максаковского на стр.27 и предлагают определения данных понятий и отвечают на вопросы.)</w:t>
      </w:r>
      <w:r w:rsidRPr="004A74F3">
        <w:rPr>
          <w:rStyle w:val="a4"/>
          <w:i/>
        </w:rPr>
        <w:t xml:space="preserve"> Запись в тетрадь.</w:t>
      </w:r>
    </w:p>
    <w:p w14:paraId="0DE587F6" w14:textId="77777777" w:rsidR="004A74F3" w:rsidRPr="004A74F3" w:rsidRDefault="004A74F3" w:rsidP="004A74F3">
      <w:pPr>
        <w:pStyle w:val="a5"/>
        <w:spacing w:before="0" w:beforeAutospacing="0" w:after="0" w:afterAutospacing="0"/>
        <w:ind w:firstLine="418"/>
        <w:jc w:val="both"/>
        <w:rPr>
          <w:color w:val="000000"/>
        </w:rPr>
      </w:pPr>
      <w:r w:rsidRPr="004A74F3">
        <w:rPr>
          <w:color w:val="000000"/>
        </w:rPr>
        <w:t>Под окружающей средой стали понимать совокупность природных, природно-антропогенных и антропогенных объектов, явлений и процессов, внешних по отношению к человеку, с которыми он взаимодействует в процессе своей деятельности.</w:t>
      </w:r>
    </w:p>
    <w:p w14:paraId="399D93AD" w14:textId="77777777" w:rsidR="004A74F3" w:rsidRPr="004A74F3" w:rsidRDefault="00941AFC" w:rsidP="004A74F3">
      <w:pPr>
        <w:pStyle w:val="a5"/>
        <w:spacing w:before="0" w:beforeAutospacing="0" w:after="0" w:afterAutospacing="0"/>
        <w:ind w:firstLine="418"/>
        <w:jc w:val="both"/>
        <w:rPr>
          <w:color w:val="000000"/>
        </w:rPr>
      </w:pPr>
      <w:r>
        <w:rPr>
          <w:noProof/>
          <w:color w:val="000000"/>
        </w:rPr>
        <w:pict w14:anchorId="4598C9D2">
          <v:rect id="_x0000_s1026" style="position:absolute;left:0;text-align:left;margin-left:147.3pt;margin-top:9.5pt;width:153pt;height:24.75pt;z-index:251660288">
            <v:textbox>
              <w:txbxContent>
                <w:p w14:paraId="58DE2581" w14:textId="77777777" w:rsidR="00AD3FE8" w:rsidRPr="00DD786A" w:rsidRDefault="00AD3FE8" w:rsidP="004A74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7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Окружающая  среда</w:t>
                  </w:r>
                </w:p>
              </w:txbxContent>
            </v:textbox>
          </v:rect>
        </w:pict>
      </w:r>
    </w:p>
    <w:p w14:paraId="6D372D3C" w14:textId="77777777" w:rsidR="004A74F3" w:rsidRPr="004A74F3" w:rsidRDefault="004A74F3" w:rsidP="004A74F3">
      <w:pPr>
        <w:pStyle w:val="a5"/>
        <w:spacing w:before="0" w:beforeAutospacing="0" w:after="0" w:afterAutospacing="0"/>
        <w:ind w:firstLine="418"/>
        <w:jc w:val="both"/>
        <w:rPr>
          <w:color w:val="000000"/>
        </w:rPr>
      </w:pPr>
    </w:p>
    <w:p w14:paraId="78CF4B62" w14:textId="77777777" w:rsidR="004A74F3" w:rsidRPr="004A74F3" w:rsidRDefault="00941AFC" w:rsidP="004A74F3">
      <w:pPr>
        <w:pStyle w:val="a5"/>
        <w:spacing w:before="0" w:beforeAutospacing="0" w:after="0" w:afterAutospacing="0"/>
        <w:ind w:firstLine="418"/>
        <w:jc w:val="both"/>
        <w:rPr>
          <w:color w:val="000000"/>
        </w:rPr>
      </w:pPr>
      <w:r>
        <w:rPr>
          <w:noProof/>
          <w:color w:val="000000"/>
        </w:rPr>
        <w:pict w14:anchorId="11834B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2.55pt;margin-top:11.9pt;width:95.25pt;height:7.5pt;flip:x;z-index:251664384" o:connectortype="straight">
            <v:stroke endarrow="block"/>
          </v:shape>
        </w:pict>
      </w:r>
      <w:r>
        <w:rPr>
          <w:noProof/>
          <w:color w:val="000000"/>
        </w:rPr>
        <w:pict w14:anchorId="74F4DE2B">
          <v:shape id="_x0000_s1033" type="#_x0000_t32" style="position:absolute;left:0;text-align:left;margin-left:279.3pt;margin-top:11.9pt;width:90pt;height:7.5pt;flip:x y;z-index:251667456" o:connectortype="straight">
            <v:stroke endarrow="block"/>
          </v:shape>
        </w:pict>
      </w:r>
    </w:p>
    <w:p w14:paraId="438BE0B8" w14:textId="77777777" w:rsidR="004A74F3" w:rsidRPr="004A74F3" w:rsidRDefault="00941AFC" w:rsidP="004A74F3">
      <w:pPr>
        <w:pStyle w:val="a5"/>
        <w:spacing w:before="0" w:beforeAutospacing="0" w:after="0" w:afterAutospacing="0"/>
        <w:ind w:firstLine="418"/>
        <w:jc w:val="both"/>
        <w:rPr>
          <w:color w:val="000000"/>
        </w:rPr>
      </w:pPr>
      <w:r>
        <w:rPr>
          <w:noProof/>
          <w:color w:val="000000"/>
        </w:rPr>
        <w:pict w14:anchorId="70FC01F1">
          <v:shape id="_x0000_s1032" type="#_x0000_t32" style="position:absolute;left:0;text-align:left;margin-left:253.8pt;margin-top:23.3pt;width:18.75pt;height:0;z-index:251666432" o:connectortype="straight">
            <v:stroke endarrow="block"/>
          </v:shape>
        </w:pict>
      </w:r>
      <w:r>
        <w:rPr>
          <w:noProof/>
          <w:color w:val="000000"/>
        </w:rPr>
        <w:pict w14:anchorId="0EE3712A">
          <v:shape id="_x0000_s1031" type="#_x0000_t32" style="position:absolute;left:0;text-align:left;margin-left:192.3pt;margin-top:23.3pt;width:18.75pt;height:0;z-index:251665408" o:connectortype="straight">
            <v:stroke endarrow="block"/>
          </v:shape>
        </w:pict>
      </w:r>
      <w:r>
        <w:rPr>
          <w:noProof/>
          <w:color w:val="000000"/>
        </w:rPr>
        <w:pict w14:anchorId="4679206A">
          <v:rect id="_x0000_s1028" style="position:absolute;left:0;text-align:left;margin-left:279.3pt;margin-top:10.1pt;width:162pt;height:24.75pt;z-index:251662336">
            <v:textbox>
              <w:txbxContent>
                <w:p w14:paraId="1E65D9B4" w14:textId="77777777" w:rsidR="00AD3FE8" w:rsidRDefault="00AD3FE8" w:rsidP="004A74F3">
                  <w:pPr>
                    <w:pStyle w:val="a5"/>
                    <w:spacing w:before="0" w:beforeAutospacing="0" w:after="0" w:afterAutospacing="0" w:line="300" w:lineRule="atLeast"/>
                    <w:jc w:val="center"/>
                  </w:pPr>
                  <w:r w:rsidRPr="00DC682F">
                    <w:t>Антропогенная среда</w:t>
                  </w:r>
                </w:p>
                <w:p w14:paraId="445D9B0B" w14:textId="77777777" w:rsidR="00AD3FE8" w:rsidRDefault="00AD3FE8" w:rsidP="004A74F3"/>
              </w:txbxContent>
            </v:textbox>
          </v:rect>
        </w:pict>
      </w:r>
      <w:r>
        <w:rPr>
          <w:noProof/>
          <w:color w:val="000000"/>
        </w:rPr>
        <w:pict w14:anchorId="2FDD5947">
          <v:rect id="_x0000_s1029" style="position:absolute;left:0;text-align:left;margin-left:219.3pt;margin-top:10.1pt;width:34.5pt;height:24.75pt;z-index:251663360">
            <v:textbox>
              <w:txbxContent>
                <w:p w14:paraId="032D6572" w14:textId="77777777" w:rsidR="00AD3FE8" w:rsidRPr="00DD786A" w:rsidRDefault="00AD3FE8" w:rsidP="004A74F3">
                  <w:pPr>
                    <w:jc w:val="center"/>
                    <w:rPr>
                      <w:sz w:val="28"/>
                      <w:szCs w:val="28"/>
                    </w:rPr>
                  </w:pPr>
                  <w:r w:rsidRPr="00DD786A">
                    <w:rPr>
                      <w:rStyle w:val="a4"/>
                      <w:sz w:val="28"/>
                      <w:szCs w:val="28"/>
                      <w:bdr w:val="none" w:sz="0" w:space="0" w:color="auto" w:frame="1"/>
                    </w:rPr>
                    <w:t>+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 w14:anchorId="59B6B94E">
          <v:rect id="_x0000_s1027" style="position:absolute;left:0;text-align:left;margin-left:33.3pt;margin-top:10.1pt;width:159pt;height:24.75pt;z-index:251661312">
            <v:textbox>
              <w:txbxContent>
                <w:p w14:paraId="3DC652ED" w14:textId="77777777" w:rsidR="00AD3FE8" w:rsidRPr="00DD786A" w:rsidRDefault="00AD3FE8" w:rsidP="004A74F3">
                  <w:pPr>
                    <w:jc w:val="center"/>
                    <w:rPr>
                      <w:rStyle w:val="a4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</w:pPr>
                  <w:r w:rsidRPr="00DD786A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Географическая  среда</w:t>
                  </w:r>
                </w:p>
                <w:p w14:paraId="7C681F17" w14:textId="77777777" w:rsidR="00AD3FE8" w:rsidRDefault="00AD3FE8" w:rsidP="004A74F3">
                  <w:pPr>
                    <w:rPr>
                      <w:rStyle w:val="a4"/>
                      <w:b w:val="0"/>
                      <w:bdr w:val="none" w:sz="0" w:space="0" w:color="auto" w:frame="1"/>
                    </w:rPr>
                  </w:pPr>
                </w:p>
                <w:p w14:paraId="417DC31F" w14:textId="77777777" w:rsidR="00AD3FE8" w:rsidRDefault="00AD3FE8" w:rsidP="004A74F3">
                  <w:pPr>
                    <w:rPr>
                      <w:rStyle w:val="a4"/>
                      <w:b w:val="0"/>
                      <w:bdr w:val="none" w:sz="0" w:space="0" w:color="auto" w:frame="1"/>
                    </w:rPr>
                  </w:pPr>
                </w:p>
                <w:p w14:paraId="10B34937" w14:textId="77777777" w:rsidR="00AD3FE8" w:rsidRDefault="00AD3FE8" w:rsidP="004A74F3">
                  <w:pPr>
                    <w:rPr>
                      <w:rStyle w:val="a4"/>
                      <w:b w:val="0"/>
                      <w:bdr w:val="none" w:sz="0" w:space="0" w:color="auto" w:frame="1"/>
                    </w:rPr>
                  </w:pPr>
                </w:p>
                <w:p w14:paraId="490C8B5C" w14:textId="77777777" w:rsidR="00AD3FE8" w:rsidRDefault="00AD3FE8" w:rsidP="004A74F3">
                  <w:r w:rsidRPr="00DC682F">
                    <w:rPr>
                      <w:rStyle w:val="a4"/>
                      <w:bdr w:val="none" w:sz="0" w:space="0" w:color="auto" w:frame="1"/>
                    </w:rPr>
                    <w:t>среда</w:t>
                  </w:r>
                  <w:r>
                    <w:rPr>
                      <w:rStyle w:val="a4"/>
                      <w:bdr w:val="none" w:sz="0" w:space="0" w:color="auto" w:frame="1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</w:p>
    <w:p w14:paraId="6838BEE5" w14:textId="77777777" w:rsidR="004A74F3" w:rsidRPr="004A74F3" w:rsidRDefault="004A74F3" w:rsidP="004A74F3">
      <w:pPr>
        <w:pStyle w:val="a5"/>
        <w:spacing w:before="0" w:beforeAutospacing="0" w:after="0" w:afterAutospacing="0"/>
        <w:jc w:val="both"/>
        <w:rPr>
          <w:b/>
        </w:rPr>
      </w:pPr>
    </w:p>
    <w:p w14:paraId="64003F0A" w14:textId="77777777" w:rsidR="004A74F3" w:rsidRPr="004A74F3" w:rsidRDefault="004A74F3" w:rsidP="004A7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7F5964" w14:textId="77777777" w:rsidR="00C70754" w:rsidRPr="008C75C9" w:rsidRDefault="00AC7B6C" w:rsidP="008C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54">
        <w:rPr>
          <w:rFonts w:ascii="Times New Roman" w:hAnsi="Times New Roman" w:cs="Times New Roman"/>
          <w:sz w:val="24"/>
          <w:szCs w:val="24"/>
        </w:rPr>
        <w:t xml:space="preserve">    </w:t>
      </w:r>
      <w:r w:rsidR="000301BC">
        <w:rPr>
          <w:rFonts w:ascii="Times New Roman" w:hAnsi="Times New Roman" w:cs="Times New Roman"/>
          <w:sz w:val="24"/>
          <w:szCs w:val="24"/>
        </w:rPr>
        <w:t xml:space="preserve"> </w:t>
      </w:r>
      <w:r w:rsidRPr="00C70754">
        <w:rPr>
          <w:rFonts w:ascii="Times New Roman" w:hAnsi="Times New Roman" w:cs="Times New Roman"/>
          <w:sz w:val="24"/>
          <w:szCs w:val="24"/>
        </w:rPr>
        <w:t xml:space="preserve">  На протяжении всей истории человечества преобладающим был взгляд на природу как на неисчерпаемую кладовую, а не как на предмет заботы и охраны. </w:t>
      </w:r>
      <w:r w:rsidR="00C70754" w:rsidRPr="00C70754">
        <w:rPr>
          <w:rFonts w:ascii="Times New Roman" w:hAnsi="Times New Roman" w:cs="Times New Roman"/>
          <w:sz w:val="24"/>
          <w:szCs w:val="24"/>
        </w:rPr>
        <w:t>В нашей стране долгое время были популярны лозунги: «Человек – царь природы», «Мы не можем ждать милостей от природы. Взять их у нее – наша задача». И сегодня многие уверены в этом и ведут себя соответственно. Н</w:t>
      </w:r>
      <w:r w:rsidRPr="00C70754">
        <w:rPr>
          <w:rFonts w:ascii="Times New Roman" w:hAnsi="Times New Roman" w:cs="Times New Roman"/>
          <w:sz w:val="24"/>
          <w:szCs w:val="24"/>
        </w:rPr>
        <w:t>есмотря на многочисленные исследования, показавшие тесную связь между мерами по охране окружающей среды и качеством жизни человека, состоянием его здоровья, поведение подавляющего большинства людей остается на уровне потребительского отношения к природе.</w:t>
      </w:r>
    </w:p>
    <w:p w14:paraId="48954DB5" w14:textId="77777777" w:rsidR="00AC7B6C" w:rsidRDefault="00AC7B6C" w:rsidP="008C75C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C75C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Примеры</w:t>
      </w:r>
      <w:r w:rsidR="008C75C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14:paraId="22D306AD" w14:textId="77777777" w:rsidR="008C75C9" w:rsidRPr="008C75C9" w:rsidRDefault="008C75C9" w:rsidP="008C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5C9">
        <w:rPr>
          <w:rFonts w:ascii="Times New Roman" w:hAnsi="Times New Roman" w:cs="Times New Roman"/>
          <w:sz w:val="24"/>
          <w:szCs w:val="24"/>
          <w:u w:val="single"/>
        </w:rPr>
        <w:t>Экология и продолжительность жизни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человека</w:t>
      </w:r>
      <w:r w:rsidRPr="008C75C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4B3E03C" w14:textId="6AD5FF06" w:rsidR="006D0725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754" w:rsidRPr="000301BC">
        <w:rPr>
          <w:rFonts w:ascii="Times New Roman" w:hAnsi="Times New Roman" w:cs="Times New Roman"/>
          <w:sz w:val="24"/>
          <w:szCs w:val="24"/>
        </w:rPr>
        <w:t xml:space="preserve">По мнению ученых, безответственное, потребительское и варварское отношение человека к природе поставило мир на грань экологической катастрофы. С развитием научно-технического прогресса отрицательное воздействие человека на окружающую </w:t>
      </w:r>
      <w:r w:rsidR="002A1821" w:rsidRPr="000301BC">
        <w:rPr>
          <w:rFonts w:ascii="Times New Roman" w:hAnsi="Times New Roman" w:cs="Times New Roman"/>
          <w:sz w:val="24"/>
          <w:szCs w:val="24"/>
        </w:rPr>
        <w:t>среду увеличивается</w:t>
      </w:r>
      <w:r w:rsidR="00C70754" w:rsidRPr="000301BC">
        <w:rPr>
          <w:rFonts w:ascii="Times New Roman" w:hAnsi="Times New Roman" w:cs="Times New Roman"/>
          <w:sz w:val="24"/>
          <w:szCs w:val="24"/>
        </w:rPr>
        <w:t>, усиливается загрязнение воздуха, воды, земли, уничтожаются леса, животные, растения.  Неблагополучие природы отражается на условиях жизни человека. Состояние здоровья человека на 20-30% определяется условиями среды его обитания. Есть основания предположить, что деградации окружающей среды, наряду с другими причинами, влияет на продолжительность жизни</w:t>
      </w:r>
      <w:r w:rsidRPr="000301BC">
        <w:rPr>
          <w:rFonts w:ascii="Times New Roman" w:hAnsi="Times New Roman" w:cs="Times New Roman"/>
          <w:sz w:val="24"/>
          <w:szCs w:val="24"/>
        </w:rPr>
        <w:t xml:space="preserve"> человека, а в России, по данным Госкомстата, средняя продолжительность жизни мужчин самая низкая в Европе.</w:t>
      </w:r>
    </w:p>
    <w:p w14:paraId="53AE18EA" w14:textId="77777777" w:rsidR="008C75C9" w:rsidRPr="008C75C9" w:rsidRDefault="006D0725" w:rsidP="006D0725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75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8C75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Экология и качество здоровья</w:t>
      </w:r>
      <w:r w:rsidR="008C75C9" w:rsidRPr="008C75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58FEAEE9" w14:textId="77777777" w:rsidR="006D0725" w:rsidRPr="00E7691C" w:rsidRDefault="006D0725" w:rsidP="006D0725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Э</w:t>
      </w:r>
      <w:r w:rsidRPr="00E7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кологическая обстановка на территории Российской Федерации в настоящее время близка к катастрофической. В крупных городах России с огромным количеством автомобилей, в «городах-заводах», переполненных промышленными предприятиями, в населенных пунктах с некачественной питьевой водой особенно ощутимо негативное воздействие загрязненной окружающей среды на здоровье людей. В первую очередь, это касается наиболее ослабленных и уязвимых групп населения, таких как беременные женщины, дети, пожилые люди. Качество здоровья сегодняшнего поколения людей в значительной мере определяет и качество здоровья последующих поколений. Почти каждый четвертый горожанин репродуктивного возраста может подвергаться влиянию специфических загрязнителей, которые приводят к увеличению частоты бесплодия у женщин и мужчин, различных патологий беременности, самопроизвольных абортов, рождения детей с малым весом и с различными отклонениями. Доказана связь между этими изменениями репродуктивного здоровья и неблагоприятными факторами окружающей среды.</w:t>
      </w:r>
    </w:p>
    <w:p w14:paraId="3D88FBAF" w14:textId="77777777" w:rsidR="006D0725" w:rsidRPr="00C5686F" w:rsidRDefault="006D0725" w:rsidP="006D0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68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Загрязнение атмосферного воздуха.</w:t>
      </w:r>
    </w:p>
    <w:p w14:paraId="4B2C36A6" w14:textId="77777777" w:rsidR="006D0725" w:rsidRPr="00086EC3" w:rsidRDefault="006D0725" w:rsidP="006D072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России в условиях постоянного превышения нормативов вредных веществ в атмосферном воздухе проживают около 20 млн. человек. Более 2,5 млн. из них подвергаются воздействию, в два и более раз превышающему предельно допустимую концентрацию.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атмосферного воздуха оказывает существенное влияние на рост заболеваемости и смертности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городах до 10 процентов всех заболеваний органов дыхания у детей (240-370 тыс. случаев в год) возникает из-за влияния загрязненного атмосферного воздуха. Велико негативное влияние свинца на психическое развитие ребенка, его интеллект. Этот токсичный металл поступает в окружающую среду, в основном, с этилированным бензином. Установлено, что из-за негативного воздействия свинца на интеллект и здоровье до 400 тыс. детей могут иметь проблемы с обучением в школе.</w:t>
      </w:r>
    </w:p>
    <w:p w14:paraId="7A39627B" w14:textId="77777777" w:rsidR="006D0725" w:rsidRPr="00C5686F" w:rsidRDefault="006D0725" w:rsidP="006D0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568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Загрязнение водных объектов и питьевой воды.</w:t>
      </w:r>
    </w:p>
    <w:p w14:paraId="06840345" w14:textId="77777777" w:rsidR="006D0725" w:rsidRPr="00C5686F" w:rsidRDefault="006D0725" w:rsidP="008C75C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каждый второй россиянин вынужден пить воду, качество которой по ряду показателей не соответствует гигиеническим требованиям.</w:t>
      </w:r>
    </w:p>
    <w:p w14:paraId="117E27D7" w14:textId="77777777" w:rsidR="006D0725" w:rsidRPr="00086EC3" w:rsidRDefault="006D0725" w:rsidP="008C7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рек и озер промышленными отходами, канализационными сбросами, стоками животноводческих комплексов и удобрениями достигло беспрецедентных масштабов. Некоторые реки, по существу, превратились в коллекторы сточных вод. Действующая система водоснабжения находится в критическом или близком к критическому состоянии. Свыше 40 процентов водопроводов в городах и поселках городского типа не имеют необходимого комплекса очистных сооружений для обеззараживания и очистки воды.</w:t>
      </w:r>
    </w:p>
    <w:p w14:paraId="2FCB184E" w14:textId="77777777" w:rsidR="006D0725" w:rsidRPr="00C5686F" w:rsidRDefault="006D0725" w:rsidP="006D0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568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Радиационное загрязнение.</w:t>
      </w:r>
    </w:p>
    <w:p w14:paraId="1D7040D4" w14:textId="77777777" w:rsidR="006D0725" w:rsidRPr="00C5686F" w:rsidRDefault="006D0725" w:rsidP="006D072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Радиационное загрязнение окружающей среды приводит к одному из самых масштабных и серьезных нарушений права граждан на благоприятную окружающую среду, пагубно влияет на их здоровье. Не имея ни цвета, ни вкуса, ни запаха – и в этом ее коварство – радиация приводит к генетическим изменениям, росту младенческой и детской смертности, врожденным порокам развития, замедлению умственного развития, многочисленным заболеваниям, преждевременному старению и другим нарушениям здоровья. Последствия полученного облучения скажутся еще на многих поколениях.</w:t>
      </w:r>
    </w:p>
    <w:p w14:paraId="7673CC58" w14:textId="77777777" w:rsidR="006D0725" w:rsidRPr="00086EC3" w:rsidRDefault="006D0725" w:rsidP="006D072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России последствия радиационного загрязнения в России испытывают не менее 9 млн. человек (по данным независимых экспертов – около 20 млн.).</w:t>
      </w:r>
    </w:p>
    <w:p w14:paraId="5373492C" w14:textId="77777777" w:rsidR="006D0725" w:rsidRPr="00C5686F" w:rsidRDefault="006D0725" w:rsidP="006D0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568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Неионизирующее излучение.</w:t>
      </w:r>
    </w:p>
    <w:p w14:paraId="08CB0AE8" w14:textId="77777777" w:rsidR="006D0725" w:rsidRPr="00C5686F" w:rsidRDefault="006D0725" w:rsidP="006D072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Недооценивается опасность неионизирующего излучения, и в частности, электромагнитного. Источником его являются высоковольтные линии электропередач, проложенные через жилые районы городов и населенных пунктов.</w:t>
      </w:r>
    </w:p>
    <w:p w14:paraId="706E2BAA" w14:textId="77777777" w:rsidR="006D0725" w:rsidRPr="00086EC3" w:rsidRDefault="006D0725" w:rsidP="001A5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влияние электрической и электромагнитной составляющих может приводить к необратимым изменениям в иммунной системе и в несколько раз увеличивает риск онкологических заболеваний. В последние годы заметно растет число случаев </w:t>
      </w:r>
      <w:r w:rsidRPr="00C56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санитарно-гигиенических нормативов также в связи с такими физическими факторами загрязнения окружающей среды, как шум, вибрация, лазерное излучение.</w:t>
      </w:r>
    </w:p>
    <w:p w14:paraId="4D8DFA3D" w14:textId="77777777" w:rsidR="001A5C3D" w:rsidRPr="001A5C3D" w:rsidRDefault="001A5C3D" w:rsidP="001A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Экологическая ситуация в России.</w:t>
      </w:r>
    </w:p>
    <w:p w14:paraId="5AC5DC23" w14:textId="77777777" w:rsidR="006D0725" w:rsidRPr="00E20F1D" w:rsidRDefault="006D0725" w:rsidP="001A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– одно из самых больших по площади государств мира. Естественно, что природные условия на таком обширном пространстве отличаются большим разнообразием. Но это благополучие не беспредельно, а экология страны очень ранима.</w:t>
      </w:r>
    </w:p>
    <w:p w14:paraId="739B0CB8" w14:textId="77777777" w:rsidR="006D0725" w:rsidRPr="00E20F1D" w:rsidRDefault="006D0725" w:rsidP="006D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преобразующее воздействие на природу сказывается на российском обществе в целом и на каждом человеке конкретно. И порой – негативно. Экологическую ситуацию в России многие ученые и специалисты считают кризисной. В настоящее время в пределах страны выделено 13 регионов, в которых экологическая ситуация считается очень острой.</w:t>
      </w:r>
    </w:p>
    <w:p w14:paraId="044E485A" w14:textId="17BC9ADF" w:rsidR="000301BC" w:rsidRPr="002A1821" w:rsidRDefault="006D0725" w:rsidP="0003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ЮНЕСКО произвела оценку экологической ситуации и уровня жизни </w:t>
      </w:r>
      <w:r w:rsidR="002A1821"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 всех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мира по 5-бальной шкале. Вывод был поразителен: «Выживаемость русских достигла критической отметки». Полученный коэффициент (1,4 балла), по существу рассматривается как смертный </w:t>
      </w:r>
      <w:r w:rsidR="002A1821"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 нации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диапазон означает, что население обречено либо на постепенное вымирание, либо на деградацию – «воспроизводимые» поколения будут отличаться физиологичес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интеллектуальной неполноценностью, существуя лишь за счет удовлетворения естественно-природных инстинктов. Эти по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коления не смогут аналитически мыслить, ибо у них не будет спо</w:t>
      </w:r>
      <w:r w:rsidRPr="00E20F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к самостоятельному мышлени</w:t>
      </w:r>
      <w:bookmarkStart w:id="1" w:name="_ftnref8"/>
      <w:r w:rsidRPr="00F153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End w:id="1"/>
      <w:r w:rsidRPr="00F15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8924179" w14:textId="6050D307" w:rsidR="000301BC" w:rsidRPr="002A1821" w:rsidRDefault="00AC7B6C" w:rsidP="0003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защитить окружающую среду? Является ли это делом только государства или всех людей в целом? Почему, защищая окружающую среду, человек защищает себя?</w:t>
      </w:r>
    </w:p>
    <w:p w14:paraId="5DE68251" w14:textId="77777777" w:rsidR="000301BC" w:rsidRPr="000301BC" w:rsidRDefault="000301BC" w:rsidP="0003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t>Экологические права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224294" w14:textId="48F0A5DE" w:rsidR="005E0B34" w:rsidRPr="000301BC" w:rsidRDefault="005A41E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  </w:t>
      </w:r>
      <w:r w:rsidR="000301BC" w:rsidRPr="000301BC">
        <w:rPr>
          <w:rFonts w:ascii="Times New Roman" w:hAnsi="Times New Roman" w:cs="Times New Roman"/>
          <w:sz w:val="24"/>
          <w:szCs w:val="24"/>
        </w:rPr>
        <w:t xml:space="preserve">В наше время глобальная экологическая угроза начала осознаваться обществом. </w:t>
      </w:r>
      <w:r w:rsidR="003B30AD" w:rsidRPr="000301BC">
        <w:rPr>
          <w:rFonts w:ascii="Times New Roman" w:hAnsi="Times New Roman" w:cs="Times New Roman"/>
          <w:sz w:val="24"/>
          <w:szCs w:val="24"/>
        </w:rPr>
        <w:t xml:space="preserve">Активное воздействие человека на окружающую среду стало причиной возникновения и развития в большинстве стран мира, в том числе и у нас, в России, новой отрасли права – права охраны окружающей среды. В России оно получило название экологического права. Главная его задача – </w:t>
      </w:r>
      <w:r w:rsidR="005E0B34" w:rsidRPr="000301BC">
        <w:rPr>
          <w:rFonts w:ascii="Times New Roman" w:hAnsi="Times New Roman" w:cs="Times New Roman"/>
          <w:sz w:val="24"/>
          <w:szCs w:val="24"/>
        </w:rPr>
        <w:t xml:space="preserve">способствовать решению проблем взаимодействия человека с окружающей </w:t>
      </w:r>
      <w:r w:rsidR="002A1821" w:rsidRPr="000301BC">
        <w:rPr>
          <w:rFonts w:ascii="Times New Roman" w:hAnsi="Times New Roman" w:cs="Times New Roman"/>
          <w:sz w:val="24"/>
          <w:szCs w:val="24"/>
        </w:rPr>
        <w:t>средой, решение</w:t>
      </w:r>
      <w:r w:rsidR="003B30AD" w:rsidRPr="000301BC">
        <w:rPr>
          <w:rFonts w:ascii="Times New Roman" w:hAnsi="Times New Roman" w:cs="Times New Roman"/>
          <w:sz w:val="24"/>
          <w:szCs w:val="24"/>
        </w:rPr>
        <w:t xml:space="preserve"> проблем охраны окружающей среды.</w:t>
      </w:r>
      <w:r w:rsidR="005E0B34" w:rsidRPr="000301B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6109DA" w14:textId="77777777" w:rsidR="003B30AD" w:rsidRPr="000301BC" w:rsidRDefault="003B30AD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9AD4" w14:textId="1CE15D24" w:rsidR="006E3E65" w:rsidRPr="000301BC" w:rsidRDefault="005A41EC" w:rsidP="0003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3E65" w:rsidRPr="000301BC">
        <w:rPr>
          <w:rFonts w:ascii="Times New Roman" w:hAnsi="Times New Roman" w:cs="Times New Roman"/>
          <w:sz w:val="24"/>
          <w:szCs w:val="24"/>
        </w:rPr>
        <w:t xml:space="preserve">К источникам экологического права относят все правовые акты, в которых содержатся нормы, регулирующие экологические отношения. На уровне Федерации </w:t>
      </w:r>
      <w:r w:rsidR="002A1821" w:rsidRPr="000301BC">
        <w:rPr>
          <w:rFonts w:ascii="Times New Roman" w:hAnsi="Times New Roman" w:cs="Times New Roman"/>
          <w:sz w:val="24"/>
          <w:szCs w:val="24"/>
        </w:rPr>
        <w:t>— это</w:t>
      </w:r>
      <w:r w:rsidR="006E3E65" w:rsidRPr="000301BC">
        <w:rPr>
          <w:rFonts w:ascii="Times New Roman" w:hAnsi="Times New Roman" w:cs="Times New Roman"/>
          <w:sz w:val="24"/>
          <w:szCs w:val="24"/>
        </w:rPr>
        <w:t xml:space="preserve"> прежде всего Конституция РФ. Она закрепила экологические права граждан.</w:t>
      </w:r>
      <w:r w:rsidR="006E3E65" w:rsidRPr="0003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179E6A" w14:textId="77777777" w:rsidR="001F6964" w:rsidRPr="000301BC" w:rsidRDefault="005A41EC" w:rsidP="000301B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3E65" w:rsidRPr="000301BC">
        <w:rPr>
          <w:rFonts w:ascii="Times New Roman" w:hAnsi="Times New Roman" w:cs="Times New Roman"/>
          <w:b/>
          <w:sz w:val="24"/>
          <w:szCs w:val="24"/>
        </w:rPr>
        <w:t>В ст. 42 Конституции РФ</w:t>
      </w:r>
      <w:r w:rsidR="006E3E65" w:rsidRPr="000301BC">
        <w:rPr>
          <w:rFonts w:ascii="Times New Roman" w:hAnsi="Times New Roman" w:cs="Times New Roman"/>
          <w:sz w:val="24"/>
          <w:szCs w:val="24"/>
        </w:rPr>
        <w:t xml:space="preserve"> перечислены основные группы экологических прав граждан и иных физических лиц, в том числе их право на:</w:t>
      </w:r>
      <w:r w:rsidR="006E3E65" w:rsidRPr="000301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3E65" w:rsidRPr="000301BC">
        <w:rPr>
          <w:rFonts w:ascii="Times New Roman" w:hAnsi="Times New Roman" w:cs="Times New Roman"/>
          <w:sz w:val="24"/>
          <w:szCs w:val="24"/>
        </w:rPr>
        <w:br/>
        <w:t>● благоприятную окружающую среду;</w:t>
      </w:r>
      <w:r w:rsidR="006E3E65" w:rsidRPr="000301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3E65" w:rsidRPr="000301BC">
        <w:rPr>
          <w:rFonts w:ascii="Times New Roman" w:hAnsi="Times New Roman" w:cs="Times New Roman"/>
          <w:sz w:val="24"/>
          <w:szCs w:val="24"/>
        </w:rPr>
        <w:br/>
        <w:t>● достоверную информацию о состоянии окружающей среды;</w:t>
      </w:r>
      <w:r w:rsidR="006E3E65" w:rsidRPr="000301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3E65" w:rsidRPr="000301BC">
        <w:rPr>
          <w:rFonts w:ascii="Times New Roman" w:hAnsi="Times New Roman" w:cs="Times New Roman"/>
          <w:sz w:val="24"/>
          <w:szCs w:val="24"/>
        </w:rPr>
        <w:br/>
        <w:t>● возмещение ущерба, причиненного здоровью или имуществу экологическим правонарушением.</w:t>
      </w:r>
      <w:r w:rsidR="006E3E65" w:rsidRPr="000301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61253BD2" w14:textId="3DB4E8B9" w:rsidR="001F6964" w:rsidRPr="000301BC" w:rsidRDefault="001F6964" w:rsidP="000301B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Данная статья включает, </w:t>
      </w:r>
      <w:r w:rsidR="002A1821" w:rsidRPr="000301BC">
        <w:rPr>
          <w:rStyle w:val="apple-converted-space"/>
          <w:rFonts w:ascii="Times New Roman" w:hAnsi="Times New Roman" w:cs="Times New Roman"/>
          <w:sz w:val="24"/>
          <w:szCs w:val="24"/>
        </w:rPr>
        <w:t>по существу,</w:t>
      </w:r>
      <w:r w:rsidRPr="000301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три </w:t>
      </w:r>
      <w:r w:rsidR="002A1821" w:rsidRPr="000301BC">
        <w:rPr>
          <w:rStyle w:val="apple-converted-space"/>
          <w:rFonts w:ascii="Times New Roman" w:hAnsi="Times New Roman" w:cs="Times New Roman"/>
          <w:sz w:val="24"/>
          <w:szCs w:val="24"/>
        </w:rPr>
        <w:t>самостоятельных, но</w:t>
      </w:r>
      <w:r w:rsidRPr="000301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неразрывно связанных между собой экологических права человека и гражданина. Рассмотрим каждое из них.</w:t>
      </w:r>
    </w:p>
    <w:p w14:paraId="6C74D61B" w14:textId="77777777" w:rsidR="000301BC" w:rsidRDefault="000301BC" w:rsidP="000301B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14:paraId="5946BC73" w14:textId="77777777" w:rsidR="00A91AD0" w:rsidRDefault="001F6964" w:rsidP="000301BC">
      <w:pPr>
        <w:spacing w:after="0" w:line="240" w:lineRule="auto"/>
        <w:jc w:val="both"/>
        <w:rPr>
          <w:color w:val="000000"/>
        </w:rPr>
      </w:pPr>
      <w:r w:rsidRPr="000301BC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1. </w:t>
      </w:r>
      <w:r w:rsidR="005A41EC" w:rsidRPr="000301BC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Право на </w:t>
      </w:r>
      <w:r w:rsidR="005A41EC" w:rsidRPr="000301BC">
        <w:rPr>
          <w:rFonts w:ascii="Times New Roman" w:hAnsi="Times New Roman" w:cs="Times New Roman"/>
          <w:b/>
          <w:sz w:val="24"/>
          <w:szCs w:val="24"/>
        </w:rPr>
        <w:t>благоприятную окружающую среду.</w:t>
      </w:r>
      <w:r w:rsidR="00A91AD0" w:rsidRPr="00A91AD0">
        <w:rPr>
          <w:color w:val="000000"/>
        </w:rPr>
        <w:t xml:space="preserve"> </w:t>
      </w:r>
    </w:p>
    <w:p w14:paraId="09B85E53" w14:textId="77777777" w:rsidR="005A41EC" w:rsidRPr="00A91AD0" w:rsidRDefault="00A91AD0" w:rsidP="00A91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Чаще всего, когда это </w:t>
      </w:r>
      <w:r w:rsidRPr="00A91AD0">
        <w:rPr>
          <w:rFonts w:ascii="Times New Roman" w:hAnsi="Times New Roman" w:cs="Times New Roman"/>
          <w:color w:val="000000"/>
          <w:sz w:val="24"/>
          <w:szCs w:val="24"/>
        </w:rPr>
        <w:t>право соблюдается, мы не обращаем вниман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ие. А, когда оно нарушается, мы </w:t>
      </w:r>
      <w:r w:rsidRPr="00A91AD0">
        <w:rPr>
          <w:rFonts w:ascii="Times New Roman" w:hAnsi="Times New Roman" w:cs="Times New Roman"/>
          <w:color w:val="000000"/>
          <w:sz w:val="24"/>
          <w:szCs w:val="24"/>
        </w:rPr>
        <w:t>вспоминаем о нашем праве.</w:t>
      </w:r>
    </w:p>
    <w:p w14:paraId="010741C4" w14:textId="77777777" w:rsidR="000301BC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2A4BE" w14:textId="77777777" w:rsidR="005A41EC" w:rsidRPr="000301BC" w:rsidRDefault="00A91AD0" w:rsidP="00030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ч</w:t>
      </w:r>
      <w:r w:rsidR="005A41EC" w:rsidRPr="000301BC">
        <w:rPr>
          <w:rFonts w:ascii="Times New Roman" w:hAnsi="Times New Roman" w:cs="Times New Roman"/>
          <w:i/>
          <w:sz w:val="24"/>
          <w:szCs w:val="24"/>
        </w:rPr>
        <w:t>то такое благоприятная окружающая среда?</w:t>
      </w:r>
    </w:p>
    <w:p w14:paraId="5F26CAC4" w14:textId="77777777" w:rsidR="005A41EC" w:rsidRPr="000301BC" w:rsidRDefault="005A41E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Среда является благоприятной, если ее состояние соответствует установленным в экологическом законодательстве нормативам, касающимся ее чистоты </w:t>
      </w:r>
      <w:r w:rsidRPr="000301BC">
        <w:rPr>
          <w:rFonts w:ascii="Times New Roman" w:hAnsi="Times New Roman" w:cs="Times New Roman"/>
          <w:sz w:val="24"/>
          <w:szCs w:val="24"/>
        </w:rPr>
        <w:lastRenderedPageBreak/>
        <w:t xml:space="preserve">(незагрязненности), ресурсоемкости (неисчерпаемости), видового разнообразия и эстетического богатства. </w:t>
      </w:r>
    </w:p>
    <w:p w14:paraId="6E3D99F4" w14:textId="77777777" w:rsidR="0070740B" w:rsidRPr="00A91AD0" w:rsidRDefault="005A41E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Объективно, человек не может не воздействовать на окружающую среду – не извлекать минеральных ресурсов, не забирать воду, не выбрасывать загрязняющие вещества ит. д. Необходимо, чтобы были установлены научно обоснованные пределы (нормы) такого воздействия (экологическое нормирование). </w:t>
      </w:r>
    </w:p>
    <w:p w14:paraId="4C481895" w14:textId="77777777" w:rsidR="0070740B" w:rsidRPr="000301BC" w:rsidRDefault="005A41E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Основным документом, закрепившим требования по экологическому нормированию</w:t>
      </w:r>
      <w:r w:rsidR="0070740B" w:rsidRPr="000301BC">
        <w:rPr>
          <w:rFonts w:ascii="Times New Roman" w:hAnsi="Times New Roman" w:cs="Times New Roman"/>
          <w:sz w:val="24"/>
          <w:szCs w:val="24"/>
        </w:rPr>
        <w:t xml:space="preserve">, является закон «Об охране окружающей среды»- глава </w:t>
      </w:r>
      <w:r w:rsidR="0070740B" w:rsidRPr="000301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0740B" w:rsidRPr="000301BC">
        <w:rPr>
          <w:rFonts w:ascii="Times New Roman" w:hAnsi="Times New Roman" w:cs="Times New Roman"/>
          <w:sz w:val="24"/>
          <w:szCs w:val="24"/>
        </w:rPr>
        <w:t>.</w:t>
      </w:r>
    </w:p>
    <w:p w14:paraId="04E3D82F" w14:textId="468A46E5" w:rsidR="0070740B" w:rsidRPr="000301BC" w:rsidRDefault="0070740B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Нормативы качества – это нормативы предельно допустимых концентраций (ПДК) вредных веществ. Например: ПДК двуокиси </w:t>
      </w:r>
      <w:r w:rsidR="002A1821" w:rsidRPr="000301BC">
        <w:rPr>
          <w:rFonts w:ascii="Times New Roman" w:hAnsi="Times New Roman" w:cs="Times New Roman"/>
          <w:sz w:val="24"/>
          <w:szCs w:val="24"/>
        </w:rPr>
        <w:t>азота (</w:t>
      </w:r>
      <w:r w:rsidRPr="000301B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301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01BC">
        <w:rPr>
          <w:rFonts w:ascii="Times New Roman" w:hAnsi="Times New Roman" w:cs="Times New Roman"/>
          <w:sz w:val="24"/>
          <w:szCs w:val="24"/>
        </w:rPr>
        <w:t xml:space="preserve">) </w:t>
      </w:r>
      <w:r w:rsidR="00964E17" w:rsidRPr="000301BC">
        <w:rPr>
          <w:rFonts w:ascii="Times New Roman" w:hAnsi="Times New Roman" w:cs="Times New Roman"/>
          <w:sz w:val="24"/>
          <w:szCs w:val="24"/>
        </w:rPr>
        <w:t>в</w:t>
      </w:r>
      <w:r w:rsidRPr="000301BC">
        <w:rPr>
          <w:rFonts w:ascii="Times New Roman" w:hAnsi="Times New Roman" w:cs="Times New Roman"/>
          <w:sz w:val="24"/>
          <w:szCs w:val="24"/>
        </w:rPr>
        <w:t xml:space="preserve"> атмосфере не должно превышать 0,085 мг/м</w:t>
      </w:r>
      <w:r w:rsidRPr="000301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01BC">
        <w:rPr>
          <w:rFonts w:ascii="Times New Roman" w:hAnsi="Times New Roman" w:cs="Times New Roman"/>
          <w:sz w:val="24"/>
          <w:szCs w:val="24"/>
        </w:rPr>
        <w:t xml:space="preserve"> , соляной кислоты (</w:t>
      </w:r>
      <w:r w:rsidRPr="000301BC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0301BC">
        <w:rPr>
          <w:rFonts w:ascii="Times New Roman" w:hAnsi="Times New Roman" w:cs="Times New Roman"/>
          <w:sz w:val="24"/>
          <w:szCs w:val="24"/>
        </w:rPr>
        <w:t>) – 0,2 мг/м</w:t>
      </w:r>
      <w:r w:rsidRPr="000301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01BC">
        <w:rPr>
          <w:rFonts w:ascii="Times New Roman" w:hAnsi="Times New Roman" w:cs="Times New Roman"/>
          <w:sz w:val="24"/>
          <w:szCs w:val="24"/>
        </w:rPr>
        <w:t>.</w:t>
      </w:r>
    </w:p>
    <w:p w14:paraId="33E94490" w14:textId="304BA531" w:rsidR="0070740B" w:rsidRPr="000301BC" w:rsidRDefault="0070740B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А нормативы допустимого изъятия природных </w:t>
      </w:r>
      <w:r w:rsidR="002A1821" w:rsidRPr="000301BC">
        <w:rPr>
          <w:rFonts w:ascii="Times New Roman" w:hAnsi="Times New Roman" w:cs="Times New Roman"/>
          <w:sz w:val="24"/>
          <w:szCs w:val="24"/>
        </w:rPr>
        <w:t>ресурсов</w:t>
      </w:r>
      <w:r w:rsidR="002A1821">
        <w:rPr>
          <w:rFonts w:ascii="Times New Roman" w:hAnsi="Times New Roman" w:cs="Times New Roman"/>
          <w:sz w:val="24"/>
          <w:szCs w:val="24"/>
        </w:rPr>
        <w:t xml:space="preserve">: </w:t>
      </w:r>
      <w:r w:rsidR="002A1821" w:rsidRPr="000301BC">
        <w:rPr>
          <w:rFonts w:ascii="Times New Roman" w:hAnsi="Times New Roman" w:cs="Times New Roman"/>
          <w:sz w:val="24"/>
          <w:szCs w:val="24"/>
        </w:rPr>
        <w:t>ископаемых</w:t>
      </w:r>
      <w:r w:rsidRPr="000301BC">
        <w:rPr>
          <w:rFonts w:ascii="Times New Roman" w:hAnsi="Times New Roman" w:cs="Times New Roman"/>
          <w:sz w:val="24"/>
          <w:szCs w:val="24"/>
        </w:rPr>
        <w:t>, водных, земельных, лесных, животного мира) устанавливаются с целью предупредить их истощение.</w:t>
      </w:r>
      <w:r w:rsidRPr="0003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E17" w:rsidRPr="000301BC">
        <w:rPr>
          <w:rFonts w:ascii="Times New Roman" w:hAnsi="Times New Roman" w:cs="Times New Roman"/>
          <w:sz w:val="24"/>
          <w:szCs w:val="24"/>
        </w:rPr>
        <w:t>Закон «Об охране окружающей среды»- ст. 26.</w:t>
      </w:r>
    </w:p>
    <w:p w14:paraId="16F818B7" w14:textId="77777777" w:rsid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8D423" w14:textId="77777777" w:rsidR="000301BC" w:rsidRDefault="00964E17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t>2. Право на достоверную информацию о состоянии окружающей среды.</w:t>
      </w:r>
    </w:p>
    <w:p w14:paraId="074F0A46" w14:textId="77777777" w:rsidR="00964E17" w:rsidRPr="000301BC" w:rsidRDefault="00964E17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br/>
      </w:r>
      <w:r w:rsidRPr="000301BC">
        <w:rPr>
          <w:rFonts w:ascii="Times New Roman" w:hAnsi="Times New Roman" w:cs="Times New Roman"/>
          <w:i/>
          <w:sz w:val="24"/>
          <w:szCs w:val="24"/>
        </w:rPr>
        <w:t>Достоверной информацией о состоянии окружающей среды</w:t>
      </w:r>
      <w:r w:rsidRPr="000301BC">
        <w:rPr>
          <w:rFonts w:ascii="Times New Roman" w:hAnsi="Times New Roman" w:cs="Times New Roman"/>
          <w:sz w:val="24"/>
          <w:szCs w:val="24"/>
        </w:rPr>
        <w:t xml:space="preserve"> являются сведения, которые отражают реальное, не искажающее состояние окружающей среды. Закон «Об охране окружающей среды»- ст. 11</w:t>
      </w:r>
    </w:p>
    <w:p w14:paraId="7E49E4CF" w14:textId="77777777" w:rsidR="00964E17" w:rsidRPr="000301BC" w:rsidRDefault="00964E17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Закон запрещает ограничивать доступ к информации о чрезвычайных ситуациях, которая необходима для обеспечения безопасности граждан.</w:t>
      </w:r>
    </w:p>
    <w:p w14:paraId="73DBE10B" w14:textId="77777777" w:rsidR="00964E17" w:rsidRPr="000301BC" w:rsidRDefault="00964E17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Не секрет, что в нашей стране долгие годы процесс распространения информации был под тотальным контролем государства. К числу самых страшных</w:t>
      </w:r>
      <w:r w:rsidR="00645DAE" w:rsidRPr="000301BC">
        <w:rPr>
          <w:rFonts w:ascii="Times New Roman" w:hAnsi="Times New Roman" w:cs="Times New Roman"/>
          <w:sz w:val="24"/>
          <w:szCs w:val="24"/>
        </w:rPr>
        <w:t xml:space="preserve"> </w:t>
      </w:r>
      <w:r w:rsidRPr="000301BC">
        <w:rPr>
          <w:rFonts w:ascii="Times New Roman" w:hAnsi="Times New Roman" w:cs="Times New Roman"/>
          <w:sz w:val="24"/>
          <w:szCs w:val="24"/>
        </w:rPr>
        <w:t>примеров можно отнести сокрытие властями информации о крупнейшей в нашей истории аварии на Чернобыльской АЭС. Почти неделя скрывалась</w:t>
      </w:r>
      <w:r w:rsidR="00645DAE" w:rsidRPr="000301BC">
        <w:rPr>
          <w:rFonts w:ascii="Times New Roman" w:hAnsi="Times New Roman" w:cs="Times New Roman"/>
          <w:sz w:val="24"/>
          <w:szCs w:val="24"/>
        </w:rPr>
        <w:t xml:space="preserve"> </w:t>
      </w:r>
      <w:r w:rsidRPr="000301BC">
        <w:rPr>
          <w:rFonts w:ascii="Times New Roman" w:hAnsi="Times New Roman" w:cs="Times New Roman"/>
          <w:sz w:val="24"/>
          <w:szCs w:val="24"/>
        </w:rPr>
        <w:t>информация о взрыве на одном из реакторов. Задержка</w:t>
      </w:r>
      <w:r w:rsidR="00645DAE" w:rsidRPr="000301BC">
        <w:rPr>
          <w:rFonts w:ascii="Times New Roman" w:hAnsi="Times New Roman" w:cs="Times New Roman"/>
          <w:sz w:val="24"/>
          <w:szCs w:val="24"/>
        </w:rPr>
        <w:t xml:space="preserve"> </w:t>
      </w:r>
      <w:r w:rsidRPr="000301BC">
        <w:rPr>
          <w:rFonts w:ascii="Times New Roman" w:hAnsi="Times New Roman" w:cs="Times New Roman"/>
          <w:sz w:val="24"/>
          <w:szCs w:val="24"/>
        </w:rPr>
        <w:t>привела к увеличению числа жертв радиоактивного излучения. Такова трагическая плата</w:t>
      </w:r>
      <w:r w:rsidR="00645DAE" w:rsidRPr="000301BC">
        <w:rPr>
          <w:rFonts w:ascii="Times New Roman" w:hAnsi="Times New Roman" w:cs="Times New Roman"/>
          <w:sz w:val="24"/>
          <w:szCs w:val="24"/>
        </w:rPr>
        <w:t xml:space="preserve"> за нарушенные права человека.</w:t>
      </w:r>
    </w:p>
    <w:p w14:paraId="555548F9" w14:textId="37271772" w:rsidR="0070740B" w:rsidRDefault="00645DAE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Конституция РФ (ст.</w:t>
      </w:r>
      <w:r w:rsidR="002A1821" w:rsidRPr="000301BC">
        <w:rPr>
          <w:rFonts w:ascii="Times New Roman" w:hAnsi="Times New Roman" w:cs="Times New Roman"/>
          <w:sz w:val="24"/>
          <w:szCs w:val="24"/>
        </w:rPr>
        <w:t>41, п.</w:t>
      </w:r>
      <w:r w:rsidRPr="000301BC">
        <w:rPr>
          <w:rFonts w:ascii="Times New Roman" w:hAnsi="Times New Roman" w:cs="Times New Roman"/>
          <w:sz w:val="24"/>
          <w:szCs w:val="24"/>
        </w:rPr>
        <w:t>3) установила ответственность должностных лиц за сокрытие фактов и обстоятельств, создающих угрозу для жизни и здоровья людей.</w:t>
      </w:r>
    </w:p>
    <w:p w14:paraId="43DD5A8A" w14:textId="77777777" w:rsidR="000301BC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7310F" w14:textId="77777777" w:rsidR="00645DAE" w:rsidRPr="000301BC" w:rsidRDefault="00645DAE" w:rsidP="000301B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t>3. Право на возмещение ущерба, причиненного здоровью или имуществу экологическим правонарушением.</w:t>
      </w:r>
      <w:r w:rsidRPr="000301BC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14:paraId="4951C685" w14:textId="77777777" w:rsidR="00645DAE" w:rsidRPr="000301BC" w:rsidRDefault="00645DAE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 xml:space="preserve">Право граждан на судебный иск – это наиболее мощное и универсальное средство защиты. </w:t>
      </w:r>
    </w:p>
    <w:p w14:paraId="6139AD63" w14:textId="77777777" w:rsidR="00645DAE" w:rsidRPr="000301BC" w:rsidRDefault="00645DAE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9D55" w14:textId="77777777" w:rsidR="00645DAE" w:rsidRPr="000301BC" w:rsidRDefault="00645DAE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BC">
        <w:rPr>
          <w:rFonts w:ascii="Times New Roman" w:hAnsi="Times New Roman" w:cs="Times New Roman"/>
          <w:b/>
          <w:sz w:val="24"/>
          <w:szCs w:val="24"/>
        </w:rPr>
        <w:t>Можно ли обеспечить экологические права без экологических обязанностей?</w:t>
      </w:r>
    </w:p>
    <w:p w14:paraId="1149B513" w14:textId="77777777" w:rsidR="00645DAE" w:rsidRPr="000301BC" w:rsidRDefault="00645DAE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Вполне очевидно, что нет.</w:t>
      </w:r>
    </w:p>
    <w:p w14:paraId="53B462A8" w14:textId="77777777" w:rsidR="000301BC" w:rsidRDefault="000301BC" w:rsidP="0003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9AF2E" w14:textId="77777777" w:rsidR="000301BC" w:rsidRDefault="000301BC" w:rsidP="0003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обязанности.</w:t>
      </w:r>
    </w:p>
    <w:p w14:paraId="220263FC" w14:textId="77777777" w:rsid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28014" w14:textId="77777777" w:rsidR="00645DAE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45DAE" w:rsidRPr="000301BC">
        <w:rPr>
          <w:rFonts w:ascii="Times New Roman" w:hAnsi="Times New Roman" w:cs="Times New Roman"/>
          <w:b/>
          <w:sz w:val="24"/>
          <w:szCs w:val="24"/>
        </w:rPr>
        <w:t>Конституция РФ (ст. 58)</w:t>
      </w:r>
      <w:r w:rsidR="00645DAE" w:rsidRPr="000301BC">
        <w:rPr>
          <w:rFonts w:ascii="Times New Roman" w:hAnsi="Times New Roman" w:cs="Times New Roman"/>
          <w:sz w:val="24"/>
          <w:szCs w:val="24"/>
        </w:rPr>
        <w:t xml:space="preserve"> и весь комплекс нашего экологического законодательства обязывает каждого гражданина </w:t>
      </w:r>
      <w:r w:rsidR="00645DAE" w:rsidRPr="000301BC">
        <w:rPr>
          <w:rFonts w:ascii="Times New Roman" w:hAnsi="Times New Roman" w:cs="Times New Roman"/>
          <w:b/>
          <w:sz w:val="24"/>
          <w:szCs w:val="24"/>
        </w:rPr>
        <w:t>охранять природу, бережно использовать природные богатства.</w:t>
      </w:r>
    </w:p>
    <w:p w14:paraId="50B86EAF" w14:textId="77777777" w:rsidR="00645DAE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6F9C" w:rsidRPr="000301BC">
        <w:rPr>
          <w:rFonts w:ascii="Times New Roman" w:hAnsi="Times New Roman" w:cs="Times New Roman"/>
          <w:sz w:val="24"/>
          <w:szCs w:val="24"/>
        </w:rPr>
        <w:t>Для цивилизованного человека забота о природе – моральный долг перед живущими и будущими поколениями.  Нарушение же установленных законодательством обязанностей влечет применение мер юридической ответственности.</w:t>
      </w:r>
    </w:p>
    <w:p w14:paraId="4E7B0D3C" w14:textId="77777777" w:rsidR="00496F9C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F9C" w:rsidRPr="000301BC">
        <w:rPr>
          <w:rFonts w:ascii="Times New Roman" w:hAnsi="Times New Roman" w:cs="Times New Roman"/>
          <w:sz w:val="24"/>
          <w:szCs w:val="24"/>
        </w:rPr>
        <w:t xml:space="preserve">Экологические правонарушения являются одной из главных причин деградации окружающей среды. Количество таких правонарушений в нашей стране настолько велико, что многими оценивается как угроза национальной безопасности. </w:t>
      </w:r>
    </w:p>
    <w:p w14:paraId="61B79295" w14:textId="77777777" w:rsidR="00496F9C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6F9C" w:rsidRPr="000301BC">
        <w:rPr>
          <w:rFonts w:ascii="Times New Roman" w:hAnsi="Times New Roman" w:cs="Times New Roman"/>
          <w:sz w:val="24"/>
          <w:szCs w:val="24"/>
        </w:rPr>
        <w:t xml:space="preserve">Качество окружающей среды постоянно снижается. Большая часть населения России сегодня употребляет воду, не отвечающую стандартам. Морская вода загрязнена </w:t>
      </w:r>
      <w:r w:rsidR="00496F9C" w:rsidRPr="000301BC">
        <w:rPr>
          <w:rFonts w:ascii="Times New Roman" w:hAnsi="Times New Roman" w:cs="Times New Roman"/>
          <w:sz w:val="24"/>
          <w:szCs w:val="24"/>
        </w:rPr>
        <w:lastRenderedPageBreak/>
        <w:t xml:space="preserve">радиоактивными веществами и отходами в результате незаконного сброса контейнеров, отработанных или аварийных реакторов, слива нефтепродуктов. </w:t>
      </w:r>
    </w:p>
    <w:p w14:paraId="5A7F4B86" w14:textId="77777777" w:rsidR="00496F9C" w:rsidRPr="000301BC" w:rsidRDefault="005E0B34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C">
        <w:rPr>
          <w:rFonts w:ascii="Times New Roman" w:hAnsi="Times New Roman" w:cs="Times New Roman"/>
          <w:sz w:val="24"/>
          <w:szCs w:val="24"/>
        </w:rPr>
        <w:t>Все это результат техногенных нарушений.</w:t>
      </w:r>
    </w:p>
    <w:p w14:paraId="60813503" w14:textId="6DF3CD74" w:rsidR="005E0B34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0B34" w:rsidRPr="000301BC">
        <w:rPr>
          <w:rFonts w:ascii="Times New Roman" w:hAnsi="Times New Roman" w:cs="Times New Roman"/>
          <w:sz w:val="24"/>
          <w:szCs w:val="24"/>
        </w:rPr>
        <w:t xml:space="preserve">Не отстают и рядовые граждане. Так число лесных </w:t>
      </w:r>
      <w:r w:rsidR="002A1821" w:rsidRPr="000301BC">
        <w:rPr>
          <w:rFonts w:ascii="Times New Roman" w:hAnsi="Times New Roman" w:cs="Times New Roman"/>
          <w:sz w:val="24"/>
          <w:szCs w:val="24"/>
        </w:rPr>
        <w:t>пожаров, возникающих</w:t>
      </w:r>
      <w:r w:rsidR="005E0B34" w:rsidRPr="000301BC">
        <w:rPr>
          <w:rFonts w:ascii="Times New Roman" w:hAnsi="Times New Roman" w:cs="Times New Roman"/>
          <w:sz w:val="24"/>
          <w:szCs w:val="24"/>
        </w:rPr>
        <w:t xml:space="preserve"> по вине </w:t>
      </w:r>
      <w:r w:rsidR="002A1821" w:rsidRPr="000301BC">
        <w:rPr>
          <w:rFonts w:ascii="Times New Roman" w:hAnsi="Times New Roman" w:cs="Times New Roman"/>
          <w:sz w:val="24"/>
          <w:szCs w:val="24"/>
        </w:rPr>
        <w:t>человека, доходит</w:t>
      </w:r>
      <w:r w:rsidR="005E0B34" w:rsidRPr="000301BC">
        <w:rPr>
          <w:rFonts w:ascii="Times New Roman" w:hAnsi="Times New Roman" w:cs="Times New Roman"/>
          <w:sz w:val="24"/>
          <w:szCs w:val="24"/>
        </w:rPr>
        <w:t xml:space="preserve"> до 40 тысяч. Представьте себе, хотя бы на минуту, что испытывает живая природа, животные, птицы, тысячами погибающие в огне пожаров, учиненных людьми. Число нарушений правил охоты, охраны животного мира измеряется десятками тысяч, а правил рыболовства – сотнями тысяч.</w:t>
      </w:r>
    </w:p>
    <w:p w14:paraId="57DB8C0E" w14:textId="7ED2FCCD" w:rsidR="00AC7B6C" w:rsidRPr="000301BC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C7B6C" w:rsidRPr="000301BC">
        <w:rPr>
          <w:rFonts w:ascii="Times New Roman" w:hAnsi="Times New Roman" w:cs="Times New Roman"/>
          <w:sz w:val="24"/>
          <w:szCs w:val="24"/>
        </w:rPr>
        <w:t xml:space="preserve">К числу су факторов, влияющих на состояние окружающей среды, следует добавить еще два – </w:t>
      </w:r>
      <w:r w:rsidR="00AC7B6C" w:rsidRPr="000301BC">
        <w:rPr>
          <w:rFonts w:ascii="Times New Roman" w:hAnsi="Times New Roman" w:cs="Times New Roman"/>
          <w:i/>
          <w:sz w:val="24"/>
          <w:szCs w:val="24"/>
        </w:rPr>
        <w:t>экологическое невежество и экологический нигилизм.</w:t>
      </w:r>
      <w:r w:rsidR="00AC7B6C" w:rsidRPr="000301BC">
        <w:rPr>
          <w:rFonts w:ascii="Times New Roman" w:hAnsi="Times New Roman" w:cs="Times New Roman"/>
          <w:sz w:val="24"/>
          <w:szCs w:val="24"/>
        </w:rPr>
        <w:t xml:space="preserve"> </w:t>
      </w:r>
      <w:r w:rsidR="00AC7B6C" w:rsidRPr="000301BC">
        <w:rPr>
          <w:rFonts w:ascii="Times New Roman" w:hAnsi="Times New Roman" w:cs="Times New Roman"/>
          <w:i/>
          <w:sz w:val="24"/>
          <w:szCs w:val="24"/>
        </w:rPr>
        <w:t xml:space="preserve">Невежество </w:t>
      </w:r>
      <w:r w:rsidR="002A1821" w:rsidRPr="000301BC">
        <w:rPr>
          <w:rFonts w:ascii="Times New Roman" w:hAnsi="Times New Roman" w:cs="Times New Roman"/>
          <w:sz w:val="24"/>
          <w:szCs w:val="24"/>
        </w:rPr>
        <w:t>проявляется в</w:t>
      </w:r>
      <w:r w:rsidR="00AC7B6C" w:rsidRPr="000301BC">
        <w:rPr>
          <w:rFonts w:ascii="Times New Roman" w:hAnsi="Times New Roman" w:cs="Times New Roman"/>
          <w:sz w:val="24"/>
          <w:szCs w:val="24"/>
        </w:rPr>
        <w:t xml:space="preserve"> незнании законов взаимодействия человека и среды, а</w:t>
      </w:r>
      <w:r w:rsidR="00AC7B6C" w:rsidRPr="000301BC">
        <w:rPr>
          <w:rFonts w:ascii="Times New Roman" w:hAnsi="Times New Roman" w:cs="Times New Roman"/>
          <w:i/>
          <w:sz w:val="24"/>
          <w:szCs w:val="24"/>
        </w:rPr>
        <w:t xml:space="preserve"> нигилизм</w:t>
      </w:r>
      <w:r w:rsidR="00AC7B6C" w:rsidRPr="000301BC">
        <w:rPr>
          <w:rFonts w:ascii="Times New Roman" w:hAnsi="Times New Roman" w:cs="Times New Roman"/>
          <w:sz w:val="24"/>
          <w:szCs w:val="24"/>
        </w:rPr>
        <w:t xml:space="preserve"> – в нежелании руководствоваться этими законами, как в экономической деятельности, так и в быту.</w:t>
      </w:r>
    </w:p>
    <w:p w14:paraId="1C98D85E" w14:textId="77777777" w:rsidR="000E622B" w:rsidRDefault="000E622B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15B7A" w14:textId="77777777" w:rsidR="002F5618" w:rsidRDefault="00AD3FE8" w:rsidP="000301BC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AD3FE8">
        <w:rPr>
          <w:rStyle w:val="a4"/>
          <w:rFonts w:ascii="Times New Roman" w:hAnsi="Times New Roman"/>
          <w:sz w:val="24"/>
          <w:szCs w:val="24"/>
          <w:lang w:val="en-US"/>
        </w:rPr>
        <w:t>VI</w:t>
      </w:r>
      <w:r w:rsidRPr="00AD3FE8">
        <w:rPr>
          <w:rStyle w:val="a4"/>
          <w:rFonts w:ascii="Times New Roman" w:hAnsi="Times New Roman"/>
          <w:sz w:val="24"/>
          <w:szCs w:val="24"/>
        </w:rPr>
        <w:t>.</w:t>
      </w:r>
      <w:r w:rsidRPr="00E05A3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2F5618">
        <w:rPr>
          <w:rStyle w:val="a4"/>
          <w:rFonts w:ascii="Times New Roman" w:hAnsi="Times New Roman"/>
          <w:sz w:val="24"/>
          <w:szCs w:val="24"/>
        </w:rPr>
        <w:t>Закрепление:</w:t>
      </w:r>
    </w:p>
    <w:p w14:paraId="650F1C2D" w14:textId="37581EE0" w:rsidR="00D94CF3" w:rsidRDefault="00AD3FE8" w:rsidP="000301BC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Экологическая культура у нас принимает разные формы. Например, любителей пить пиво и другие напитки прямо «из </w:t>
      </w:r>
      <w:r w:rsidR="002A1821">
        <w:rPr>
          <w:rStyle w:val="a4"/>
          <w:rFonts w:ascii="Times New Roman" w:hAnsi="Times New Roman"/>
          <w:b w:val="0"/>
          <w:sz w:val="24"/>
          <w:szCs w:val="24"/>
        </w:rPr>
        <w:t>горлышка» можно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разделить на две категории. Одни, опустошив 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тару, смело выбрасывают ее куда </w:t>
      </w:r>
      <w:r>
        <w:rPr>
          <w:rStyle w:val="a4"/>
          <w:rFonts w:ascii="Times New Roman" w:hAnsi="Times New Roman"/>
          <w:b w:val="0"/>
          <w:sz w:val="24"/>
          <w:szCs w:val="24"/>
        </w:rPr>
        <w:t>попало. Другие,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аккуратно выставляют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тару возле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того места,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где пили. Они проявляют заботу,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их можно назвать «заботливыми». </w:t>
      </w:r>
      <w:r w:rsidR="00D94CF3">
        <w:rPr>
          <w:rStyle w:val="a4"/>
          <w:rFonts w:ascii="Times New Roman" w:hAnsi="Times New Roman"/>
          <w:b w:val="0"/>
          <w:sz w:val="24"/>
          <w:szCs w:val="24"/>
        </w:rPr>
        <w:t xml:space="preserve">А как вы оцениваете экологическую культуру каждой из этих групп? </w:t>
      </w:r>
    </w:p>
    <w:p w14:paraId="0FB8E7C8" w14:textId="77777777" w:rsidR="00D94CF3" w:rsidRDefault="00D94CF3" w:rsidP="000301BC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14:paraId="43A099AE" w14:textId="3F274A4B" w:rsidR="001A5C3D" w:rsidRDefault="00D94CF3" w:rsidP="000301BC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</w:t>
      </w:r>
      <w:r w:rsidR="001A5C3D" w:rsidRPr="001A5C3D">
        <w:rPr>
          <w:rStyle w:val="a4"/>
          <w:rFonts w:ascii="Times New Roman" w:hAnsi="Times New Roman"/>
          <w:b w:val="0"/>
          <w:sz w:val="24"/>
          <w:szCs w:val="24"/>
        </w:rPr>
        <w:t xml:space="preserve">Современный молодой человек не может игнорировать экологические требования эпохи. Стратегическая цель государства и общества по сохранению и восстановлению окружающей среды – это и ваша личная цель.  Потому, что </w:t>
      </w:r>
      <w:r w:rsidR="002A1821" w:rsidRPr="001A5C3D">
        <w:rPr>
          <w:rStyle w:val="a4"/>
          <w:rFonts w:ascii="Times New Roman" w:hAnsi="Times New Roman"/>
          <w:b w:val="0"/>
          <w:sz w:val="24"/>
          <w:szCs w:val="24"/>
        </w:rPr>
        <w:t>вы,</w:t>
      </w:r>
      <w:r w:rsidR="001A5C3D" w:rsidRPr="001A5C3D">
        <w:rPr>
          <w:rStyle w:val="a4"/>
          <w:rFonts w:ascii="Times New Roman" w:hAnsi="Times New Roman"/>
          <w:b w:val="0"/>
          <w:sz w:val="24"/>
          <w:szCs w:val="24"/>
        </w:rPr>
        <w:t xml:space="preserve"> как и каждый, нуждаетесь в улучшении качества жизни и сохранении здоровья.</w:t>
      </w:r>
    </w:p>
    <w:p w14:paraId="033480A1" w14:textId="1D32A2F1" w:rsidR="001A5C3D" w:rsidRPr="00AD3FE8" w:rsidRDefault="001A5C3D" w:rsidP="0003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Следует научиться критически оценивать свое собственное отношение к окружающей среде. Необходимо проанализировать свое поведение с точки зрения своих экологических обязанностей</w:t>
      </w:r>
      <w:r w:rsidR="00AD3FE8">
        <w:rPr>
          <w:rStyle w:val="a4"/>
          <w:rFonts w:ascii="Times New Roman" w:hAnsi="Times New Roman"/>
          <w:b w:val="0"/>
          <w:sz w:val="24"/>
          <w:szCs w:val="24"/>
        </w:rPr>
        <w:t xml:space="preserve">, и если потребуется, найти в себе мужество что-то в нем изменить, от чего-то отказаться. В первую очередь </w:t>
      </w:r>
      <w:r w:rsidR="002A1821">
        <w:rPr>
          <w:rStyle w:val="a4"/>
          <w:rFonts w:ascii="Times New Roman" w:hAnsi="Times New Roman"/>
          <w:b w:val="0"/>
          <w:sz w:val="24"/>
          <w:szCs w:val="24"/>
        </w:rPr>
        <w:t>от равнодушия и</w:t>
      </w:r>
      <w:r w:rsidR="00AD3FE8">
        <w:rPr>
          <w:rStyle w:val="a4"/>
          <w:rFonts w:ascii="Times New Roman" w:hAnsi="Times New Roman"/>
          <w:b w:val="0"/>
          <w:sz w:val="24"/>
          <w:szCs w:val="24"/>
        </w:rPr>
        <w:t xml:space="preserve"> грубого потребительства.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AD3FE8">
        <w:rPr>
          <w:rFonts w:ascii="Times New Roman" w:hAnsi="Times New Roman" w:cs="Times New Roman"/>
          <w:sz w:val="24"/>
          <w:szCs w:val="24"/>
        </w:rPr>
        <w:t xml:space="preserve">Каждый из нас должен знать и понимать, что ни Уголовный кодекс, ни другие нормы законодательства не сделают окружающую среду здоровой и безопасной, если каждый из нас не будет постоянно помнить о первом законе экологии. А этот закон гласит: «Что бы мы не делали в природе, все вызывает </w:t>
      </w:r>
      <w:r w:rsidR="002A1821" w:rsidRPr="00AD3FE8">
        <w:rPr>
          <w:rFonts w:ascii="Times New Roman" w:hAnsi="Times New Roman" w:cs="Times New Roman"/>
          <w:sz w:val="24"/>
          <w:szCs w:val="24"/>
        </w:rPr>
        <w:t>в ней</w:t>
      </w:r>
      <w:r w:rsidRPr="00AD3FE8">
        <w:rPr>
          <w:rFonts w:ascii="Times New Roman" w:hAnsi="Times New Roman" w:cs="Times New Roman"/>
          <w:sz w:val="24"/>
          <w:szCs w:val="24"/>
        </w:rPr>
        <w:t xml:space="preserve"> те или иные последствия, часто непредсказуемые».</w:t>
      </w:r>
      <w:r w:rsidR="00AD3FE8" w:rsidRPr="00AD3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60DB" w14:textId="77777777" w:rsidR="00AD3FE8" w:rsidRPr="001A5C3D" w:rsidRDefault="00AD3FE8" w:rsidP="000301BC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14:paraId="378B6629" w14:textId="77777777" w:rsidR="00AD3FE8" w:rsidRDefault="00AD3FE8" w:rsidP="001A5C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3F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D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D3FE8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2F5618" w:rsidRPr="00AD3FE8">
        <w:rPr>
          <w:rStyle w:val="a4"/>
          <w:rFonts w:ascii="Times New Roman" w:hAnsi="Times New Roman"/>
          <w:sz w:val="24"/>
          <w:szCs w:val="24"/>
        </w:rPr>
        <w:t>Итоги урока:</w:t>
      </w:r>
      <w:r w:rsidR="002F5618" w:rsidRPr="001A5C3D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2F5618" w:rsidRPr="00AD3F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Подведение итогов урока, выставление оценок наиболее активным учащимся. </w:t>
      </w:r>
    </w:p>
    <w:p w14:paraId="79DB1100" w14:textId="6A0ADC1B" w:rsidR="002F5618" w:rsidRPr="001A5C3D" w:rsidRDefault="002F5618" w:rsidP="001A5C3D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1A5C3D">
        <w:rPr>
          <w:rStyle w:val="a4"/>
          <w:rFonts w:ascii="Times New Roman" w:hAnsi="Times New Roman"/>
          <w:b w:val="0"/>
          <w:sz w:val="24"/>
          <w:szCs w:val="24"/>
        </w:rPr>
        <w:t xml:space="preserve">Домашнее </w:t>
      </w:r>
      <w:r w:rsidR="002A1821" w:rsidRPr="001A5C3D">
        <w:rPr>
          <w:rStyle w:val="a4"/>
          <w:rFonts w:ascii="Times New Roman" w:hAnsi="Times New Roman"/>
          <w:b w:val="0"/>
          <w:sz w:val="24"/>
          <w:szCs w:val="24"/>
        </w:rPr>
        <w:t>задание: Используя</w:t>
      </w:r>
      <w:r w:rsidRPr="001A5C3D">
        <w:rPr>
          <w:rStyle w:val="a4"/>
          <w:rFonts w:ascii="Times New Roman" w:hAnsi="Times New Roman"/>
          <w:b w:val="0"/>
          <w:sz w:val="24"/>
          <w:szCs w:val="24"/>
        </w:rPr>
        <w:t xml:space="preserve"> различные данные средств массовой информации, приведите по нескольку примеров: а) положительных результатов природоохранной деятельности и осуществления экологической политики; б) отрицательного воздействия антропогенного вмешательства</w:t>
      </w:r>
      <w:r w:rsidR="00AD3FE8">
        <w:rPr>
          <w:rStyle w:val="a4"/>
          <w:rFonts w:ascii="Times New Roman" w:hAnsi="Times New Roman"/>
          <w:b w:val="0"/>
          <w:sz w:val="24"/>
          <w:szCs w:val="24"/>
        </w:rPr>
        <w:t xml:space="preserve"> в природную среду</w:t>
      </w:r>
      <w:r w:rsidRPr="001A5C3D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14:paraId="64283298" w14:textId="77777777" w:rsidR="002F5618" w:rsidRDefault="00AD3FE8" w:rsidP="002F5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F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2F5618" w:rsidRPr="00B03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Анализ, </w:t>
      </w:r>
      <w:r w:rsidR="002F5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2F5618" w:rsidRPr="00B03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F5618" w:rsidRP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Что нового вы узнали на уроке? Что было для вас непонятным? Что особенно запомнилось? </w:t>
      </w:r>
      <w:r w:rsidR="002F5618" w:rsidRPr="00B03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обмениваются мнениями.</w:t>
      </w:r>
      <w:r w:rsidR="002F5618" w:rsidRP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529EC53" w14:textId="77777777" w:rsidR="002F5618" w:rsidRPr="00AD3FE8" w:rsidRDefault="002F5618" w:rsidP="002F56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информации.</w:t>
      </w:r>
    </w:p>
    <w:p w14:paraId="645C16B3" w14:textId="77777777" w:rsidR="002F5618" w:rsidRPr="00AD3FE8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ecoculture.ru</w:t>
        </w:r>
      </w:hyperlink>
      <w:r w:rsidR="002F5618" w:rsidRPr="008C75C9">
        <w:rPr>
          <w:rStyle w:val="b-serp-urlitem"/>
          <w:rFonts w:ascii="Times New Roman" w:hAnsi="Times New Roman" w:cs="Times New Roman"/>
          <w:sz w:val="24"/>
          <w:szCs w:val="24"/>
          <w:lang w:val="en-US"/>
        </w:rPr>
        <w:t> </w:t>
      </w:r>
      <w:r w:rsidR="002F5618" w:rsidRPr="008C75C9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8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ecolibrary/art_18.php</w:t>
        </w:r>
      </w:hyperlink>
    </w:p>
    <w:p w14:paraId="3BDFB642" w14:textId="77777777" w:rsidR="008C75C9" w:rsidRPr="002A1821" w:rsidRDefault="00941AFC" w:rsidP="008C75C9">
      <w:pPr>
        <w:pStyle w:val="a6"/>
        <w:numPr>
          <w:ilvl w:val="0"/>
          <w:numId w:val="7"/>
        </w:numPr>
        <w:rPr>
          <w:rStyle w:val="b-serp-itemlinks-item"/>
          <w:rFonts w:ascii="Times New Roman" w:hAnsi="Times New Roman" w:cs="Times New Roman"/>
          <w:sz w:val="24"/>
          <w:szCs w:val="24"/>
          <w:lang w:val="en-US"/>
        </w:rPr>
      </w:pPr>
      <w:hyperlink r:id="rId9" w:anchor="ixzz2mrZigMj8" w:history="1">
        <w:r w:rsidR="008C75C9" w:rsidRPr="002A1821">
          <w:rPr>
            <w:rStyle w:val="a3"/>
            <w:rFonts w:ascii="Times New Roman" w:hAnsi="Times New Roman" w:cs="Times New Roman"/>
            <w:color w:val="003399"/>
            <w:sz w:val="24"/>
            <w:szCs w:val="24"/>
            <w:bdr w:val="none" w:sz="0" w:space="0" w:color="auto" w:frame="1"/>
            <w:lang w:val="en-US"/>
          </w:rPr>
          <w:t>http://ria.ru/study_history/20130830/959160941.html#ixzz2mrZigMj8</w:t>
        </w:r>
      </w:hyperlink>
    </w:p>
    <w:p w14:paraId="105FC4AA" w14:textId="77777777" w:rsidR="002F5618" w:rsidRPr="002A1821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hyperlink r:id="rId10" w:tgtFrame="_blank" w:history="1">
        <w:r w:rsidR="002F5618" w:rsidRPr="002A1821">
          <w:rPr>
            <w:rStyle w:val="a3"/>
            <w:rFonts w:ascii="Times New Roman" w:hAnsi="Times New Roman" w:cs="Times New Roman"/>
            <w:sz w:val="24"/>
            <w:szCs w:val="24"/>
            <w:lang w:val="pl-PL"/>
          </w:rPr>
          <w:t>zmdosie.ru</w:t>
        </w:r>
      </w:hyperlink>
      <w:r w:rsidR="002F5618" w:rsidRPr="002A1821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2F5618" w:rsidRPr="002A1821">
        <w:rPr>
          <w:rStyle w:val="b-serp-urlmark"/>
          <w:rFonts w:ascii="Times New Roman" w:hAnsi="Times New Roman" w:cs="Times New Roman"/>
          <w:sz w:val="24"/>
          <w:szCs w:val="24"/>
          <w:lang w:val="pl-PL"/>
        </w:rPr>
        <w:t>›</w:t>
      </w:r>
      <w:hyperlink r:id="rId11" w:tgtFrame="_blank" w:history="1">
        <w:r w:rsidR="002F5618" w:rsidRPr="002A182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pl-PL"/>
          </w:rPr>
          <w:t>ekologiya</w:t>
        </w:r>
        <w:r w:rsidR="002F5618" w:rsidRPr="002A1821">
          <w:rPr>
            <w:rStyle w:val="a3"/>
            <w:rFonts w:ascii="Times New Roman" w:hAnsi="Times New Roman" w:cs="Times New Roman"/>
            <w:sz w:val="24"/>
            <w:szCs w:val="24"/>
            <w:lang w:val="pl-PL"/>
          </w:rPr>
          <w:t>-i-pravo/dokumenty/257…pravo</w:t>
        </w:r>
      </w:hyperlink>
      <w:r w:rsidR="002F5618" w:rsidRPr="002A1821">
        <w:rPr>
          <w:rFonts w:ascii="Times New Roman" w:hAnsi="Times New Roman" w:cs="Times New Roman"/>
          <w:sz w:val="24"/>
          <w:szCs w:val="24"/>
          <w:lang w:val="pl-PL"/>
        </w:rPr>
        <w:t> </w:t>
      </w:r>
    </w:p>
    <w:p w14:paraId="45087A8F" w14:textId="77777777" w:rsidR="002F5618" w:rsidRPr="008C75C9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biom.kg</w:t>
        </w:r>
      </w:hyperlink>
      <w:r w:rsidR="002F5618" w:rsidRPr="008C75C9">
        <w:rPr>
          <w:rStyle w:val="b-serp-urlitem"/>
          <w:rFonts w:ascii="Times New Roman" w:hAnsi="Times New Roman" w:cs="Times New Roman"/>
          <w:sz w:val="24"/>
          <w:szCs w:val="24"/>
          <w:lang w:val="en-US"/>
        </w:rPr>
        <w:t> </w:t>
      </w:r>
      <w:r w:rsidR="002F5618" w:rsidRPr="008C75C9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3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2005/03/12/eco-rights/</w:t>
        </w:r>
      </w:hyperlink>
      <w:r w:rsidR="002F5618" w:rsidRPr="008C7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52A0C1" w14:textId="77777777" w:rsidR="002F5618" w:rsidRPr="008C75C9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works.tarefer.ru</w:t>
        </w:r>
      </w:hyperlink>
      <w:r w:rsidR="002F5618" w:rsidRPr="008C75C9">
        <w:rPr>
          <w:rStyle w:val="b-serp-urlitem"/>
          <w:rFonts w:ascii="Times New Roman" w:hAnsi="Times New Roman" w:cs="Times New Roman"/>
          <w:sz w:val="24"/>
          <w:szCs w:val="24"/>
          <w:lang w:val="en-US"/>
        </w:rPr>
        <w:t> </w:t>
      </w:r>
      <w:r w:rsidR="002F5618" w:rsidRPr="008C75C9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5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98/100538/index</w:t>
        </w:r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09EE0008" w14:textId="77777777" w:rsidR="002F5618" w:rsidRPr="008C75C9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6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fictionbook.ru</w:t>
        </w:r>
      </w:hyperlink>
      <w:r w:rsidR="002F5618" w:rsidRPr="008C75C9">
        <w:rPr>
          <w:rStyle w:val="b-serp-urlitem"/>
          <w:rFonts w:ascii="Times New Roman" w:hAnsi="Times New Roman" w:cs="Times New Roman"/>
          <w:sz w:val="24"/>
          <w:szCs w:val="24"/>
          <w:lang w:val="en-US"/>
        </w:rPr>
        <w:t> </w:t>
      </w:r>
      <w:r w:rsidR="002F5618" w:rsidRPr="008C75C9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7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author/m_m_brinchuk/…</w:t>
        </w:r>
      </w:hyperlink>
    </w:p>
    <w:p w14:paraId="0A83E663" w14:textId="77777777" w:rsidR="002F5618" w:rsidRPr="008C75C9" w:rsidRDefault="00941AFC" w:rsidP="002F5618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erudition.ru</w:t>
        </w:r>
      </w:hyperlink>
      <w:r w:rsidR="002F5618" w:rsidRPr="008C75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F5618" w:rsidRPr="008C75C9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9" w:tgtFrame="_blank" w:history="1">
        <w:r w:rsidR="002F5618" w:rsidRPr="008C75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referat/ref/id.28896_1.html</w:t>
        </w:r>
      </w:hyperlink>
    </w:p>
    <w:p w14:paraId="012A0F47" w14:textId="77777777" w:rsidR="000301BC" w:rsidRPr="008C75C9" w:rsidRDefault="000301BC" w:rsidP="00030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301BC" w:rsidRPr="008C75C9" w:rsidSect="0036020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7A7D8" w14:textId="77777777" w:rsidR="00941AFC" w:rsidRDefault="00941AFC" w:rsidP="008C75C9">
      <w:pPr>
        <w:spacing w:after="0" w:line="240" w:lineRule="auto"/>
      </w:pPr>
      <w:r>
        <w:separator/>
      </w:r>
    </w:p>
  </w:endnote>
  <w:endnote w:type="continuationSeparator" w:id="0">
    <w:p w14:paraId="2500500E" w14:textId="77777777" w:rsidR="00941AFC" w:rsidRDefault="00941AFC" w:rsidP="008C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5235"/>
      <w:docPartObj>
        <w:docPartGallery w:val="Page Numbers (Bottom of Page)"/>
        <w:docPartUnique/>
      </w:docPartObj>
    </w:sdtPr>
    <w:sdtEndPr/>
    <w:sdtContent>
      <w:p w14:paraId="18F2E756" w14:textId="77777777" w:rsidR="00AD3FE8" w:rsidRDefault="002A182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A19FC4" w14:textId="77777777" w:rsidR="00AD3FE8" w:rsidRDefault="00AD3F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089C" w14:textId="77777777" w:rsidR="00941AFC" w:rsidRDefault="00941AFC" w:rsidP="008C75C9">
      <w:pPr>
        <w:spacing w:after="0" w:line="240" w:lineRule="auto"/>
      </w:pPr>
      <w:r>
        <w:separator/>
      </w:r>
    </w:p>
  </w:footnote>
  <w:footnote w:type="continuationSeparator" w:id="0">
    <w:p w14:paraId="7A76CC4A" w14:textId="77777777" w:rsidR="00941AFC" w:rsidRDefault="00941AFC" w:rsidP="008C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://static22.club.ria.ru/i/empty.gif" style="width:.75pt;height:.75pt;visibility:visible;mso-wrap-style:square" o:bullet="t">
        <v:imagedata r:id="rId1" o:title="empty"/>
      </v:shape>
    </w:pict>
  </w:numPicBullet>
  <w:abstractNum w:abstractNumId="0" w15:restartNumberingAfterBreak="0">
    <w:nsid w:val="132A72F6"/>
    <w:multiLevelType w:val="hybridMultilevel"/>
    <w:tmpl w:val="1BBC8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367"/>
    <w:multiLevelType w:val="hybridMultilevel"/>
    <w:tmpl w:val="7AD49C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CF61D78"/>
    <w:multiLevelType w:val="hybridMultilevel"/>
    <w:tmpl w:val="7AD49C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7E87A7D"/>
    <w:multiLevelType w:val="hybridMultilevel"/>
    <w:tmpl w:val="C3DC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0BC6"/>
    <w:multiLevelType w:val="hybridMultilevel"/>
    <w:tmpl w:val="BE4C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49A"/>
    <w:multiLevelType w:val="hybridMultilevel"/>
    <w:tmpl w:val="64EC49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35ADB"/>
    <w:multiLevelType w:val="hybridMultilevel"/>
    <w:tmpl w:val="B91E5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55C51"/>
    <w:multiLevelType w:val="hybridMultilevel"/>
    <w:tmpl w:val="98520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4F94"/>
    <w:multiLevelType w:val="hybridMultilevel"/>
    <w:tmpl w:val="2C6A3756"/>
    <w:lvl w:ilvl="0" w:tplc="619E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8C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4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4C3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25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22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14C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89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4A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685"/>
    <w:rsid w:val="000301BC"/>
    <w:rsid w:val="000E622B"/>
    <w:rsid w:val="000E6C16"/>
    <w:rsid w:val="001A5C3D"/>
    <w:rsid w:val="001F6964"/>
    <w:rsid w:val="002A1821"/>
    <w:rsid w:val="002F5618"/>
    <w:rsid w:val="0036020E"/>
    <w:rsid w:val="003B30AD"/>
    <w:rsid w:val="00496F9C"/>
    <w:rsid w:val="004A74F3"/>
    <w:rsid w:val="004B7AE2"/>
    <w:rsid w:val="004E4224"/>
    <w:rsid w:val="005A41EC"/>
    <w:rsid w:val="005E0B34"/>
    <w:rsid w:val="00645DAE"/>
    <w:rsid w:val="006D0725"/>
    <w:rsid w:val="006E3E65"/>
    <w:rsid w:val="0070740B"/>
    <w:rsid w:val="00737036"/>
    <w:rsid w:val="007809A5"/>
    <w:rsid w:val="008C75C9"/>
    <w:rsid w:val="00941AFC"/>
    <w:rsid w:val="00964E17"/>
    <w:rsid w:val="009B4D37"/>
    <w:rsid w:val="009F466C"/>
    <w:rsid w:val="00A4137C"/>
    <w:rsid w:val="00A7667F"/>
    <w:rsid w:val="00A91AD0"/>
    <w:rsid w:val="00AC7B6C"/>
    <w:rsid w:val="00AD3FE8"/>
    <w:rsid w:val="00AF59F2"/>
    <w:rsid w:val="00C70754"/>
    <w:rsid w:val="00CC5685"/>
    <w:rsid w:val="00D94CF3"/>
    <w:rsid w:val="00E05A38"/>
    <w:rsid w:val="00F90B32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0"/>
      </o:rules>
    </o:shapelayout>
  </w:shapeDefaults>
  <w:decimalSymbol w:val=","/>
  <w:listSeparator w:val=";"/>
  <w14:docId w14:val="0194DAA3"/>
  <w15:docId w15:val="{2931E4AA-6DB6-46B8-8EE5-1197A020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6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5685"/>
  </w:style>
  <w:style w:type="character" w:styleId="a4">
    <w:name w:val="Strong"/>
    <w:basedOn w:val="a0"/>
    <w:qFormat/>
    <w:rsid w:val="00CC5685"/>
    <w:rPr>
      <w:b/>
      <w:bCs/>
    </w:rPr>
  </w:style>
  <w:style w:type="character" w:customStyle="1" w:styleId="udar">
    <w:name w:val="udar"/>
    <w:basedOn w:val="a0"/>
    <w:rsid w:val="00CC5685"/>
  </w:style>
  <w:style w:type="paragraph" w:styleId="a5">
    <w:name w:val="Normal (Web)"/>
    <w:basedOn w:val="a"/>
    <w:uiPriority w:val="99"/>
    <w:unhideWhenUsed/>
    <w:rsid w:val="000E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6C16"/>
    <w:pPr>
      <w:ind w:left="720"/>
      <w:contextualSpacing/>
    </w:pPr>
  </w:style>
  <w:style w:type="character" w:styleId="a7">
    <w:name w:val="Emphasis"/>
    <w:basedOn w:val="a0"/>
    <w:uiPriority w:val="20"/>
    <w:qFormat/>
    <w:rsid w:val="000E6C16"/>
    <w:rPr>
      <w:i/>
      <w:iCs/>
    </w:rPr>
  </w:style>
  <w:style w:type="character" w:customStyle="1" w:styleId="b-serp-urlitem">
    <w:name w:val="b-serp-url__item"/>
    <w:basedOn w:val="a0"/>
    <w:rsid w:val="002F5618"/>
  </w:style>
  <w:style w:type="character" w:customStyle="1" w:styleId="b-serp-urlmark">
    <w:name w:val="b-serp-url__mark"/>
    <w:basedOn w:val="a0"/>
    <w:rsid w:val="002F5618"/>
  </w:style>
  <w:style w:type="character" w:customStyle="1" w:styleId="b-serp-itemlinks-item">
    <w:name w:val="b-serp-item__links-item"/>
    <w:basedOn w:val="a0"/>
    <w:rsid w:val="002F5618"/>
  </w:style>
  <w:style w:type="paragraph" w:styleId="a8">
    <w:name w:val="header"/>
    <w:basedOn w:val="a"/>
    <w:link w:val="a9"/>
    <w:uiPriority w:val="99"/>
    <w:semiHidden/>
    <w:unhideWhenUsed/>
    <w:rsid w:val="008C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75C9"/>
  </w:style>
  <w:style w:type="paragraph" w:styleId="aa">
    <w:name w:val="footer"/>
    <w:basedOn w:val="a"/>
    <w:link w:val="ab"/>
    <w:uiPriority w:val="99"/>
    <w:unhideWhenUsed/>
    <w:rsid w:val="008C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5C9"/>
  </w:style>
  <w:style w:type="paragraph" w:customStyle="1" w:styleId="c1">
    <w:name w:val="c1"/>
    <w:basedOn w:val="a"/>
    <w:rsid w:val="00A7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ulture.ru/ecolibrary/art_18.php" TargetMode="External"/><Relationship Id="rId13" Type="http://schemas.openxmlformats.org/officeDocument/2006/relationships/hyperlink" Target="http://www.biom.kg/2005/03/12/eco-rights/" TargetMode="External"/><Relationship Id="rId18" Type="http://schemas.openxmlformats.org/officeDocument/2006/relationships/hyperlink" Target="http://www.erudition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coculture.ru/" TargetMode="External"/><Relationship Id="rId12" Type="http://schemas.openxmlformats.org/officeDocument/2006/relationships/hyperlink" Target="http://www.biom.kg/" TargetMode="External"/><Relationship Id="rId17" Type="http://schemas.openxmlformats.org/officeDocument/2006/relationships/hyperlink" Target="http://fictionbook.ru/author/m_m_brinchuk/yekologicheskoe_pravo_uchebnik/read_online.html?page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fictionbook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mdosie.ru/ekologiya-i-pravo/dokumenty/257-mezhdunarodnoe-prav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rks.tarefer.ru/98/100538/index.html" TargetMode="External"/><Relationship Id="rId10" Type="http://schemas.openxmlformats.org/officeDocument/2006/relationships/hyperlink" Target="http://zmdosie.ru/" TargetMode="External"/><Relationship Id="rId19" Type="http://schemas.openxmlformats.org/officeDocument/2006/relationships/hyperlink" Target="http://www.erudition.ru/referat/ref/id.28896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a.ru/study_history/20130830/959160941.html" TargetMode="External"/><Relationship Id="rId14" Type="http://schemas.openxmlformats.org/officeDocument/2006/relationships/hyperlink" Target="http://works.tarefer.r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Гаврилюк Александр</cp:lastModifiedBy>
  <cp:revision>7</cp:revision>
  <dcterms:created xsi:type="dcterms:W3CDTF">2013-12-08T06:31:00Z</dcterms:created>
  <dcterms:modified xsi:type="dcterms:W3CDTF">2019-12-31T00:37:00Z</dcterms:modified>
</cp:coreProperties>
</file>