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055" w:rsidRDefault="00466055" w:rsidP="00466055">
      <w:proofErr w:type="spellStart"/>
      <w:r>
        <w:rPr>
          <w:i/>
        </w:rPr>
        <w:t>Барбашова</w:t>
      </w:r>
      <w:proofErr w:type="spellEnd"/>
      <w:r>
        <w:rPr>
          <w:i/>
        </w:rPr>
        <w:t xml:space="preserve"> О.Г.</w:t>
      </w:r>
      <w:r>
        <w:t xml:space="preserve"> </w:t>
      </w:r>
    </w:p>
    <w:p w:rsidR="00466055" w:rsidRDefault="00466055" w:rsidP="00466055">
      <w:pPr>
        <w:jc w:val="center"/>
        <w:rPr>
          <w:b/>
        </w:rPr>
      </w:pPr>
    </w:p>
    <w:p w:rsidR="00466055" w:rsidRDefault="00466055" w:rsidP="00466055">
      <w:pPr>
        <w:jc w:val="center"/>
        <w:rPr>
          <w:b/>
        </w:rPr>
      </w:pPr>
      <w:r>
        <w:rPr>
          <w:b/>
        </w:rPr>
        <w:t>Проблема гендерного воспитания в современной школе.</w:t>
      </w:r>
    </w:p>
    <w:p w:rsidR="00466055" w:rsidRDefault="00466055" w:rsidP="00466055">
      <w:pPr>
        <w:rPr>
          <w:b/>
        </w:rPr>
      </w:pPr>
    </w:p>
    <w:p w:rsidR="00466055" w:rsidRDefault="00466055" w:rsidP="00466055">
      <w:pPr>
        <w:jc w:val="both"/>
      </w:pPr>
      <w:r>
        <w:t xml:space="preserve">       </w:t>
      </w:r>
    </w:p>
    <w:p w:rsidR="00466055" w:rsidRPr="009F6ACF" w:rsidRDefault="00466055" w:rsidP="00466055">
      <w:pPr>
        <w:spacing w:line="276" w:lineRule="auto"/>
        <w:ind w:firstLine="284"/>
        <w:jc w:val="both"/>
      </w:pPr>
      <w:r>
        <w:t xml:space="preserve">Однажды, очень давно, марсиане посмотрели в свои телескопы и увидели прекрасных жительниц Венеры. Влюбившись, быстренько изобрели межпланетные корабли и помчались к </w:t>
      </w:r>
      <w:proofErr w:type="spellStart"/>
      <w:r>
        <w:t>венерианкам</w:t>
      </w:r>
      <w:proofErr w:type="spellEnd"/>
      <w:r>
        <w:t xml:space="preserve">. Долгие годы они жили в любви и гармонии, изучая друг друга, наслаждаясь своими отличиями. Пока однажды не попали на Землю, где потеряли память. Мужественные марсиане и прекрасные </w:t>
      </w:r>
      <w:proofErr w:type="spellStart"/>
      <w:r>
        <w:t>венерианки</w:t>
      </w:r>
      <w:proofErr w:type="spellEnd"/>
      <w:r>
        <w:t xml:space="preserve"> забыли, что должны быть разными. С тех пор мужчины и женщины стали конфликтовать</w:t>
      </w:r>
      <w:r>
        <w:t>,</w:t>
      </w:r>
      <w:r>
        <w:t xml:space="preserve"> и занимаются этим по сей день. Такой метафорой начинается кн</w:t>
      </w:r>
      <w:r>
        <w:t>ига</w:t>
      </w:r>
      <w:r>
        <w:t xml:space="preserve"> Джона Грэя «Мужчины с Марса, женщины с Венеры», которая </w:t>
      </w:r>
      <w:proofErr w:type="gramStart"/>
      <w:r>
        <w:t>вошла  в</w:t>
      </w:r>
      <w:proofErr w:type="gramEnd"/>
      <w:r>
        <w:t xml:space="preserve"> десятку самых влиятельных книг за последние 20 лет. И это говорит о том, что проблема гендерных различий по-прежнему волнует умы людей.                                    </w:t>
      </w:r>
    </w:p>
    <w:p w:rsidR="00466055" w:rsidRDefault="00466055" w:rsidP="00466055">
      <w:pPr>
        <w:spacing w:line="276" w:lineRule="auto"/>
        <w:ind w:firstLine="284"/>
        <w:jc w:val="both"/>
      </w:pPr>
      <w:r>
        <w:t xml:space="preserve">Слово </w:t>
      </w:r>
      <w:r>
        <w:t>«</w:t>
      </w:r>
      <w:r>
        <w:t>гендерный</w:t>
      </w:r>
      <w:r>
        <w:t>»</w:t>
      </w:r>
      <w:r>
        <w:t xml:space="preserve"> в переводе с английского означает категорию рода. В педагогике понятие гендер включает специфический набор культурных и поведенческих характеристик, которые определяют социальное поведение мужчины и женщины. </w:t>
      </w:r>
    </w:p>
    <w:p w:rsidR="00466055" w:rsidRDefault="00466055" w:rsidP="00466055">
      <w:pPr>
        <w:spacing w:line="276" w:lineRule="auto"/>
        <w:jc w:val="both"/>
      </w:pPr>
      <w:r>
        <w:t xml:space="preserve">История гендерного воспитания уходит своими корнями в античные времена, когда Платон утверждал сходство мужского и женского ума, а Аристотель говорил о раздельном обучении мальчиков и девочек сообразно их разной природе. Эпоха Просвещения вводила одинаковые условия для воспитания мужчин и женщин, хотя при этом Жан Жак Руссо советовал мужчинам опираться только на свои суждения, проявлять прямоту и добросовестность, а женщинам учитывать мысли других, быть хитрыми и кокетливыми. В царской России существовало только раздельное обучение. Советская власть провозгласила всеобщее равенство и ввела смешанное обучение, цель которого заключалась в формировании чувства товарищества у детей разного пола. В настоящее время раздельное обучение в качестве эксперимента введено </w:t>
      </w:r>
      <w:r w:rsidR="00C32B49">
        <w:t xml:space="preserve">в </w:t>
      </w:r>
      <w:r>
        <w:t>63 регионах РФ.</w:t>
      </w:r>
    </w:p>
    <w:p w:rsidR="00466055" w:rsidRDefault="00466055" w:rsidP="00466055">
      <w:pPr>
        <w:spacing w:line="276" w:lineRule="auto"/>
        <w:ind w:firstLine="284"/>
        <w:jc w:val="both"/>
      </w:pPr>
      <w:r>
        <w:t>Насколько актуальна данная проблема для современного российского общества? Пожалуй, об этом свидетельствует большое количество противоречий в данном вопросе.</w:t>
      </w:r>
    </w:p>
    <w:p w:rsidR="00466055" w:rsidRDefault="00466055" w:rsidP="00466055">
      <w:pPr>
        <w:spacing w:line="276" w:lineRule="auto"/>
        <w:ind w:firstLine="284"/>
        <w:jc w:val="both"/>
      </w:pPr>
      <w:r>
        <w:t xml:space="preserve">С одной стороны, Конституцией закреплено равенство полов, гендерный подход давно применяется социологами, экономистами, психологами, специалистами социальной сферы и здравоохранения, всеми признается, что система образования является мощным средством формирования гендера и социальных отношений. А с другой стороны, в обществе по-прежнему существует негласно гендерное неравенство в подборе кадров, особенно на руководящие посты, в оплате труда, при проведении избирательных кампаний. </w:t>
      </w:r>
      <w:r w:rsidR="00C32B49">
        <w:t>П</w:t>
      </w:r>
      <w:r>
        <w:t xml:space="preserve">едагогика находится в самом начале пути по освоению гендерной концепции (из 250 специалистов в области гендерного образования и воспитания ни один не работает в НИИ РАО, хотя еще в 2003 году Министерство образования выпустило Приказ «Об освещении гендерных вопросов в системе образования»), обучение в школах носит однополый характер (в документах об образовании значатся бесполые обучающиеся, у которых мы должны сформировать стандартный набор качеств). На этом фоне в обществе давно наметился гендерный перекос. В молодежной среде господствует стиль </w:t>
      </w:r>
      <w:proofErr w:type="spellStart"/>
      <w:r>
        <w:t>унисекс</w:t>
      </w:r>
      <w:proofErr w:type="spellEnd"/>
      <w:r>
        <w:t xml:space="preserve">, когда одеваются, пьют, курят, ругаются матом одинаково представители обоих полов. Женщины приобретают мужские черты, они </w:t>
      </w:r>
      <w:proofErr w:type="spellStart"/>
      <w:r>
        <w:t>целеутсремленны</w:t>
      </w:r>
      <w:proofErr w:type="spellEnd"/>
      <w:r>
        <w:t xml:space="preserve">, активны, независимы, в семье все чаще выполняют роль добытчика. Мужчины же носят кофточки со стразами, из добытчиков превращаются в потребителей. Это привело в конечном итоге к кризису взаимоотношения </w:t>
      </w:r>
      <w:r>
        <w:lastRenderedPageBreak/>
        <w:t>полов и как следствие к кризису института брака. Россия занимает одно из лидирующих мест по количеству разводов – 560 на каждую тысячу браков.</w:t>
      </w:r>
    </w:p>
    <w:p w:rsidR="00466055" w:rsidRDefault="00466055" w:rsidP="00466055">
      <w:pPr>
        <w:spacing w:line="276" w:lineRule="auto"/>
        <w:ind w:firstLine="284"/>
        <w:jc w:val="both"/>
      </w:pPr>
      <w:r>
        <w:t xml:space="preserve">Понятно, что в создавшихся условиях вопрос об учете гендерных различий в процессе воспитания и обучения должен занимать не последнее место. Введение личностно ориентированной парадигмы образования заставило говорить не просто о половом воспитании мальчиков и девочек, а о гендерном подходе в образовании. Цель такого подхода – соблюдая гендерное равенство, формировать неповторимую индивидуальность школьника с учетом фактора пола для его дальнейшей успешной социализации в обществе. </w:t>
      </w:r>
    </w:p>
    <w:p w:rsidR="00466055" w:rsidRDefault="00466055" w:rsidP="00466055">
      <w:pPr>
        <w:spacing w:line="276" w:lineRule="auto"/>
        <w:ind w:firstLine="284"/>
        <w:jc w:val="both"/>
      </w:pPr>
      <w:r>
        <w:t>Гендерный подход предполагает соблюдение нескольких условий. На мой взгляд, три из них наиболее существенных и в то же время проблематичных. Их можно соотнести с</w:t>
      </w:r>
      <w:r w:rsidR="00261B00">
        <w:t xml:space="preserve"> вопросами: кого учить? как учить?</w:t>
      </w:r>
      <w:r>
        <w:t xml:space="preserve"> кто должен учить?</w:t>
      </w:r>
    </w:p>
    <w:p w:rsidR="00466055" w:rsidRDefault="00466055" w:rsidP="00261B00">
      <w:pPr>
        <w:spacing w:line="276" w:lineRule="auto"/>
        <w:ind w:firstLine="426"/>
        <w:jc w:val="both"/>
      </w:pPr>
      <w:r>
        <w:t xml:space="preserve">Итак, вопрос первый: «Кого учим?» Мальчиков и девочек, а не </w:t>
      </w:r>
      <w:r w:rsidR="00261B00">
        <w:t xml:space="preserve">бесполых </w:t>
      </w:r>
      <w:r>
        <w:t xml:space="preserve">обучающихся. Для этого </w:t>
      </w:r>
      <w:r w:rsidR="00261B00">
        <w:t xml:space="preserve">педагогу </w:t>
      </w:r>
      <w:r>
        <w:t>надо знать психофизиологические особенности</w:t>
      </w:r>
      <w:r w:rsidR="00261B00">
        <w:t xml:space="preserve"> детей</w:t>
      </w:r>
      <w:r>
        <w:t>.</w:t>
      </w:r>
    </w:p>
    <w:p w:rsidR="00466055" w:rsidRDefault="00466055" w:rsidP="00466055">
      <w:pPr>
        <w:spacing w:line="276" w:lineRule="auto"/>
        <w:ind w:firstLine="284"/>
        <w:jc w:val="both"/>
      </w:pPr>
      <w:r>
        <w:t xml:space="preserve">Во-первых, девочки рождаются более зрелыми на 3-4 недели, а к пубертатному периоду эта разница достигает 2-3 лет. Потому уже с первых лет обучения мальчики попадают в ситуацию неуспеха, они больше подвержены </w:t>
      </w:r>
      <w:proofErr w:type="spellStart"/>
      <w:r>
        <w:t>дезадаптации</w:t>
      </w:r>
      <w:proofErr w:type="spellEnd"/>
      <w:r>
        <w:t>, их чаще отправляют в коррекционные классы. Причина в том, что развитие психики отстает от паспортного возраста.</w:t>
      </w:r>
    </w:p>
    <w:p w:rsidR="00466055" w:rsidRDefault="00466055" w:rsidP="00466055">
      <w:pPr>
        <w:spacing w:line="276" w:lineRule="auto"/>
        <w:ind w:firstLine="284"/>
        <w:jc w:val="both"/>
      </w:pPr>
      <w:r>
        <w:t xml:space="preserve">Во-вторых, особенности развития полушарий мозга. У мальчиков больше развиты передние ассоциативные отделы мозга, поэтому они обладают высокой поисковой активностью. Полушария имеют специализацию: правое используется для ориентации в пространстве, левое – для речевой деятельности. При этом левое полушарие менее развито и быстрее устает, поэтому мальчики хуже говорят, зато математические способности у них развиты лучше, информацию усваивают зрительно, а не на слух. Межполушарных связей в 6 раз меньше, чем у девочек. Как следствие, неспособность сразу выполнять несколько действий (слушать и писать), больше отклонений в умственном развитии, </w:t>
      </w:r>
      <w:r w:rsidR="00261B00">
        <w:t xml:space="preserve">мальчики </w:t>
      </w:r>
      <w:r>
        <w:t xml:space="preserve">менее эмоциональны, болезненнее реагируют на активизацию различных видов мышления. У девочек в большей степени развиты задние отделы мозга, поэтому им свойственно академическое мышление. Более активно левое полушарие, отвечающее за вербальные способности, </w:t>
      </w:r>
      <w:r w:rsidR="00261B00">
        <w:t xml:space="preserve">они </w:t>
      </w:r>
      <w:r>
        <w:t xml:space="preserve">лучше воспринимают информацию, когда читают и записывают. </w:t>
      </w:r>
      <w:r w:rsidR="00FF31C2">
        <w:t>У них эффективнее</w:t>
      </w:r>
      <w:r>
        <w:t xml:space="preserve"> функционирует мозолистое тело, поэтому усталость одного полушария компенсируется работой другого. Кстати, анализ существующих </w:t>
      </w:r>
      <w:r w:rsidR="00FF31C2">
        <w:t xml:space="preserve">образовательных </w:t>
      </w:r>
      <w:r>
        <w:t>методик и программ показывает, что большинство из них ориентированы на детей, у которых доминирует левое полушарие, т.е. на женский тип.</w:t>
      </w:r>
    </w:p>
    <w:p w:rsidR="00466055" w:rsidRDefault="00466055" w:rsidP="00466055">
      <w:pPr>
        <w:spacing w:line="276" w:lineRule="auto"/>
        <w:ind w:firstLine="284"/>
        <w:jc w:val="both"/>
      </w:pPr>
      <w:r>
        <w:t>Почему на перемене в начальной школе девочки играют в уголке, а мальчишки носятся по коридорам и лестницам? Ответ прост: девочки опираются на ближнее зрение - им достаточно маленького пространства, а мальчишки – на дальнее зрение, поэтому осваивают как горизонтальное, так и вертикальное пространство. Представьте, как сложно им сосредоточиться в узком пространстве тетрадного листа.</w:t>
      </w:r>
    </w:p>
    <w:p w:rsidR="00466055" w:rsidRDefault="00466055" w:rsidP="00466055">
      <w:pPr>
        <w:spacing w:line="276" w:lineRule="auto"/>
        <w:ind w:firstLine="284"/>
        <w:jc w:val="both"/>
      </w:pPr>
      <w:r>
        <w:t>Коммуникативная сфера также имеет свои особенности: девочки ориентированы на сотрудничество, а мальчики на соперничество, поэтому работа в парах и группах должна опираться на разные стимулы.</w:t>
      </w:r>
    </w:p>
    <w:p w:rsidR="000C54C9" w:rsidRDefault="00466055" w:rsidP="00FF31C2">
      <w:pPr>
        <w:spacing w:line="276" w:lineRule="auto"/>
        <w:ind w:firstLine="284"/>
        <w:jc w:val="both"/>
      </w:pPr>
      <w:r>
        <w:t>В условиях существования подобных различий возникает вопрос: «Как учить?» Одно из решений – раздельное обучение. Однако данный метод насчитывает одинаковое количество как сторон</w:t>
      </w:r>
      <w:r w:rsidR="00FF31C2">
        <w:t>ников, так и противников. Н</w:t>
      </w:r>
      <w:r>
        <w:t>апример, мои коллеги на вопрос «Как они относятся к раздельному обучению?» в 95% случаев</w:t>
      </w:r>
      <w:r w:rsidR="00FF31C2">
        <w:t xml:space="preserve"> дали отрицательную оценку</w:t>
      </w:r>
      <w:r>
        <w:t xml:space="preserve">, приведя в качестве </w:t>
      </w:r>
      <w:r>
        <w:lastRenderedPageBreak/>
        <w:t xml:space="preserve">аргумента возникновение проблем в общении с другим полом. А вот дети были менее категоричны: 30% высказались </w:t>
      </w:r>
      <w:r w:rsidR="00FF31C2">
        <w:t>«</w:t>
      </w:r>
      <w:r>
        <w:t>за</w:t>
      </w:r>
      <w:r w:rsidR="00FF31C2">
        <w:t>»</w:t>
      </w:r>
      <w:r>
        <w:t xml:space="preserve">, 30% - </w:t>
      </w:r>
      <w:r w:rsidR="00FF31C2">
        <w:t>«</w:t>
      </w:r>
      <w:r>
        <w:t>против</w:t>
      </w:r>
      <w:r w:rsidR="00FF31C2">
        <w:t>»</w:t>
      </w:r>
      <w:r>
        <w:t xml:space="preserve"> (в основном девочки), а оставшаяся часть (наиболее успешные) ответила, что им все равно.</w:t>
      </w:r>
      <w:r w:rsidR="00FF31C2">
        <w:t xml:space="preserve"> </w:t>
      </w:r>
    </w:p>
    <w:p w:rsidR="00466055" w:rsidRDefault="00466055" w:rsidP="000C54C9">
      <w:pPr>
        <w:spacing w:line="276" w:lineRule="auto"/>
        <w:ind w:firstLine="284"/>
        <w:jc w:val="both"/>
      </w:pPr>
      <w:r>
        <w:t xml:space="preserve">Думаю, что в условиях массовой школы более уместно говорить о гендерно ориентированных приемах работы с учетом доминанты женских или мужских черт, присущих классу в целом. </w:t>
      </w:r>
      <w:r w:rsidR="000C54C9">
        <w:t>Так, п</w:t>
      </w:r>
      <w:r>
        <w:t xml:space="preserve">ри работе в </w:t>
      </w:r>
      <w:proofErr w:type="spellStart"/>
      <w:r>
        <w:rPr>
          <w:b/>
        </w:rPr>
        <w:t>маскулинно</w:t>
      </w:r>
      <w:proofErr w:type="spellEnd"/>
      <w:r>
        <w:rPr>
          <w:b/>
        </w:rPr>
        <w:t>-ориентированных</w:t>
      </w:r>
      <w:r>
        <w:t xml:space="preserve"> группах (в группах с мужской доминантой) педагогу важно:</w:t>
      </w:r>
    </w:p>
    <w:p w:rsidR="00466055" w:rsidRDefault="00466055" w:rsidP="00466055">
      <w:pPr>
        <w:pStyle w:val="a3"/>
        <w:numPr>
          <w:ilvl w:val="0"/>
          <w:numId w:val="2"/>
        </w:numPr>
        <w:spacing w:line="276" w:lineRule="auto"/>
        <w:jc w:val="both"/>
      </w:pPr>
      <w:r>
        <w:t>делать упор на визуальную информацию, располагать ее столбиками;</w:t>
      </w:r>
    </w:p>
    <w:p w:rsidR="00466055" w:rsidRDefault="00466055" w:rsidP="00466055">
      <w:pPr>
        <w:pStyle w:val="a3"/>
        <w:numPr>
          <w:ilvl w:val="0"/>
          <w:numId w:val="2"/>
        </w:numPr>
        <w:spacing w:line="276" w:lineRule="auto"/>
        <w:jc w:val="both"/>
      </w:pPr>
      <w:r>
        <w:t xml:space="preserve"> поддерживать поисковую, исследовательскую активность и минимизировать количество повторений пройденного материала;</w:t>
      </w:r>
    </w:p>
    <w:p w:rsidR="00466055" w:rsidRDefault="00466055" w:rsidP="00466055">
      <w:pPr>
        <w:pStyle w:val="a3"/>
        <w:numPr>
          <w:ilvl w:val="0"/>
          <w:numId w:val="2"/>
        </w:numPr>
        <w:spacing w:line="276" w:lineRule="auto"/>
        <w:jc w:val="both"/>
      </w:pPr>
      <w:r>
        <w:t>предлагать нестандартные, логические задания;</w:t>
      </w:r>
    </w:p>
    <w:p w:rsidR="00466055" w:rsidRDefault="00466055" w:rsidP="00466055">
      <w:pPr>
        <w:pStyle w:val="a3"/>
        <w:numPr>
          <w:ilvl w:val="0"/>
          <w:numId w:val="2"/>
        </w:numPr>
        <w:spacing w:line="276" w:lineRule="auto"/>
        <w:jc w:val="both"/>
      </w:pPr>
      <w:r>
        <w:t>через практические действия выявлять закономерности, делать обобщения и выводы;</w:t>
      </w:r>
    </w:p>
    <w:p w:rsidR="00466055" w:rsidRDefault="00466055" w:rsidP="00466055">
      <w:pPr>
        <w:pStyle w:val="a3"/>
        <w:numPr>
          <w:ilvl w:val="0"/>
          <w:numId w:val="2"/>
        </w:numPr>
        <w:spacing w:line="276" w:lineRule="auto"/>
        <w:jc w:val="both"/>
      </w:pPr>
      <w:r>
        <w:t>организовывать диалоги и дискуссии;</w:t>
      </w:r>
    </w:p>
    <w:p w:rsidR="00466055" w:rsidRDefault="00466055" w:rsidP="00466055">
      <w:pPr>
        <w:pStyle w:val="a3"/>
        <w:numPr>
          <w:ilvl w:val="0"/>
          <w:numId w:val="2"/>
        </w:numPr>
        <w:spacing w:line="276" w:lineRule="auto"/>
        <w:jc w:val="both"/>
      </w:pPr>
      <w:r>
        <w:t>особое внимание обращать на логичность и доказательность рассуждений;</w:t>
      </w:r>
    </w:p>
    <w:p w:rsidR="00466055" w:rsidRDefault="00466055" w:rsidP="00466055">
      <w:pPr>
        <w:pStyle w:val="a3"/>
        <w:numPr>
          <w:ilvl w:val="0"/>
          <w:numId w:val="2"/>
        </w:numPr>
        <w:spacing w:line="276" w:lineRule="auto"/>
        <w:jc w:val="both"/>
      </w:pPr>
      <w:r>
        <w:t>доверять самооценку деятельности, организовывать работу в парах.</w:t>
      </w:r>
    </w:p>
    <w:p w:rsidR="00466055" w:rsidRDefault="00466055" w:rsidP="000C54C9">
      <w:pPr>
        <w:spacing w:line="276" w:lineRule="auto"/>
        <w:jc w:val="both"/>
      </w:pPr>
      <w:r>
        <w:t xml:space="preserve">В </w:t>
      </w:r>
      <w:proofErr w:type="spellStart"/>
      <w:r>
        <w:rPr>
          <w:b/>
        </w:rPr>
        <w:t>фемининно</w:t>
      </w:r>
      <w:proofErr w:type="spellEnd"/>
      <w:r>
        <w:rPr>
          <w:b/>
        </w:rPr>
        <w:t>-ориентированных</w:t>
      </w:r>
      <w:r>
        <w:t xml:space="preserve"> группах </w:t>
      </w:r>
      <w:proofErr w:type="gramStart"/>
      <w:r>
        <w:t>( в</w:t>
      </w:r>
      <w:proofErr w:type="gramEnd"/>
      <w:r>
        <w:t xml:space="preserve"> группах с женской доминантой) необходимо:</w:t>
      </w:r>
    </w:p>
    <w:p w:rsidR="00466055" w:rsidRDefault="00466055" w:rsidP="00466055">
      <w:pPr>
        <w:pStyle w:val="a3"/>
        <w:numPr>
          <w:ilvl w:val="0"/>
          <w:numId w:val="3"/>
        </w:numPr>
        <w:spacing w:line="276" w:lineRule="auto"/>
        <w:jc w:val="both"/>
      </w:pPr>
      <w:r>
        <w:t>выстраивать работу по алгоритму; отрабатывать навыки выполнения типовых заданий;</w:t>
      </w:r>
    </w:p>
    <w:p w:rsidR="00466055" w:rsidRDefault="00466055" w:rsidP="00466055">
      <w:pPr>
        <w:pStyle w:val="a3"/>
        <w:numPr>
          <w:ilvl w:val="0"/>
          <w:numId w:val="3"/>
        </w:numPr>
        <w:spacing w:line="276" w:lineRule="auto"/>
        <w:jc w:val="both"/>
      </w:pPr>
      <w:r>
        <w:t>располагать визуальную информацию в горизонтальном направлении;</w:t>
      </w:r>
    </w:p>
    <w:p w:rsidR="00466055" w:rsidRDefault="00466055" w:rsidP="00466055">
      <w:pPr>
        <w:pStyle w:val="a3"/>
        <w:numPr>
          <w:ilvl w:val="0"/>
          <w:numId w:val="3"/>
        </w:numPr>
        <w:spacing w:line="276" w:lineRule="auto"/>
        <w:jc w:val="both"/>
      </w:pPr>
      <w:r>
        <w:t>достаточное количество повторений;</w:t>
      </w:r>
    </w:p>
    <w:p w:rsidR="00466055" w:rsidRDefault="00466055" w:rsidP="00466055">
      <w:pPr>
        <w:pStyle w:val="a3"/>
        <w:numPr>
          <w:ilvl w:val="0"/>
          <w:numId w:val="3"/>
        </w:numPr>
        <w:spacing w:line="276" w:lineRule="auto"/>
        <w:jc w:val="both"/>
      </w:pPr>
      <w:r>
        <w:t>задействовать речевые способности учащихся;</w:t>
      </w:r>
    </w:p>
    <w:p w:rsidR="00466055" w:rsidRDefault="00466055" w:rsidP="00466055">
      <w:pPr>
        <w:pStyle w:val="a3"/>
        <w:numPr>
          <w:ilvl w:val="0"/>
          <w:numId w:val="3"/>
        </w:numPr>
        <w:spacing w:line="276" w:lineRule="auto"/>
        <w:jc w:val="both"/>
      </w:pPr>
      <w:r>
        <w:t>использовать коллективные формы работы;</w:t>
      </w:r>
    </w:p>
    <w:p w:rsidR="00466055" w:rsidRDefault="00466055" w:rsidP="00466055">
      <w:pPr>
        <w:pStyle w:val="a3"/>
        <w:numPr>
          <w:ilvl w:val="0"/>
          <w:numId w:val="3"/>
        </w:numPr>
        <w:spacing w:line="276" w:lineRule="auto"/>
        <w:jc w:val="both"/>
      </w:pPr>
      <w:r>
        <w:t>использовать примеры, воздействующие на эмоциональную сферу;</w:t>
      </w:r>
    </w:p>
    <w:p w:rsidR="00466055" w:rsidRDefault="00466055" w:rsidP="00466055">
      <w:pPr>
        <w:pStyle w:val="a3"/>
        <w:numPr>
          <w:ilvl w:val="0"/>
          <w:numId w:val="3"/>
        </w:numPr>
        <w:spacing w:line="276" w:lineRule="auto"/>
        <w:jc w:val="both"/>
      </w:pPr>
      <w:r>
        <w:t>давать эмоциональную оценку выполненной работы.</w:t>
      </w:r>
    </w:p>
    <w:p w:rsidR="00466055" w:rsidRDefault="000C54C9" w:rsidP="000C54C9">
      <w:pPr>
        <w:spacing w:line="276" w:lineRule="auto"/>
        <w:ind w:firstLine="284"/>
        <w:jc w:val="both"/>
      </w:pPr>
      <w:r>
        <w:t xml:space="preserve">Немаловажную роль играет ответ на </w:t>
      </w:r>
      <w:r w:rsidR="00466055">
        <w:t xml:space="preserve">вопрос: «Кто должен учить?»  Что мы имеем на сегодня? 90% учителей – женщины. Добавьте сюда еще один нюанс – почти в половине случаев разведенные или одинокие, а значит, подсознательно испытывающие недоверие, обиду по отношению к мужчинам. </w:t>
      </w:r>
    </w:p>
    <w:p w:rsidR="00466055" w:rsidRDefault="00466055" w:rsidP="000C54C9">
      <w:pPr>
        <w:spacing w:line="276" w:lineRule="auto"/>
        <w:ind w:firstLine="284"/>
        <w:jc w:val="both"/>
      </w:pPr>
      <w:r>
        <w:t xml:space="preserve">Давайте проведем маленький эксперимент. </w:t>
      </w:r>
      <w:r w:rsidR="000C54C9">
        <w:t xml:space="preserve">Если вас попросят назвать </w:t>
      </w:r>
      <w:r w:rsidR="00377BD4">
        <w:t>черты</w:t>
      </w:r>
      <w:r>
        <w:t>,</w:t>
      </w:r>
      <w:r w:rsidR="00377BD4">
        <w:t xml:space="preserve"> присущие идеальному ученику, вероятнее всего на 80% они будут состоять из женских качеств</w:t>
      </w:r>
      <w:r>
        <w:t xml:space="preserve">: вежливость, аккуратность, хозяйственность, отзывчивость, прилежание и т.д. И только </w:t>
      </w:r>
      <w:r w:rsidR="00377BD4">
        <w:t xml:space="preserve">       </w:t>
      </w:r>
      <w:r>
        <w:t xml:space="preserve">10 % качеств «идеального ученика» относятся к традиционно мужским чертам характера: настойчивость, целеустремлённость, самостоятельность. Нетрудно сделать вывод, кого мы воспитываем. Было установлено, что в </w:t>
      </w:r>
      <w:proofErr w:type="spellStart"/>
      <w:r>
        <w:t>педколлективах</w:t>
      </w:r>
      <w:proofErr w:type="spellEnd"/>
      <w:r>
        <w:t xml:space="preserve"> с женской доминантой дети ориентированы на выполнение ролей, а не на результат, отношения важнее успехов, а в классах с мужским стилем преподавания дети чувствуют себя более успешными и счастливыми. Согласно </w:t>
      </w:r>
      <w:proofErr w:type="gramStart"/>
      <w:r>
        <w:t>исследованиям</w:t>
      </w:r>
      <w:proofErr w:type="gramEnd"/>
      <w:r>
        <w:t xml:space="preserve"> Смирновой А.В.</w:t>
      </w:r>
      <w:r w:rsidR="00377BD4">
        <w:t>,</w:t>
      </w:r>
      <w:r>
        <w:t xml:space="preserve"> 75% учителей никогда не слышали термина «гендер». Поэтому сейчас активно озвучивается запрос на формирование у педагога</w:t>
      </w:r>
      <w:r w:rsidR="00377BD4">
        <w:t xml:space="preserve"> </w:t>
      </w:r>
      <w:r>
        <w:t>гендерной компетенции, которая включает знание основ гендерной психологии, владение специфическими диагностическими методиками, умение применять гендерно ориентированные технологии в преподавании.</w:t>
      </w:r>
    </w:p>
    <w:p w:rsidR="00466055" w:rsidRDefault="00466055" w:rsidP="00466055">
      <w:pPr>
        <w:spacing w:line="276" w:lineRule="auto"/>
        <w:ind w:firstLine="284"/>
        <w:jc w:val="both"/>
      </w:pPr>
      <w:r>
        <w:t>Таким образом</w:t>
      </w:r>
      <w:r w:rsidR="00377BD4">
        <w:t>,</w:t>
      </w:r>
      <w:bookmarkStart w:id="0" w:name="_GoBack"/>
      <w:bookmarkEnd w:id="0"/>
      <w:r>
        <w:t xml:space="preserve"> мы видим, что гендерный подход в образовании содержит больше вопросов, чем ответов. </w:t>
      </w:r>
      <w:proofErr w:type="gramStart"/>
      <w:r>
        <w:t>Бесспорно</w:t>
      </w:r>
      <w:proofErr w:type="gramEnd"/>
      <w:r>
        <w:t xml:space="preserve"> только то, что мужчина и женщина – это два мира, две равновеликие планеты, между которыми существуют объективные различия. Путь к </w:t>
      </w:r>
      <w:r>
        <w:lastRenderedPageBreak/>
        <w:t xml:space="preserve">гармоничным отношениям между ними лежит через изучение этих различий, толерантное отношение к ним и поиск компромиссных решений. </w:t>
      </w:r>
    </w:p>
    <w:p w:rsidR="00466055" w:rsidRDefault="00466055" w:rsidP="00466055">
      <w:pPr>
        <w:spacing w:line="276" w:lineRule="auto"/>
        <w:ind w:firstLine="284"/>
        <w:jc w:val="both"/>
      </w:pPr>
    </w:p>
    <w:p w:rsidR="00466055" w:rsidRDefault="00466055" w:rsidP="00466055">
      <w:pPr>
        <w:spacing w:line="276" w:lineRule="auto"/>
        <w:ind w:firstLine="284"/>
        <w:jc w:val="both"/>
      </w:pPr>
    </w:p>
    <w:p w:rsidR="00466055" w:rsidRDefault="00466055" w:rsidP="00466055">
      <w:pPr>
        <w:spacing w:line="276" w:lineRule="auto"/>
        <w:ind w:firstLine="284"/>
        <w:jc w:val="both"/>
      </w:pPr>
    </w:p>
    <w:p w:rsidR="00466055" w:rsidRDefault="00466055" w:rsidP="00466055">
      <w:pPr>
        <w:spacing w:line="276" w:lineRule="auto"/>
        <w:ind w:firstLine="284"/>
        <w:jc w:val="both"/>
      </w:pPr>
    </w:p>
    <w:p w:rsidR="00466055" w:rsidRDefault="00466055" w:rsidP="00466055">
      <w:pPr>
        <w:spacing w:line="276" w:lineRule="auto"/>
        <w:ind w:firstLine="284"/>
        <w:jc w:val="both"/>
      </w:pPr>
    </w:p>
    <w:p w:rsidR="00466055" w:rsidRDefault="00466055" w:rsidP="00466055">
      <w:pPr>
        <w:spacing w:line="276" w:lineRule="auto"/>
        <w:ind w:firstLine="284"/>
        <w:jc w:val="both"/>
      </w:pPr>
    </w:p>
    <w:p w:rsidR="00466055" w:rsidRDefault="00466055" w:rsidP="00466055">
      <w:pPr>
        <w:spacing w:line="276" w:lineRule="auto"/>
        <w:ind w:firstLine="284"/>
        <w:jc w:val="both"/>
      </w:pPr>
    </w:p>
    <w:p w:rsidR="00466055" w:rsidRDefault="00466055" w:rsidP="00466055">
      <w:pPr>
        <w:spacing w:line="276" w:lineRule="auto"/>
        <w:ind w:firstLine="284"/>
        <w:jc w:val="both"/>
      </w:pPr>
    </w:p>
    <w:p w:rsidR="00466055" w:rsidRDefault="00466055" w:rsidP="00466055">
      <w:pPr>
        <w:spacing w:line="276" w:lineRule="auto"/>
        <w:ind w:firstLine="284"/>
        <w:jc w:val="both"/>
      </w:pPr>
    </w:p>
    <w:p w:rsidR="00466055" w:rsidRDefault="00466055" w:rsidP="00466055">
      <w:pPr>
        <w:spacing w:line="276" w:lineRule="auto"/>
        <w:ind w:firstLine="284"/>
        <w:jc w:val="both"/>
      </w:pPr>
    </w:p>
    <w:p w:rsidR="00466055" w:rsidRDefault="00466055" w:rsidP="00466055">
      <w:pPr>
        <w:spacing w:line="276" w:lineRule="auto"/>
        <w:ind w:firstLine="284"/>
        <w:jc w:val="both"/>
      </w:pPr>
    </w:p>
    <w:p w:rsidR="00466055" w:rsidRDefault="00466055" w:rsidP="00466055">
      <w:pPr>
        <w:spacing w:line="276" w:lineRule="auto"/>
        <w:ind w:firstLine="284"/>
        <w:jc w:val="both"/>
      </w:pPr>
    </w:p>
    <w:p w:rsidR="00466055" w:rsidRDefault="00466055" w:rsidP="00466055">
      <w:pPr>
        <w:spacing w:line="276" w:lineRule="auto"/>
        <w:ind w:firstLine="284"/>
        <w:jc w:val="both"/>
      </w:pPr>
    </w:p>
    <w:p w:rsidR="00466055" w:rsidRDefault="00466055" w:rsidP="00466055">
      <w:pPr>
        <w:spacing w:line="276" w:lineRule="auto"/>
        <w:ind w:firstLine="284"/>
        <w:jc w:val="both"/>
      </w:pPr>
    </w:p>
    <w:p w:rsidR="00466055" w:rsidRDefault="00466055" w:rsidP="00466055">
      <w:pPr>
        <w:spacing w:line="276" w:lineRule="auto"/>
        <w:ind w:firstLine="284"/>
        <w:jc w:val="both"/>
      </w:pPr>
    </w:p>
    <w:p w:rsidR="00466055" w:rsidRDefault="00466055" w:rsidP="00466055">
      <w:pPr>
        <w:spacing w:line="276" w:lineRule="auto"/>
        <w:ind w:firstLine="284"/>
        <w:jc w:val="both"/>
      </w:pPr>
    </w:p>
    <w:p w:rsidR="00466055" w:rsidRDefault="00466055" w:rsidP="00466055">
      <w:pPr>
        <w:spacing w:line="276" w:lineRule="auto"/>
        <w:ind w:firstLine="284"/>
        <w:jc w:val="both"/>
      </w:pPr>
    </w:p>
    <w:p w:rsidR="00466055" w:rsidRDefault="00466055" w:rsidP="00466055">
      <w:pPr>
        <w:spacing w:line="276" w:lineRule="auto"/>
        <w:ind w:firstLine="284"/>
        <w:jc w:val="both"/>
      </w:pPr>
    </w:p>
    <w:p w:rsidR="00466055" w:rsidRDefault="00466055" w:rsidP="00466055">
      <w:pPr>
        <w:spacing w:line="276" w:lineRule="auto"/>
        <w:ind w:firstLine="284"/>
        <w:jc w:val="both"/>
      </w:pPr>
    </w:p>
    <w:p w:rsidR="00466055" w:rsidRDefault="00466055" w:rsidP="00466055">
      <w:pPr>
        <w:spacing w:line="276" w:lineRule="auto"/>
        <w:ind w:left="284" w:firstLine="425"/>
        <w:jc w:val="both"/>
      </w:pPr>
      <w:r>
        <w:t xml:space="preserve">При работе в </w:t>
      </w:r>
      <w:proofErr w:type="spellStart"/>
      <w:r>
        <w:rPr>
          <w:b/>
        </w:rPr>
        <w:t>маскулинно</w:t>
      </w:r>
      <w:proofErr w:type="spellEnd"/>
      <w:r>
        <w:rPr>
          <w:b/>
        </w:rPr>
        <w:t>-ориентированных</w:t>
      </w:r>
      <w:r>
        <w:t xml:space="preserve"> группах (в группах с мужской доминантой) педагогу важно:</w:t>
      </w:r>
    </w:p>
    <w:p w:rsidR="00466055" w:rsidRDefault="00466055" w:rsidP="00466055">
      <w:pPr>
        <w:pStyle w:val="a3"/>
        <w:numPr>
          <w:ilvl w:val="0"/>
          <w:numId w:val="2"/>
        </w:numPr>
        <w:spacing w:line="276" w:lineRule="auto"/>
        <w:jc w:val="both"/>
      </w:pPr>
      <w:r>
        <w:t>делать упор на визуальную информацию, располагать ее столбиками;</w:t>
      </w:r>
    </w:p>
    <w:p w:rsidR="00466055" w:rsidRDefault="00466055" w:rsidP="00466055">
      <w:pPr>
        <w:pStyle w:val="a3"/>
        <w:numPr>
          <w:ilvl w:val="0"/>
          <w:numId w:val="2"/>
        </w:numPr>
        <w:spacing w:line="276" w:lineRule="auto"/>
        <w:jc w:val="both"/>
      </w:pPr>
      <w:r>
        <w:t xml:space="preserve"> поддерживать поисковую, исследовательскую активность и минимизировать количество повторений пройденного материала;</w:t>
      </w:r>
    </w:p>
    <w:p w:rsidR="00466055" w:rsidRDefault="00466055" w:rsidP="00466055">
      <w:pPr>
        <w:pStyle w:val="a3"/>
        <w:numPr>
          <w:ilvl w:val="0"/>
          <w:numId w:val="2"/>
        </w:numPr>
        <w:spacing w:line="276" w:lineRule="auto"/>
        <w:jc w:val="both"/>
      </w:pPr>
      <w:r>
        <w:t>предлагать нестандартные, логические задания;</w:t>
      </w:r>
    </w:p>
    <w:p w:rsidR="00466055" w:rsidRDefault="00466055" w:rsidP="00466055">
      <w:pPr>
        <w:pStyle w:val="a3"/>
        <w:numPr>
          <w:ilvl w:val="0"/>
          <w:numId w:val="2"/>
        </w:numPr>
        <w:spacing w:line="276" w:lineRule="auto"/>
        <w:jc w:val="both"/>
      </w:pPr>
      <w:r>
        <w:t>через практические действия выявлять закономерности, делать обобщения и выводы;</w:t>
      </w:r>
    </w:p>
    <w:p w:rsidR="00466055" w:rsidRDefault="00466055" w:rsidP="00466055">
      <w:pPr>
        <w:pStyle w:val="a3"/>
        <w:numPr>
          <w:ilvl w:val="0"/>
          <w:numId w:val="2"/>
        </w:numPr>
        <w:spacing w:line="276" w:lineRule="auto"/>
        <w:jc w:val="both"/>
      </w:pPr>
      <w:r>
        <w:t>организовывать диалоги и дискуссии;</w:t>
      </w:r>
    </w:p>
    <w:p w:rsidR="00466055" w:rsidRDefault="00466055" w:rsidP="00466055">
      <w:pPr>
        <w:pStyle w:val="a3"/>
        <w:numPr>
          <w:ilvl w:val="0"/>
          <w:numId w:val="2"/>
        </w:numPr>
        <w:spacing w:line="276" w:lineRule="auto"/>
        <w:jc w:val="both"/>
      </w:pPr>
      <w:r>
        <w:t>особое внимание обращать на логичность и доказательность рассуждений;</w:t>
      </w:r>
    </w:p>
    <w:p w:rsidR="00466055" w:rsidRDefault="00466055" w:rsidP="00466055">
      <w:pPr>
        <w:pStyle w:val="a3"/>
        <w:numPr>
          <w:ilvl w:val="0"/>
          <w:numId w:val="2"/>
        </w:numPr>
        <w:spacing w:line="276" w:lineRule="auto"/>
        <w:jc w:val="both"/>
      </w:pPr>
      <w:r>
        <w:t>доверять самооценку деятельности, организовывать работу в парах.</w:t>
      </w:r>
    </w:p>
    <w:p w:rsidR="00466055" w:rsidRDefault="00466055" w:rsidP="00466055">
      <w:pPr>
        <w:spacing w:line="276" w:lineRule="auto"/>
        <w:ind w:left="284"/>
        <w:jc w:val="both"/>
      </w:pPr>
      <w:r>
        <w:tab/>
        <w:t xml:space="preserve">В </w:t>
      </w:r>
      <w:proofErr w:type="spellStart"/>
      <w:r>
        <w:rPr>
          <w:b/>
        </w:rPr>
        <w:t>фемининно</w:t>
      </w:r>
      <w:proofErr w:type="spellEnd"/>
      <w:r>
        <w:rPr>
          <w:b/>
        </w:rPr>
        <w:t>-ориентированных</w:t>
      </w:r>
      <w:r>
        <w:t xml:space="preserve"> группах (в группах с женской доминантой) необходимо:</w:t>
      </w:r>
    </w:p>
    <w:p w:rsidR="00466055" w:rsidRDefault="00466055" w:rsidP="00466055">
      <w:pPr>
        <w:pStyle w:val="a3"/>
        <w:numPr>
          <w:ilvl w:val="0"/>
          <w:numId w:val="3"/>
        </w:numPr>
        <w:spacing w:line="276" w:lineRule="auto"/>
        <w:jc w:val="both"/>
      </w:pPr>
      <w:r>
        <w:t>выстраивать работу по алгоритму; отрабатывать навыки выполнения типовых заданий;</w:t>
      </w:r>
    </w:p>
    <w:p w:rsidR="00466055" w:rsidRDefault="00466055" w:rsidP="00466055">
      <w:pPr>
        <w:pStyle w:val="a3"/>
        <w:numPr>
          <w:ilvl w:val="0"/>
          <w:numId w:val="3"/>
        </w:numPr>
        <w:spacing w:line="276" w:lineRule="auto"/>
        <w:jc w:val="both"/>
      </w:pPr>
      <w:r>
        <w:t>располагать визуальную информацию в горизонтальном направлении;</w:t>
      </w:r>
    </w:p>
    <w:p w:rsidR="00466055" w:rsidRDefault="00466055" w:rsidP="00466055">
      <w:pPr>
        <w:pStyle w:val="a3"/>
        <w:numPr>
          <w:ilvl w:val="0"/>
          <w:numId w:val="3"/>
        </w:numPr>
        <w:spacing w:line="276" w:lineRule="auto"/>
        <w:jc w:val="both"/>
      </w:pPr>
      <w:r>
        <w:t>достаточное количество повторений;</w:t>
      </w:r>
    </w:p>
    <w:p w:rsidR="00466055" w:rsidRDefault="00466055" w:rsidP="00466055">
      <w:pPr>
        <w:pStyle w:val="a3"/>
        <w:numPr>
          <w:ilvl w:val="0"/>
          <w:numId w:val="3"/>
        </w:numPr>
        <w:spacing w:line="276" w:lineRule="auto"/>
        <w:jc w:val="both"/>
      </w:pPr>
      <w:r>
        <w:t>задействовать речевые способности учащихся;</w:t>
      </w:r>
    </w:p>
    <w:p w:rsidR="00466055" w:rsidRDefault="00466055" w:rsidP="00466055">
      <w:pPr>
        <w:pStyle w:val="a3"/>
        <w:numPr>
          <w:ilvl w:val="0"/>
          <w:numId w:val="3"/>
        </w:numPr>
        <w:spacing w:line="276" w:lineRule="auto"/>
        <w:jc w:val="both"/>
      </w:pPr>
      <w:r>
        <w:t>использовать коллективные формы работы;</w:t>
      </w:r>
    </w:p>
    <w:p w:rsidR="00466055" w:rsidRDefault="00466055" w:rsidP="00466055">
      <w:pPr>
        <w:pStyle w:val="a3"/>
        <w:numPr>
          <w:ilvl w:val="0"/>
          <w:numId w:val="3"/>
        </w:numPr>
        <w:spacing w:line="276" w:lineRule="auto"/>
        <w:jc w:val="both"/>
      </w:pPr>
      <w:r>
        <w:t>использовать примеры, воздействующие на эмоциональную сферу;</w:t>
      </w:r>
    </w:p>
    <w:p w:rsidR="00466055" w:rsidRDefault="00466055" w:rsidP="00466055">
      <w:pPr>
        <w:pStyle w:val="a3"/>
        <w:numPr>
          <w:ilvl w:val="0"/>
          <w:numId w:val="3"/>
        </w:numPr>
        <w:spacing w:line="276" w:lineRule="auto"/>
        <w:jc w:val="both"/>
      </w:pPr>
      <w:r>
        <w:t>давать эмоциональную оценку выполненной работы.</w:t>
      </w:r>
    </w:p>
    <w:p w:rsidR="00466055" w:rsidRDefault="00466055" w:rsidP="00466055">
      <w:pPr>
        <w:spacing w:line="276" w:lineRule="auto"/>
        <w:ind w:firstLine="284"/>
        <w:jc w:val="both"/>
      </w:pPr>
    </w:p>
    <w:p w:rsidR="006553F9" w:rsidRDefault="006553F9"/>
    <w:sectPr w:rsidR="006553F9" w:rsidSect="0046605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51C0B"/>
    <w:multiLevelType w:val="hybridMultilevel"/>
    <w:tmpl w:val="7FDE107A"/>
    <w:lvl w:ilvl="0" w:tplc="77FEEC2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ECB13CF"/>
    <w:multiLevelType w:val="hybridMultilevel"/>
    <w:tmpl w:val="58B6C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96F75"/>
    <w:multiLevelType w:val="hybridMultilevel"/>
    <w:tmpl w:val="7BE68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055"/>
    <w:rsid w:val="000C54C9"/>
    <w:rsid w:val="00261B00"/>
    <w:rsid w:val="00377BD4"/>
    <w:rsid w:val="00466055"/>
    <w:rsid w:val="004C2D10"/>
    <w:rsid w:val="006553F9"/>
    <w:rsid w:val="00C32B49"/>
    <w:rsid w:val="00FF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E2794-CF27-48D8-BAD0-B490B7C9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2018-11-02T17:31:00Z</dcterms:created>
  <dcterms:modified xsi:type="dcterms:W3CDTF">2018-11-02T18:00:00Z</dcterms:modified>
</cp:coreProperties>
</file>