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41" w:rsidRDefault="00E45041" w:rsidP="00E45041">
      <w:pPr>
        <w:tabs>
          <w:tab w:val="left" w:pos="2552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Юрга М.С., воспитатель</w:t>
      </w:r>
    </w:p>
    <w:p w:rsidR="00E45041" w:rsidRDefault="00E45041" w:rsidP="00E45041">
      <w:pPr>
        <w:tabs>
          <w:tab w:val="left" w:pos="2552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СПб ГАУДО «Детский сад№5 Московского</w:t>
      </w:r>
    </w:p>
    <w:p w:rsidR="00E45041" w:rsidRDefault="00E45041" w:rsidP="00E45041">
      <w:pPr>
        <w:tabs>
          <w:tab w:val="left" w:pos="2552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Санкт-Петербурга»</w:t>
      </w:r>
    </w:p>
    <w:p w:rsidR="00E45041" w:rsidRDefault="00E45041" w:rsidP="00E45041">
      <w:pPr>
        <w:tabs>
          <w:tab w:val="left" w:pos="2552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DE0369" w:rsidRPr="00DE0369" w:rsidRDefault="00DE0369" w:rsidP="00DE036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444444"/>
          <w:kern w:val="36"/>
          <w:sz w:val="36"/>
          <w:szCs w:val="36"/>
        </w:rPr>
      </w:pPr>
      <w:r w:rsidRPr="00DE0369">
        <w:rPr>
          <w:rFonts w:ascii="Arial" w:hAnsi="Arial" w:cs="Arial"/>
          <w:b/>
          <w:bCs/>
          <w:color w:val="DD6D00"/>
          <w:kern w:val="36"/>
          <w:sz w:val="33"/>
          <w:szCs w:val="33"/>
        </w:rPr>
        <w:t>«Формирование и развитие духовно-нравственных основ личности»</w:t>
      </w:r>
    </w:p>
    <w:p w:rsidR="00E45041" w:rsidRDefault="00E45041" w:rsidP="00E450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45041" w:rsidRDefault="00E45041" w:rsidP="00E450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Нами был разработан проект программы по воспитанию толерантности у детей старшего дошкольного возраста</w:t>
      </w:r>
      <w:r>
        <w:rPr>
          <w:rFonts w:ascii="Times New Roman" w:hAnsi="Times New Roman"/>
          <w:b/>
          <w:sz w:val="28"/>
          <w:szCs w:val="28"/>
        </w:rPr>
        <w:t>, цель</w:t>
      </w:r>
      <w:r>
        <w:rPr>
          <w:rFonts w:ascii="Times New Roman" w:hAnsi="Times New Roman"/>
          <w:sz w:val="28"/>
          <w:szCs w:val="28"/>
        </w:rPr>
        <w:t xml:space="preserve"> которой: развитие навыков сотрудничества, общения, формирование умения понимания и принятия позиции других людей.</w:t>
      </w:r>
    </w:p>
    <w:p w:rsidR="00E45041" w:rsidRDefault="00E45041" w:rsidP="00E450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Гипотеза: </w:t>
      </w:r>
      <w:r>
        <w:rPr>
          <w:rFonts w:ascii="Times New Roman" w:hAnsi="Times New Roman"/>
          <w:sz w:val="28"/>
          <w:szCs w:val="28"/>
        </w:rPr>
        <w:t xml:space="preserve">воспитание толерантности старших дошкольников будет эффективным при условии, что в дошкольном учреждении будут использовать следующие средства и приемы: </w:t>
      </w:r>
    </w:p>
    <w:p w:rsidR="00E45041" w:rsidRDefault="00E45041" w:rsidP="00E4504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наполнение материалом среды, </w:t>
      </w:r>
    </w:p>
    <w:p w:rsidR="00E45041" w:rsidRDefault="00E45041" w:rsidP="00E4504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включение в работу с детьми мероприятий, направленных на организованное взаимодействие, </w:t>
      </w:r>
    </w:p>
    <w:p w:rsidR="00E45041" w:rsidRDefault="00E45041" w:rsidP="00E4504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насыщение деятельности детей совместной работой</w:t>
      </w:r>
    </w:p>
    <w:p w:rsidR="00E45041" w:rsidRDefault="00E45041" w:rsidP="00E450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E45041" w:rsidRDefault="00E45041" w:rsidP="00E450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Этапы:</w:t>
      </w:r>
    </w:p>
    <w:p w:rsidR="00E45041" w:rsidRDefault="00E45041" w:rsidP="00E450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1.Подготовительный.</w:t>
      </w:r>
    </w:p>
    <w:p w:rsidR="00E45041" w:rsidRDefault="00E45041" w:rsidP="00E450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2.Основной (практический)</w:t>
      </w:r>
    </w:p>
    <w:p w:rsidR="00E45041" w:rsidRDefault="00E45041" w:rsidP="00E450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3.Заключительный/контрольный</w:t>
      </w:r>
    </w:p>
    <w:p w:rsidR="00E45041" w:rsidRDefault="00E45041" w:rsidP="00E450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результаты:</w:t>
      </w:r>
      <w:r>
        <w:rPr>
          <w:rFonts w:ascii="Times New Roman" w:hAnsi="Times New Roman"/>
          <w:sz w:val="28"/>
          <w:szCs w:val="28"/>
        </w:rPr>
        <w:t xml:space="preserve"> экспериментальный проект будет способствовать эффективному воспитанию толерантности у детей старшего дошкольного возраста в условиях реализации ФГОС.</w:t>
      </w:r>
    </w:p>
    <w:p w:rsidR="00E45041" w:rsidRDefault="00E45041" w:rsidP="00E450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реализации проекта:</w:t>
      </w:r>
    </w:p>
    <w:p w:rsidR="00E45041" w:rsidRDefault="00E45041" w:rsidP="00E450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1.Подготовительный этап:</w:t>
      </w:r>
    </w:p>
    <w:p w:rsidR="00E45041" w:rsidRDefault="00E45041" w:rsidP="00E4504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среды</w:t>
      </w:r>
    </w:p>
    <w:p w:rsidR="00E45041" w:rsidRDefault="00E45041" w:rsidP="00E450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Воспитанию толерантности способствует специально созданная предметно-развивающая среда. В центре этой среды всегда находится ребенок. Учитывая особенности детей соответствующей возрастной группы, наполняем ее материалами, чтобы каждый мог развиваться в своем индивидуальном темпе. </w:t>
      </w:r>
    </w:p>
    <w:p w:rsidR="00E45041" w:rsidRDefault="00E45041" w:rsidP="00E450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материал по воспитанию толерантности дополняет зону космического развития и может содержать материал по воспитанию толерантности по темам: </w:t>
      </w:r>
      <w:proofErr w:type="gramStart"/>
      <w:r>
        <w:rPr>
          <w:rFonts w:ascii="Times New Roman" w:hAnsi="Times New Roman"/>
          <w:sz w:val="28"/>
          <w:szCs w:val="28"/>
        </w:rPr>
        <w:t xml:space="preserve">«Мой город», «Мой район», «Моя Родина», «Семья», «Национальный быт», «Народное творчество», «Национальности», «Религии», «Разные дома и жилища», «Этикет», «Эмоции», «Профессии», «Мой адрес. </w:t>
      </w:r>
      <w:proofErr w:type="gramEnd"/>
    </w:p>
    <w:p w:rsidR="00E45041" w:rsidRDefault="00E45041" w:rsidP="00E450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 по темам можно изготовить в виде буклетов, а так же карточек. Например, изготавливаются карточки с изображением девушек и юношей в национальных костюмах под карточками имеются подписи национальности, а также второй комплект тех же самых карточек, но с отдельными подписями, чтобы ребенок сам подписывал национальность. Аналогично делаются карточки по другим темам. Этот материал знакомит с новой информацией и расширяет словарный запас ребенка. </w:t>
      </w:r>
      <w:proofErr w:type="gramStart"/>
      <w:r>
        <w:rPr>
          <w:rFonts w:ascii="Times New Roman" w:hAnsi="Times New Roman"/>
          <w:sz w:val="28"/>
          <w:szCs w:val="28"/>
        </w:rPr>
        <w:t>Наполнить космическую зону разными картами (России, Мира, Стран, Континентов, Полушарий), атласами, книгами, энциклопедиями, репродукциями картин.</w:t>
      </w:r>
      <w:proofErr w:type="gramEnd"/>
    </w:p>
    <w:p w:rsidR="00E45041" w:rsidRDefault="00E45041" w:rsidP="00E450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должны заранее планировать темы предлагаемые детям учитывая «календарь толерантности»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45041" w:rsidRDefault="00E45041" w:rsidP="00E450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2.Основной (практический) этап:</w:t>
      </w:r>
    </w:p>
    <w:p w:rsidR="00E45041" w:rsidRDefault="00E45041" w:rsidP="00E450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детей старшего дошкольного возраста.</w:t>
      </w:r>
    </w:p>
    <w:p w:rsidR="00E45041" w:rsidRDefault="00E45041" w:rsidP="00E450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Предполагается свободную работу с материалом проводить 3 раза в неделю по 45 минут.</w:t>
      </w:r>
    </w:p>
    <w:p w:rsidR="00E45041" w:rsidRDefault="00E45041" w:rsidP="00E450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большего успеха воспитание толерантности должно осуществляться и проходить в рамках следующих направлений деятельности детей и педагога:</w:t>
      </w:r>
    </w:p>
    <w:p w:rsidR="00E45041" w:rsidRDefault="00E45041" w:rsidP="00E45041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Освоение детьми информации по теме толерантности (презентации материала по теме толерантности, беседы, чтение литературы, рассматривание и обсуждение иллюстраций и картин).</w:t>
      </w:r>
    </w:p>
    <w:p w:rsidR="00E45041" w:rsidRDefault="00E45041" w:rsidP="00E45041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на дидактических кругах взаимодействия между детьми направленных на развитие толерантности.</w:t>
      </w:r>
    </w:p>
    <w:p w:rsidR="00E45041" w:rsidRDefault="00E45041" w:rsidP="00E45041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Постепенное включение в совместную деятельность с материалом (парами, тройками). </w:t>
      </w:r>
    </w:p>
    <w:p w:rsidR="00E45041" w:rsidRDefault="00E45041" w:rsidP="00E450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концепции ФГОС при работе с материалом каждый ребенок делает свободный выбор: материала, места работы (за столом или на коврике), длительность работы с материалом, что, в свою очередь, способствует развитию ощущения собственного пространства и пространства других и </w:t>
      </w:r>
      <w:proofErr w:type="spellStart"/>
      <w:r>
        <w:rPr>
          <w:rFonts w:ascii="Times New Roman" w:hAnsi="Times New Roman"/>
          <w:sz w:val="28"/>
          <w:szCs w:val="28"/>
        </w:rPr>
        <w:t>самодисциплинирует</w:t>
      </w:r>
      <w:proofErr w:type="spellEnd"/>
      <w:r>
        <w:rPr>
          <w:rFonts w:ascii="Times New Roman" w:hAnsi="Times New Roman"/>
          <w:sz w:val="28"/>
          <w:szCs w:val="28"/>
        </w:rPr>
        <w:t xml:space="preserve"> ребенка.</w:t>
      </w:r>
    </w:p>
    <w:p w:rsidR="00E45041" w:rsidRDefault="00E45041" w:rsidP="00E450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правил активного взаимодействия:</w:t>
      </w:r>
    </w:p>
    <w:p w:rsidR="00E45041" w:rsidRDefault="00E45041" w:rsidP="00E450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группе рекомендуется установить определенные правила, они написаны  и прикреплены в группе. Дети,  которые могут читать, читают их сами,  остальные вместе с педагогом. Правила первое время обговариваются на линии перед каждой работой с материалом, затем соблюдение правил входит в привычку. Правила одинаковы для всех и если кто-то их нарушил, то педагог напоминает и просит подойти и прочитать.</w:t>
      </w:r>
    </w:p>
    <w:p w:rsidR="00E45041" w:rsidRDefault="00E45041" w:rsidP="00E450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дидактических кругов:</w:t>
      </w:r>
    </w:p>
    <w:p w:rsidR="00E45041" w:rsidRDefault="00E45041" w:rsidP="00E450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один из компонентов воспитания толерантности – это дидактические круги на линии. Они проводятся на ковре. Дидактический круг проводится перед работой с материалом,  длится 10 - 15 минут. Круг состоит из приветствия и </w:t>
      </w:r>
      <w:proofErr w:type="gramStart"/>
      <w:r>
        <w:rPr>
          <w:rFonts w:ascii="Times New Roman" w:hAnsi="Times New Roman"/>
          <w:sz w:val="28"/>
          <w:szCs w:val="28"/>
        </w:rPr>
        <w:t>посвящен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 либо теме, по которой проводится либо беседа, обсуждение, высказывания, мозговой штурм, опыт и. т. п. Как раз во время кругов проводятся беседы и мероприятия (касающиеся воспитания толерантности), обсуждения различных ситуаций и поступков, варианты разрешения споров. В кругу педагог показывает презентации материала по воспитанию толерантности, которым наполнена среда.  </w:t>
      </w:r>
    </w:p>
    <w:p w:rsidR="00E45041" w:rsidRDefault="00E45041" w:rsidP="00E450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Включение в работу с детьми мероприятий направленных на организованное взаимодействие: </w:t>
      </w:r>
      <w:proofErr w:type="gramStart"/>
      <w:r>
        <w:rPr>
          <w:rFonts w:ascii="Times New Roman" w:hAnsi="Times New Roman"/>
          <w:sz w:val="28"/>
          <w:szCs w:val="28"/>
        </w:rPr>
        <w:t>«Имена», «Похвали себя», «Моя улица», «Домино», «Все мы разные», «Надо договориться», «Фисташки», «Я тоже», «Большие и маленькие», «А я считаю…», «Кого я боюсь?», «Почему мне нравится мой характер», «Угадай, кого мы загадали?» с целью:</w:t>
      </w:r>
      <w:proofErr w:type="gramEnd"/>
    </w:p>
    <w:p w:rsidR="00E45041" w:rsidRDefault="00E45041" w:rsidP="00E450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придать уверенность в общении с другими людьми;</w:t>
      </w:r>
    </w:p>
    <w:p w:rsidR="00E45041" w:rsidRDefault="00E45041" w:rsidP="00E450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воспитания чувства уверенности в себе, быть толерантным к себе;</w:t>
      </w:r>
    </w:p>
    <w:p w:rsidR="00E45041" w:rsidRDefault="00E45041" w:rsidP="00E450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осознавать ценность собственного мнения;</w:t>
      </w:r>
    </w:p>
    <w:p w:rsidR="00E45041" w:rsidRDefault="00E45041" w:rsidP="00E450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осознавать возможности сосуществования различных мнений;</w:t>
      </w:r>
    </w:p>
    <w:p w:rsidR="00E45041" w:rsidRDefault="00E45041" w:rsidP="00E450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осознавать уникальность других;</w:t>
      </w:r>
    </w:p>
    <w:p w:rsidR="00E45041" w:rsidRDefault="00E45041" w:rsidP="00E450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осознавать собственную уникальность и гордиться ею;</w:t>
      </w:r>
    </w:p>
    <w:p w:rsidR="00E45041" w:rsidRDefault="00E45041" w:rsidP="00E450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осознания что у всех есть различия и много общего;</w:t>
      </w:r>
    </w:p>
    <w:p w:rsidR="00E45041" w:rsidRDefault="00E45041" w:rsidP="00E450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осознание ценности сотрудничества.</w:t>
      </w:r>
    </w:p>
    <w:p w:rsidR="00E45041" w:rsidRDefault="00E45041" w:rsidP="00E450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Постепенное включение в совместную деятельность с материалом групп детей (парами, тройками и т.д.). </w:t>
      </w:r>
    </w:p>
    <w:p w:rsidR="00E45041" w:rsidRDefault="00E45041" w:rsidP="00E450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Заключительный этап:</w:t>
      </w:r>
    </w:p>
    <w:p w:rsidR="00E45041" w:rsidRDefault="00E45041" w:rsidP="00E45041">
      <w:pPr>
        <w:tabs>
          <w:tab w:val="left" w:pos="215"/>
          <w:tab w:val="center" w:pos="467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На этом этапе для определения эффективности программы необходимо провести контрольный срез, с использованием уже примененных на констатирующем этапе исследования методиками: беседа с педагогами,  анализ планов и предметно – развивающей среды,  опрос детей по  «Я и мир вокруг меня», «Выбор в действии» (Я.Л. Коменский), «Картинки», педагогическое наблюдение «Шкальная оценка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социальных форм поведения ребенка» (А.М. Щетинина, Л.В. </w:t>
      </w:r>
      <w:proofErr w:type="spellStart"/>
      <w:r>
        <w:rPr>
          <w:rFonts w:ascii="Times New Roman" w:hAnsi="Times New Roman"/>
          <w:sz w:val="28"/>
          <w:szCs w:val="28"/>
        </w:rPr>
        <w:t>Кирс</w:t>
      </w:r>
      <w:proofErr w:type="spellEnd"/>
      <w:r>
        <w:rPr>
          <w:rFonts w:ascii="Times New Roman" w:hAnsi="Times New Roman"/>
          <w:sz w:val="28"/>
          <w:szCs w:val="28"/>
        </w:rPr>
        <w:t>), направленный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на изучение динамики воспитания толерантности и подтверждения эффективности предложенной  системы работы.</w:t>
      </w:r>
    </w:p>
    <w:p w:rsidR="00E45041" w:rsidRDefault="00E45041" w:rsidP="00E4504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45041" w:rsidRDefault="00E45041" w:rsidP="00E4504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:rsidR="00E45041" w:rsidRDefault="00E45041" w:rsidP="00E4504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45041" w:rsidRDefault="00E45041" w:rsidP="00E45041">
      <w:pPr>
        <w:pStyle w:val="a5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Абрамова Г.С. Возрастная психология: учебник для студентов вузов. - М.: Аспект пресс, 2002. - 251с.</w:t>
      </w:r>
    </w:p>
    <w:p w:rsidR="00E45041" w:rsidRDefault="00E45041" w:rsidP="00E45041">
      <w:pPr>
        <w:pStyle w:val="a5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Асмолов</w:t>
      </w:r>
      <w:proofErr w:type="spellEnd"/>
      <w:r>
        <w:rPr>
          <w:rFonts w:ascii="Times New Roman" w:hAnsi="Times New Roman"/>
          <w:sz w:val="28"/>
          <w:szCs w:val="28"/>
        </w:rPr>
        <w:t xml:space="preserve"> А. Историческая культура и педагогика толерантности// Мемориал. 2001., №24, с.61-63.</w:t>
      </w:r>
    </w:p>
    <w:p w:rsidR="00E45041" w:rsidRDefault="00E45041" w:rsidP="00E45041">
      <w:pPr>
        <w:pStyle w:val="a5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Асмолов</w:t>
      </w:r>
      <w:proofErr w:type="spellEnd"/>
      <w:r>
        <w:rPr>
          <w:rFonts w:ascii="Times New Roman" w:hAnsi="Times New Roman"/>
          <w:sz w:val="28"/>
          <w:szCs w:val="28"/>
        </w:rPr>
        <w:t xml:space="preserve"> А. Г. Толерантность: различные парадигмы анализа / А. Г. </w:t>
      </w:r>
      <w:proofErr w:type="spellStart"/>
      <w:r>
        <w:rPr>
          <w:rFonts w:ascii="Times New Roman" w:hAnsi="Times New Roman"/>
          <w:sz w:val="28"/>
          <w:szCs w:val="28"/>
        </w:rPr>
        <w:t>Асмолов</w:t>
      </w:r>
      <w:proofErr w:type="spellEnd"/>
      <w:r>
        <w:rPr>
          <w:rFonts w:ascii="Times New Roman" w:hAnsi="Times New Roman"/>
          <w:sz w:val="28"/>
          <w:szCs w:val="28"/>
        </w:rPr>
        <w:t xml:space="preserve"> // Толерантность в общественном сознании России.- М., 1998.- 135 с.</w:t>
      </w:r>
    </w:p>
    <w:p w:rsidR="00E45041" w:rsidRDefault="00E45041" w:rsidP="00E45041">
      <w:pPr>
        <w:pStyle w:val="a5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Байбородова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JI.B. Воспитание толерантности через деятельность 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hl"/>
          <w:rFonts w:ascii="Times New Roman" w:hAnsi="Times New Roman"/>
          <w:sz w:val="28"/>
          <w:szCs w:val="28"/>
        </w:rPr>
        <w:t>общение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Текст. / JI.B.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Байбородова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// Ярославский педагогический вестник-2001.-№2.-С.90-95</w:t>
      </w:r>
    </w:p>
    <w:p w:rsidR="00E45041" w:rsidRDefault="00E45041" w:rsidP="00E45041">
      <w:pPr>
        <w:pStyle w:val="a5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Борытко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Н.В. Введение в педагогику толерантности: учеб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особие  для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ст-тов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пед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вузов/ Н.В.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Борытко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И.А. Соловцев, А.М. Байбаков; под ред. Н.М.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Боротынко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 – Волгоград: Изд-во ВГИПК РО, 2006. – 80 с.</w:t>
      </w:r>
    </w:p>
    <w:p w:rsidR="00E45041" w:rsidRDefault="00E45041" w:rsidP="00E45041">
      <w:pPr>
        <w:pStyle w:val="a5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Всеобщая декларация прав человека. Конвенция о правах ребенка Текст. - М.: Права человека, 2002. - 39 с.</w:t>
      </w:r>
    </w:p>
    <w:p w:rsidR="00E45041" w:rsidRDefault="00E45041" w:rsidP="00E45041">
      <w:pPr>
        <w:pStyle w:val="a5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Вульфов Б.З. воспитание толерантности: сущность и средства Текст. / Б.З. Вульфов// Внешкольник. 2002. - №6. - С. 23-30.</w:t>
      </w:r>
    </w:p>
    <w:p w:rsidR="00E45041" w:rsidRDefault="00E45041" w:rsidP="00E45041">
      <w:pPr>
        <w:pStyle w:val="a5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Выготский JI.C. Психология развития человека. М.: Смысл, 2003. - 1136 с.</w:t>
      </w:r>
    </w:p>
    <w:p w:rsidR="00E45041" w:rsidRDefault="00E45041" w:rsidP="00E45041">
      <w:pPr>
        <w:pStyle w:val="a5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Выготский JI.C. Возрастная и педагогическая психология Текст. / JI.C. Выготский. - М.: Академия, 1998. 325 с.</w:t>
      </w:r>
    </w:p>
    <w:p w:rsidR="00E45041" w:rsidRDefault="00E45041" w:rsidP="00E45041">
      <w:pPr>
        <w:pStyle w:val="a5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Гребенников Л.Р. Отклонения и нормализация // </w:t>
      </w:r>
      <w:proofErr w:type="spellStart"/>
      <w:r>
        <w:rPr>
          <w:rFonts w:ascii="Times New Roman" w:hAnsi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/>
          <w:sz w:val="28"/>
          <w:szCs w:val="28"/>
        </w:rPr>
        <w:t xml:space="preserve"> в России. Новый взгляд: Сб. </w:t>
      </w:r>
      <w:proofErr w:type="spellStart"/>
      <w:r>
        <w:rPr>
          <w:rFonts w:ascii="Times New Roman" w:hAnsi="Times New Roman"/>
          <w:sz w:val="28"/>
          <w:szCs w:val="28"/>
        </w:rPr>
        <w:t>науч-практ</w:t>
      </w:r>
      <w:proofErr w:type="spellEnd"/>
      <w:r>
        <w:rPr>
          <w:rFonts w:ascii="Times New Roman" w:hAnsi="Times New Roman"/>
          <w:sz w:val="28"/>
          <w:szCs w:val="28"/>
        </w:rPr>
        <w:t>. статей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/>
          <w:sz w:val="28"/>
          <w:szCs w:val="28"/>
        </w:rPr>
        <w:t>К.Е.Сумнительного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. М.: Московский Центр </w:t>
      </w:r>
      <w:proofErr w:type="spellStart"/>
      <w:r>
        <w:rPr>
          <w:rFonts w:ascii="Times New Roman" w:hAnsi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/>
          <w:sz w:val="28"/>
          <w:szCs w:val="28"/>
        </w:rPr>
        <w:t>, 1998. - С. 87-103.</w:t>
      </w:r>
    </w:p>
    <w:p w:rsidR="00E45041" w:rsidRDefault="00E45041" w:rsidP="00E45041">
      <w:pPr>
        <w:pStyle w:val="a5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Гребенников Л.Р. Свобода и дисциплина // </w:t>
      </w:r>
      <w:proofErr w:type="spellStart"/>
      <w:r>
        <w:rPr>
          <w:rFonts w:ascii="Times New Roman" w:hAnsi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/>
          <w:sz w:val="28"/>
          <w:szCs w:val="28"/>
        </w:rPr>
        <w:t xml:space="preserve"> в России. Новый взгляд: Сб. </w:t>
      </w:r>
      <w:proofErr w:type="spellStart"/>
      <w:r>
        <w:rPr>
          <w:rFonts w:ascii="Times New Roman" w:hAnsi="Times New Roman"/>
          <w:sz w:val="28"/>
          <w:szCs w:val="28"/>
        </w:rPr>
        <w:t>науч-практ</w:t>
      </w:r>
      <w:proofErr w:type="spellEnd"/>
      <w:r>
        <w:rPr>
          <w:rFonts w:ascii="Times New Roman" w:hAnsi="Times New Roman"/>
          <w:sz w:val="28"/>
          <w:szCs w:val="28"/>
        </w:rPr>
        <w:t xml:space="preserve">. статей / Под ред. </w:t>
      </w:r>
      <w:proofErr w:type="spellStart"/>
      <w:r>
        <w:rPr>
          <w:rFonts w:ascii="Times New Roman" w:hAnsi="Times New Roman"/>
          <w:sz w:val="28"/>
          <w:szCs w:val="28"/>
        </w:rPr>
        <w:t>К.Е.Сумнительного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-М</w:t>
      </w:r>
      <w:proofErr w:type="gramEnd"/>
      <w:r>
        <w:rPr>
          <w:rFonts w:ascii="Times New Roman" w:hAnsi="Times New Roman"/>
          <w:sz w:val="28"/>
          <w:szCs w:val="28"/>
        </w:rPr>
        <w:t xml:space="preserve">.: Московский Центр </w:t>
      </w:r>
      <w:proofErr w:type="spellStart"/>
      <w:r>
        <w:rPr>
          <w:rFonts w:ascii="Times New Roman" w:hAnsi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/>
          <w:sz w:val="28"/>
          <w:szCs w:val="28"/>
        </w:rPr>
        <w:t>, 1998. С.67-86.</w:t>
      </w:r>
    </w:p>
    <w:p w:rsidR="00E45041" w:rsidRDefault="00E45041" w:rsidP="00E45041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757EB" w:rsidRDefault="001757EB"/>
    <w:sectPr w:rsidR="0017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D6101"/>
    <w:multiLevelType w:val="hybridMultilevel"/>
    <w:tmpl w:val="B32630E8"/>
    <w:lvl w:ilvl="0" w:tplc="5C26A6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483B1B"/>
    <w:multiLevelType w:val="hybridMultilevel"/>
    <w:tmpl w:val="955EA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66320"/>
    <w:multiLevelType w:val="hybridMultilevel"/>
    <w:tmpl w:val="A2FC25E2"/>
    <w:lvl w:ilvl="0" w:tplc="F0161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41"/>
    <w:rsid w:val="001757EB"/>
    <w:rsid w:val="00480C4E"/>
    <w:rsid w:val="0057527F"/>
    <w:rsid w:val="008A3446"/>
    <w:rsid w:val="00A72ED6"/>
    <w:rsid w:val="00A75CF2"/>
    <w:rsid w:val="00A82B4A"/>
    <w:rsid w:val="00DE0369"/>
    <w:rsid w:val="00E4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41"/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E036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504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450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45041"/>
    <w:pPr>
      <w:ind w:left="720"/>
      <w:contextualSpacing/>
    </w:pPr>
  </w:style>
  <w:style w:type="character" w:customStyle="1" w:styleId="apple-converted-space">
    <w:name w:val="apple-converted-space"/>
    <w:basedOn w:val="a0"/>
    <w:rsid w:val="00E45041"/>
  </w:style>
  <w:style w:type="character" w:customStyle="1" w:styleId="hl">
    <w:name w:val="hl"/>
    <w:basedOn w:val="a0"/>
    <w:rsid w:val="00E45041"/>
  </w:style>
  <w:style w:type="character" w:customStyle="1" w:styleId="10">
    <w:name w:val="Заголовок 1 Знак"/>
    <w:basedOn w:val="a0"/>
    <w:link w:val="1"/>
    <w:uiPriority w:val="9"/>
    <w:rsid w:val="00DE03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41"/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E036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504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450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45041"/>
    <w:pPr>
      <w:ind w:left="720"/>
      <w:contextualSpacing/>
    </w:pPr>
  </w:style>
  <w:style w:type="character" w:customStyle="1" w:styleId="apple-converted-space">
    <w:name w:val="apple-converted-space"/>
    <w:basedOn w:val="a0"/>
    <w:rsid w:val="00E45041"/>
  </w:style>
  <w:style w:type="character" w:customStyle="1" w:styleId="hl">
    <w:name w:val="hl"/>
    <w:basedOn w:val="a0"/>
    <w:rsid w:val="00E45041"/>
  </w:style>
  <w:style w:type="character" w:customStyle="1" w:styleId="10">
    <w:name w:val="Заголовок 1 Знак"/>
    <w:basedOn w:val="a0"/>
    <w:link w:val="1"/>
    <w:uiPriority w:val="9"/>
    <w:rsid w:val="00DE03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ABE01-80C6-4555-A752-17472794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Юрга</dc:creator>
  <cp:lastModifiedBy>Валентина</cp:lastModifiedBy>
  <cp:revision>3</cp:revision>
  <dcterms:created xsi:type="dcterms:W3CDTF">2018-10-08T17:11:00Z</dcterms:created>
  <dcterms:modified xsi:type="dcterms:W3CDTF">2018-10-29T17:59:00Z</dcterms:modified>
</cp:coreProperties>
</file>