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91" w:rsidRPr="00914F91" w:rsidRDefault="00914F91" w:rsidP="00914F9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14F91">
        <w:rPr>
          <w:rStyle w:val="c0"/>
          <w:b/>
          <w:bCs/>
          <w:color w:val="000000"/>
          <w:sz w:val="28"/>
          <w:szCs w:val="28"/>
        </w:rPr>
        <w:t>Психолого-педагогическое сопровождение одаренных детей</w:t>
      </w:r>
    </w:p>
    <w:p w:rsidR="00914F91" w:rsidRPr="00914F91" w:rsidRDefault="00914F91" w:rsidP="00914F91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914F91">
        <w:rPr>
          <w:rStyle w:val="c0"/>
          <w:b/>
          <w:bCs/>
          <w:color w:val="000000"/>
          <w:sz w:val="28"/>
          <w:szCs w:val="28"/>
        </w:rPr>
        <w:t>в условиях реализации ФГОС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Введение в школы нового Федерального государственного образовательного стандарта требует осуществления ряда мероприятий, которые позволят сохранить физическое и психическое здоровье детей. Выявление, поддержка, развитие и социализация одаренных детей становятся одной из приоритетных задач современного образования. Уже сейчас в школах происходят инновационные преобразования в разработке и внедрении новых технологий обучения и воспитания, которые касаются и развития системы работы с одаренными детьми.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психолого-педагогическое, означает необходимость такого содержания, которое позволит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В современной образовательной практике, наряду с формированием знаний и умений, в число приоритетных, включены цели, связанные с общим личностным развитием и сохранением психологического здоровья учащихся. Существенное значение в их достижении имеет психолого-педагогическое сопровождение обучаемых.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Отечественные и зарубежные исследования свидетельствуют о том, что за период обучения в начальной школе 30% одаренных детей снижают показатели интеллектуального и творческого развития. В связи с этим можно утверждать, что проблема «частичного затрагивания» в школьном обучении подлинных </w:t>
      </w:r>
      <w:bookmarkStart w:id="0" w:name="_GoBack"/>
      <w:bookmarkEnd w:id="0"/>
      <w:r w:rsidRPr="00914F91">
        <w:rPr>
          <w:rStyle w:val="c1"/>
          <w:color w:val="000000"/>
          <w:sz w:val="28"/>
          <w:szCs w:val="28"/>
        </w:rPr>
        <w:t>возможностей одаренных</w:t>
      </w:r>
      <w:r w:rsidRPr="00914F91">
        <w:rPr>
          <w:rStyle w:val="c1"/>
          <w:color w:val="000000"/>
          <w:sz w:val="28"/>
          <w:szCs w:val="28"/>
        </w:rPr>
        <w:t xml:space="preserve"> младших школьников по-прежнему остается актуальной.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Какие же новые знания, умения, навыки нужны педагогу для эффективной работы в «новой» школе? По моему мнению, учителю, который делает упор на получение качественных знаний, необходимо работать в двух конкретных направлениях. Первое направление — коррекционная работа с теми, кто не справляется с объемами, нагрузками, сложным содержанием обучения. Второе направление — повышение своей профессиональной компетентности в вопросах психологии и педагогики; освоение современных психолого-педагогических технологий, обеспечивающих эффективное усвоение и понимание учебного материала.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Я считаю, что в образовательном </w:t>
      </w:r>
      <w:r w:rsidRPr="00914F91">
        <w:rPr>
          <w:rStyle w:val="c1"/>
          <w:color w:val="000000"/>
          <w:sz w:val="28"/>
          <w:szCs w:val="28"/>
        </w:rPr>
        <w:t>учреждении необходимо</w:t>
      </w:r>
      <w:r w:rsidRPr="00914F91">
        <w:rPr>
          <w:rStyle w:val="c1"/>
          <w:color w:val="000000"/>
          <w:sz w:val="28"/>
          <w:szCs w:val="28"/>
        </w:rPr>
        <w:t xml:space="preserve"> создать психолого-педагогические условия, при которых </w:t>
      </w:r>
      <w:r w:rsidRPr="00914F91">
        <w:rPr>
          <w:rStyle w:val="c1"/>
          <w:color w:val="000000"/>
          <w:sz w:val="28"/>
          <w:szCs w:val="28"/>
        </w:rPr>
        <w:t>возможно развитие</w:t>
      </w:r>
      <w:r w:rsidRPr="00914F91">
        <w:rPr>
          <w:rStyle w:val="c1"/>
          <w:color w:val="000000"/>
          <w:sz w:val="28"/>
          <w:szCs w:val="28"/>
        </w:rPr>
        <w:t xml:space="preserve"> у одаренных школьников мотивационных, интеллектуальных и творческих возможностей. В своей педагогической деятельности я выделяю следующие основные идеи работы с одаренными детьми: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•        способны все дети, только эти способности различны по своему спектру и характеру проявления;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lastRenderedPageBreak/>
        <w:t xml:space="preserve">•        одаренность -  это </w:t>
      </w:r>
      <w:r w:rsidRPr="00914F91">
        <w:rPr>
          <w:rStyle w:val="c1"/>
          <w:color w:val="000000"/>
          <w:sz w:val="28"/>
          <w:szCs w:val="28"/>
        </w:rPr>
        <w:t>лишь внутренние</w:t>
      </w:r>
      <w:r w:rsidRPr="00914F91">
        <w:rPr>
          <w:rStyle w:val="c1"/>
          <w:color w:val="000000"/>
          <w:sz w:val="28"/>
          <w:szCs w:val="28"/>
        </w:rPr>
        <w:t xml:space="preserve"> проявления особенностей ребенка, внешние ее проявления возможны при высокой мотивации собственных достижений и при наличии необходимых условий;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•        в основе развития любой одаренности лежит мышление;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•        основной идеей работы по выявлению и развитию одаренных детей является объединение усилий педагогов, родителей, руководителей образовательных учреждений с целью создания благоприятных условий для реализации творческого потенциала детей.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На мой взгляд, главная цель </w:t>
      </w:r>
      <w:r w:rsidRPr="00914F91">
        <w:rPr>
          <w:rStyle w:val="c1"/>
          <w:color w:val="000000"/>
          <w:sz w:val="28"/>
          <w:szCs w:val="28"/>
        </w:rPr>
        <w:t>работы педагога</w:t>
      </w:r>
      <w:r w:rsidRPr="00914F91">
        <w:rPr>
          <w:rStyle w:val="c1"/>
          <w:color w:val="000000"/>
          <w:sz w:val="28"/>
          <w:szCs w:val="28"/>
        </w:rPr>
        <w:t xml:space="preserve"> с обучающимися, имеющими признаки одаренности – создание условий для выявления одаренных детей в начальной школе, оказание психолого-педагогической поддержки </w:t>
      </w:r>
      <w:r w:rsidRPr="00914F91">
        <w:rPr>
          <w:rStyle w:val="c1"/>
          <w:color w:val="000000"/>
          <w:sz w:val="28"/>
          <w:szCs w:val="28"/>
        </w:rPr>
        <w:t>процесса социализации</w:t>
      </w:r>
      <w:r w:rsidRPr="00914F91">
        <w:rPr>
          <w:rStyle w:val="c1"/>
          <w:color w:val="000000"/>
          <w:sz w:val="28"/>
          <w:szCs w:val="28"/>
        </w:rPr>
        <w:t xml:space="preserve"> одаренных детей, создание условий для развития потенциала каждого одаренного младшего школьника.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        Современные трактовки одаренности позволили мне выделить следующие ее виды: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1. Интеллектуальная одаренность (предметно-академическая, научно-исследовательская, научно-техническая, проектно-инновационная);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2. Коммуникативная одаренность (организационно-лидерская, ораторская);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3. Художественно-творческая одаренность (литературно-поэтическая, хореографическая, сценическая, музыкальная, изобразительная);</w:t>
      </w:r>
    </w:p>
    <w:p w:rsidR="00914F91" w:rsidRPr="00914F91" w:rsidRDefault="00914F91" w:rsidP="00914F91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4.   Спортивная одаренность (общефизическая, отдельный вид спорта).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Такая классификация различных видов одаренности позволяет предположить, что каждый ребенок одарен в </w:t>
      </w:r>
      <w:r w:rsidRPr="00914F91">
        <w:rPr>
          <w:rStyle w:val="c1"/>
          <w:color w:val="000000"/>
          <w:sz w:val="28"/>
          <w:szCs w:val="28"/>
        </w:rPr>
        <w:t>какой-либо</w:t>
      </w:r>
      <w:r w:rsidRPr="00914F91">
        <w:rPr>
          <w:rStyle w:val="c1"/>
          <w:color w:val="000000"/>
          <w:sz w:val="28"/>
          <w:szCs w:val="28"/>
        </w:rPr>
        <w:t xml:space="preserve"> области. И развитие одаренности зависит от условий, созданных для ребенка и в семье, и в школе. Очень многое зависит от внимательности, чуткости, грамотности педагога.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Принципы моей педагогической деятельности в работе с одаренными детьми: принцип максимального разнообразия предоставленных возможностей для развития личности; принцип индивидуализации и дифференциации обучения; принцип создания условий для совместной работы учащихся при минимальном участии учителя; принцип свободы выбора учащимся дополнительных образовательных услуг, помощи, наставничества и, самый главный - принцип возрастания роли внеурочной деятельности.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К сожалению, любой урок имеет определенные рамки, а, следовательно, далеко не каждый ученик может проявить и раскрыть за это время свои способности. Именно поэтому огромную роль в выявлении и развитии одаренности имеет внеурочная деятельность.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По первому направлению — интеллектуальная одаренность — дети под моим руководством ведут исследовательскую деятельность в рамках программы внеурочной деятельности «Я – исследователь», участвуют в предметных олимпиадах муниципального и районного уровня, конкурсах «Кенгуру», «Русский медвежонок» и др. Ежегодно </w:t>
      </w:r>
      <w:r w:rsidRPr="00914F91">
        <w:rPr>
          <w:rStyle w:val="c1"/>
          <w:color w:val="000000"/>
          <w:sz w:val="28"/>
          <w:szCs w:val="28"/>
        </w:rPr>
        <w:t>проводятся предметные</w:t>
      </w:r>
      <w:r w:rsidRPr="00914F91">
        <w:rPr>
          <w:rStyle w:val="c1"/>
          <w:color w:val="000000"/>
          <w:sz w:val="28"/>
          <w:szCs w:val="28"/>
        </w:rPr>
        <w:t xml:space="preserve"> недели в школе, к участию в которых вовлекаются почти все ученики. Это и выпуск газет, кроссвордов, различные состязания между классами. Следует </w:t>
      </w:r>
      <w:r w:rsidRPr="00914F91">
        <w:rPr>
          <w:rStyle w:val="c1"/>
          <w:color w:val="000000"/>
          <w:sz w:val="28"/>
          <w:szCs w:val="28"/>
        </w:rPr>
        <w:lastRenderedPageBreak/>
        <w:t xml:space="preserve">отметить, что всему этому предшествовала серьезная подготовительная работа, психологическая подготовка. Это, прежде всего, обучение навыкам </w:t>
      </w:r>
      <w:proofErr w:type="spellStart"/>
      <w:r w:rsidRPr="00914F91">
        <w:rPr>
          <w:rStyle w:val="c1"/>
          <w:color w:val="000000"/>
          <w:sz w:val="28"/>
          <w:szCs w:val="28"/>
        </w:rPr>
        <w:t>саморегуляции</w:t>
      </w:r>
      <w:proofErr w:type="spellEnd"/>
      <w:r w:rsidRPr="00914F91">
        <w:rPr>
          <w:rStyle w:val="c1"/>
          <w:color w:val="000000"/>
          <w:sz w:val="28"/>
          <w:szCs w:val="28"/>
        </w:rPr>
        <w:t>, уверенного поведения и ориентации в новых социальных ситуациях, т. е. выработка такого качества как адаптивность.  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По второму направлению — коммуникативная одаренность — проводим в классе выборы актива, выбираем совет класса, командира класса. Причем в течение года лидеры могут меняться, чтобы все желающие смогли попробовать свои силы. Так же развиваем ораторские с</w:t>
      </w:r>
      <w:r>
        <w:rPr>
          <w:rStyle w:val="c1"/>
          <w:color w:val="000000"/>
          <w:sz w:val="28"/>
          <w:szCs w:val="28"/>
        </w:rPr>
        <w:t>пособности — читаем сообщения и</w:t>
      </w:r>
      <w:r w:rsidRPr="00914F91">
        <w:rPr>
          <w:rStyle w:val="c1"/>
          <w:color w:val="000000"/>
          <w:sz w:val="28"/>
          <w:szCs w:val="28"/>
        </w:rPr>
        <w:t> доклады, защищаем проекты (программы внеурочной деятельности «Азбука добра», «Разговор о правильном питании»).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По третьему направлению — художественно-творческая одаренность — принимаем с классом участие в школьных, районных, областных конкурсах рисунков и поделок, подготовке номеров к праздникам (готовим танцевально-хореографические и вокальные номера), проводим конкурсы чтецов. Каждый ребенок после уроков может выбирать себе дело по душе.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>По четвертому направлению — спортивная одаренность — участвуем в спортивных соревнованиях, принимаем активное участие в днях здоровья.</w:t>
      </w:r>
    </w:p>
    <w:p w:rsidR="00914F91" w:rsidRPr="00914F91" w:rsidRDefault="00914F91" w:rsidP="00914F9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914F91">
        <w:rPr>
          <w:rStyle w:val="c1"/>
          <w:color w:val="000000"/>
          <w:sz w:val="28"/>
          <w:szCs w:val="28"/>
        </w:rPr>
        <w:t xml:space="preserve">В заключении хочется сказать, что наше время — время перемен. И становится очень актуальным то, что, выйдя из стен школы в большой мир, молодые современные люди должны быть адаптированы к этому миру, а мы, педагоги, должны им в этом помочь. Человек может прожить всю свою жизнь и даже не подозревать о тех возможностях, которые заложены в него природой. Он может не раскрыться в семье, а может не раскрыться в школе. Моя задача как педагога помочь ребятам найти и понять себя. Ведь одаренность — </w:t>
      </w:r>
      <w:r>
        <w:rPr>
          <w:rStyle w:val="c1"/>
          <w:color w:val="000000"/>
          <w:sz w:val="28"/>
          <w:szCs w:val="28"/>
        </w:rPr>
        <w:t xml:space="preserve">это и исключение, и правило </w:t>
      </w:r>
      <w:r w:rsidRPr="00914F91">
        <w:rPr>
          <w:rStyle w:val="c1"/>
          <w:color w:val="000000"/>
          <w:sz w:val="28"/>
          <w:szCs w:val="28"/>
        </w:rPr>
        <w:t>и каждый человек одарен.</w:t>
      </w:r>
    </w:p>
    <w:p w:rsidR="0069029B" w:rsidRDefault="00914F91"/>
    <w:sectPr w:rsidR="006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1"/>
    <w:rsid w:val="000029AB"/>
    <w:rsid w:val="00192A11"/>
    <w:rsid w:val="00914F91"/>
    <w:rsid w:val="00F2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823E"/>
  <w15:chartTrackingRefBased/>
  <w15:docId w15:val="{ECCEBDAA-6C6D-45A7-8363-2C6F2224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1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F91"/>
  </w:style>
  <w:style w:type="paragraph" w:customStyle="1" w:styleId="c2">
    <w:name w:val="c2"/>
    <w:basedOn w:val="a"/>
    <w:rsid w:val="0091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F91"/>
  </w:style>
  <w:style w:type="paragraph" w:customStyle="1" w:styleId="c3">
    <w:name w:val="c3"/>
    <w:basedOn w:val="a"/>
    <w:rsid w:val="0091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2019-03-25T10:56:00Z</dcterms:created>
  <dcterms:modified xsi:type="dcterms:W3CDTF">2019-03-25T10:58:00Z</dcterms:modified>
</cp:coreProperties>
</file>