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</w:t>
      </w: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УЧРЕЖДЕНИЯ ГОРОД НЯГАНЬ</w:t>
      </w: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«СРЕДНЯЯ ОБЩЕОБРАЗОВАТЕЛЬНАЯ ШКОЛА №2»</w:t>
      </w: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DE3734">
        <w:rPr>
          <w:rFonts w:ascii="Times New Roman" w:hAnsi="Times New Roman" w:cs="Times New Roman"/>
          <w:b/>
          <w:sz w:val="52"/>
          <w:szCs w:val="28"/>
        </w:rPr>
        <w:t xml:space="preserve">«Использование </w:t>
      </w: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DE3734">
        <w:rPr>
          <w:rFonts w:ascii="Times New Roman" w:hAnsi="Times New Roman" w:cs="Times New Roman"/>
          <w:b/>
          <w:sz w:val="52"/>
          <w:szCs w:val="28"/>
        </w:rPr>
        <w:t xml:space="preserve">интерактивных технологий </w:t>
      </w:r>
    </w:p>
    <w:p w:rsidR="00DE3734" w:rsidRP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DE3734">
        <w:rPr>
          <w:rFonts w:ascii="Times New Roman" w:hAnsi="Times New Roman" w:cs="Times New Roman"/>
          <w:b/>
          <w:sz w:val="52"/>
          <w:szCs w:val="28"/>
        </w:rPr>
        <w:t>во внеурочной деятельности»</w:t>
      </w: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Pr="00DE3734" w:rsidRDefault="00DE3734" w:rsidP="00DE373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E3734">
        <w:rPr>
          <w:rFonts w:ascii="Times New Roman" w:hAnsi="Times New Roman" w:cs="Times New Roman"/>
          <w:sz w:val="32"/>
          <w:szCs w:val="28"/>
        </w:rPr>
        <w:t xml:space="preserve">Подготовила </w:t>
      </w:r>
    </w:p>
    <w:p w:rsidR="00DE3734" w:rsidRPr="00DE3734" w:rsidRDefault="00DE3734" w:rsidP="00DE373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28"/>
        </w:rPr>
      </w:pPr>
      <w:r w:rsidRPr="00DE3734">
        <w:rPr>
          <w:rFonts w:ascii="Times New Roman" w:hAnsi="Times New Roman" w:cs="Times New Roman"/>
          <w:sz w:val="32"/>
          <w:szCs w:val="28"/>
        </w:rPr>
        <w:tab/>
      </w:r>
      <w:r w:rsidRPr="00DE3734">
        <w:rPr>
          <w:rFonts w:ascii="Times New Roman" w:hAnsi="Times New Roman" w:cs="Times New Roman"/>
          <w:sz w:val="32"/>
          <w:szCs w:val="28"/>
        </w:rPr>
        <w:tab/>
      </w:r>
      <w:r w:rsidRPr="00DE3734">
        <w:rPr>
          <w:rFonts w:ascii="Times New Roman" w:hAnsi="Times New Roman" w:cs="Times New Roman"/>
          <w:sz w:val="32"/>
          <w:szCs w:val="28"/>
        </w:rPr>
        <w:tab/>
      </w:r>
      <w:r w:rsidRPr="00DE3734">
        <w:rPr>
          <w:rFonts w:ascii="Times New Roman" w:hAnsi="Times New Roman" w:cs="Times New Roman"/>
          <w:sz w:val="32"/>
          <w:szCs w:val="28"/>
        </w:rPr>
        <w:tab/>
      </w:r>
      <w:r w:rsidRPr="00DE3734">
        <w:rPr>
          <w:rFonts w:ascii="Times New Roman" w:hAnsi="Times New Roman" w:cs="Times New Roman"/>
          <w:sz w:val="32"/>
          <w:szCs w:val="28"/>
        </w:rPr>
        <w:tab/>
      </w:r>
      <w:r w:rsidRPr="00DE3734">
        <w:rPr>
          <w:rFonts w:ascii="Times New Roman" w:hAnsi="Times New Roman" w:cs="Times New Roman"/>
          <w:sz w:val="32"/>
          <w:szCs w:val="28"/>
        </w:rPr>
        <w:tab/>
      </w:r>
      <w:r w:rsidRPr="00DE3734">
        <w:rPr>
          <w:rFonts w:ascii="Times New Roman" w:hAnsi="Times New Roman" w:cs="Times New Roman"/>
          <w:sz w:val="32"/>
          <w:szCs w:val="28"/>
        </w:rPr>
        <w:tab/>
      </w:r>
      <w:r w:rsidRPr="00DE3734">
        <w:rPr>
          <w:rFonts w:ascii="Times New Roman" w:hAnsi="Times New Roman" w:cs="Times New Roman"/>
          <w:sz w:val="32"/>
          <w:szCs w:val="28"/>
        </w:rPr>
        <w:tab/>
        <w:t>педагог-организатор</w:t>
      </w:r>
    </w:p>
    <w:p w:rsidR="00DE3734" w:rsidRPr="00DE3734" w:rsidRDefault="00DE3734" w:rsidP="00DE373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28"/>
        </w:rPr>
      </w:pPr>
      <w:r w:rsidRPr="00DE3734">
        <w:rPr>
          <w:rFonts w:ascii="Times New Roman" w:hAnsi="Times New Roman" w:cs="Times New Roman"/>
          <w:sz w:val="32"/>
          <w:szCs w:val="28"/>
        </w:rPr>
        <w:tab/>
      </w:r>
      <w:r w:rsidRPr="00DE3734">
        <w:rPr>
          <w:rFonts w:ascii="Times New Roman" w:hAnsi="Times New Roman" w:cs="Times New Roman"/>
          <w:sz w:val="32"/>
          <w:szCs w:val="28"/>
        </w:rPr>
        <w:tab/>
      </w:r>
      <w:r w:rsidRPr="00DE3734">
        <w:rPr>
          <w:rFonts w:ascii="Times New Roman" w:hAnsi="Times New Roman" w:cs="Times New Roman"/>
          <w:sz w:val="32"/>
          <w:szCs w:val="28"/>
        </w:rPr>
        <w:tab/>
      </w:r>
      <w:r w:rsidRPr="00DE3734">
        <w:rPr>
          <w:rFonts w:ascii="Times New Roman" w:hAnsi="Times New Roman" w:cs="Times New Roman"/>
          <w:sz w:val="32"/>
          <w:szCs w:val="28"/>
        </w:rPr>
        <w:tab/>
      </w:r>
      <w:r w:rsidRPr="00DE3734">
        <w:rPr>
          <w:rFonts w:ascii="Times New Roman" w:hAnsi="Times New Roman" w:cs="Times New Roman"/>
          <w:sz w:val="32"/>
          <w:szCs w:val="28"/>
        </w:rPr>
        <w:tab/>
      </w:r>
      <w:r w:rsidRPr="00DE3734">
        <w:rPr>
          <w:rFonts w:ascii="Times New Roman" w:hAnsi="Times New Roman" w:cs="Times New Roman"/>
          <w:sz w:val="32"/>
          <w:szCs w:val="28"/>
        </w:rPr>
        <w:tab/>
      </w:r>
      <w:r w:rsidRPr="00DE3734">
        <w:rPr>
          <w:rFonts w:ascii="Times New Roman" w:hAnsi="Times New Roman" w:cs="Times New Roman"/>
          <w:sz w:val="32"/>
          <w:szCs w:val="28"/>
        </w:rPr>
        <w:tab/>
      </w:r>
      <w:r w:rsidRPr="00DE3734">
        <w:rPr>
          <w:rFonts w:ascii="Times New Roman" w:hAnsi="Times New Roman" w:cs="Times New Roman"/>
          <w:sz w:val="32"/>
          <w:szCs w:val="28"/>
        </w:rPr>
        <w:tab/>
        <w:t>Коневцова И.М.</w:t>
      </w:r>
    </w:p>
    <w:p w:rsidR="00DE3734" w:rsidRP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DE3734" w:rsidRDefault="00DE3734" w:rsidP="005A5C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E3734" w:rsidRDefault="00DE3734" w:rsidP="005A5C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E3734" w:rsidRDefault="00DE3734" w:rsidP="005A5C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E3734" w:rsidRDefault="00DE3734" w:rsidP="005A5C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E3734" w:rsidRDefault="00DE3734" w:rsidP="005A5C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E3734" w:rsidRDefault="00DE3734" w:rsidP="005A5C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E3734" w:rsidRDefault="00DE3734" w:rsidP="005A5C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E3734" w:rsidRDefault="00DE3734" w:rsidP="005A5C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3734" w:rsidRDefault="00DE3734" w:rsidP="00DE3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DE3734" w:rsidRDefault="00DE3734" w:rsidP="00DE3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95" w:rsidRDefault="00116403" w:rsidP="005A5C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6403">
        <w:rPr>
          <w:rFonts w:ascii="Times New Roman" w:hAnsi="Times New Roman" w:cs="Times New Roman"/>
          <w:sz w:val="28"/>
          <w:szCs w:val="28"/>
        </w:rPr>
        <w:lastRenderedPageBreak/>
        <w:t xml:space="preserve">Под внеурочной деятельностью в рамках реализации Федерального государственного образовательного стандарта </w:t>
      </w:r>
      <w:r w:rsidR="00380095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Pr="00116403">
        <w:rPr>
          <w:rFonts w:ascii="Times New Roman" w:hAnsi="Times New Roman" w:cs="Times New Roman"/>
          <w:sz w:val="28"/>
          <w:szCs w:val="28"/>
        </w:rPr>
        <w:t xml:space="preserve"> общего образования следует понимать образовательную деятельность, </w:t>
      </w:r>
      <w:proofErr w:type="gramStart"/>
      <w:r w:rsidRPr="00116403">
        <w:rPr>
          <w:rFonts w:ascii="Times New Roman" w:hAnsi="Times New Roman" w:cs="Times New Roman"/>
          <w:sz w:val="28"/>
          <w:szCs w:val="28"/>
        </w:rPr>
        <w:t>осуществляемую</w:t>
      </w:r>
      <w:proofErr w:type="gramEnd"/>
      <w:r w:rsidRPr="00116403">
        <w:rPr>
          <w:rFonts w:ascii="Times New Roman" w:hAnsi="Times New Roman" w:cs="Times New Roman"/>
          <w:sz w:val="28"/>
          <w:szCs w:val="28"/>
        </w:rPr>
        <w:t xml:space="preserve"> в формах, отличных от классно-урочной, и направленную на достижение планируемых результатов освоения основной образовательной программы </w:t>
      </w:r>
      <w:r w:rsidR="00380095">
        <w:rPr>
          <w:rFonts w:ascii="Times New Roman" w:hAnsi="Times New Roman" w:cs="Times New Roman"/>
          <w:sz w:val="28"/>
          <w:szCs w:val="28"/>
        </w:rPr>
        <w:t xml:space="preserve"> </w:t>
      </w:r>
      <w:r w:rsidRPr="00116403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A632CC">
        <w:rPr>
          <w:rFonts w:ascii="Times New Roman" w:hAnsi="Times New Roman" w:cs="Times New Roman"/>
          <w:sz w:val="28"/>
          <w:szCs w:val="28"/>
        </w:rPr>
        <w:t xml:space="preserve"> и формирование Универсальных Учебных Действий.</w:t>
      </w:r>
    </w:p>
    <w:p w:rsidR="00A632CC" w:rsidRPr="00B91C95" w:rsidRDefault="00A632CC" w:rsidP="005A5C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1C95">
        <w:rPr>
          <w:rFonts w:ascii="Times New Roman" w:hAnsi="Times New Roman" w:cs="Times New Roman"/>
          <w:sz w:val="28"/>
          <w:szCs w:val="28"/>
        </w:rPr>
        <w:t>Формирование УУД: личностных, регулятивных, познавательных и коммуникативных – в образовательном процессе осуществляется в контексте усвоения разных учебных предметов, во внеурочной деятельности через кружковую, воспитательную работу.</w:t>
      </w:r>
    </w:p>
    <w:p w:rsidR="00B1769E" w:rsidRPr="00B91C95" w:rsidRDefault="00B1769E" w:rsidP="00A632C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C95">
        <w:rPr>
          <w:rFonts w:ascii="Times New Roman" w:hAnsi="Times New Roman" w:cs="Times New Roman"/>
          <w:sz w:val="28"/>
          <w:szCs w:val="28"/>
        </w:rPr>
        <w:t>Внеурочная деятельность в условиях внедрения ФГОС приобрела новую окраску и актуальность, ведь именно стандарты закрепили обязательность ее организации. Внеурочная деятельность позволяет ребенку выбрать область интересов, развить свои способности. Стоит отметить, что для школы внеурочная деятельность обязательна, а ребенок имеет право выбора.</w:t>
      </w:r>
    </w:p>
    <w:p w:rsidR="00C74247" w:rsidRPr="00C74247" w:rsidRDefault="00C74247" w:rsidP="005A5C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247">
        <w:rPr>
          <w:rFonts w:ascii="Times New Roman" w:hAnsi="Times New Roman" w:cs="Times New Roman"/>
          <w:sz w:val="28"/>
          <w:szCs w:val="28"/>
        </w:rPr>
        <w:t>Внеурочная деятельность позволяет разнообразить школьную жизнь. Дети - эмоциональны и впечатлительны и создание вокруг обычных занятий атмосферы праздника, неординарного события надолго остаётся в их памяти.</w:t>
      </w:r>
      <w:r w:rsidRPr="00C7424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74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ебенку  особенно важны и нужны положительные эмоции. </w:t>
      </w:r>
    </w:p>
    <w:p w:rsidR="00C74247" w:rsidRPr="00C74247" w:rsidRDefault="005A5C1B" w:rsidP="00C7424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74247" w:rsidRPr="00C74247">
        <w:rPr>
          <w:rFonts w:ascii="Times New Roman" w:hAnsi="Times New Roman" w:cs="Times New Roman"/>
          <w:sz w:val="28"/>
          <w:szCs w:val="28"/>
          <w:shd w:val="clear" w:color="auto" w:fill="FFFFFF"/>
        </w:rPr>
        <w:t>еализация внеурочной деятельности в практике школы, отвечает требованиям современной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жизни, </w:t>
      </w:r>
      <w:r w:rsidR="00C74247" w:rsidRPr="00C74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широкую творческую деятельность учащегося, положительный эмоциональный настрой, создает ситуацию успеха. </w:t>
      </w:r>
    </w:p>
    <w:p w:rsidR="00380095" w:rsidRDefault="00380095" w:rsidP="003800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80095">
        <w:rPr>
          <w:rFonts w:ascii="Times New Roman" w:hAnsi="Times New Roman" w:cs="Times New Roman"/>
          <w:sz w:val="28"/>
          <w:szCs w:val="28"/>
        </w:rPr>
        <w:t xml:space="preserve">Одним из требований к условиям реализации основных образовательных программ в соответствии с Федеральным государственным образовательным стандартом является широкое использование в учебном процессе активных и </w:t>
      </w:r>
      <w:r w:rsidRPr="005A5C1B">
        <w:rPr>
          <w:rFonts w:ascii="Times New Roman" w:hAnsi="Times New Roman" w:cs="Times New Roman"/>
          <w:b/>
          <w:sz w:val="28"/>
          <w:szCs w:val="28"/>
        </w:rPr>
        <w:t>интерактивных</w:t>
      </w:r>
      <w:r w:rsidR="0095365A" w:rsidRPr="005A5C1B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="0095365A">
        <w:rPr>
          <w:rFonts w:ascii="Times New Roman" w:hAnsi="Times New Roman" w:cs="Times New Roman"/>
          <w:sz w:val="28"/>
          <w:szCs w:val="28"/>
        </w:rPr>
        <w:t xml:space="preserve"> </w:t>
      </w:r>
      <w:r w:rsidRPr="00380095">
        <w:rPr>
          <w:rFonts w:ascii="Times New Roman" w:hAnsi="Times New Roman" w:cs="Times New Roman"/>
          <w:sz w:val="28"/>
          <w:szCs w:val="28"/>
        </w:rPr>
        <w:t>с целью формирования и развития навыков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095" w:rsidRDefault="0095365A" w:rsidP="0095365A">
      <w:pPr>
        <w:pStyle w:val="a3"/>
        <w:spacing w:before="0" w:beforeAutospacing="0" w:after="0" w:afterAutospacing="0"/>
        <w:ind w:firstLine="708"/>
      </w:pPr>
      <w:r>
        <w:rPr>
          <w:sz w:val="28"/>
          <w:szCs w:val="28"/>
        </w:rPr>
        <w:t>С</w:t>
      </w:r>
      <w:r w:rsidRPr="00380095">
        <w:rPr>
          <w:sz w:val="28"/>
          <w:szCs w:val="28"/>
        </w:rPr>
        <w:t xml:space="preserve">ейчас общество делает социальный заказ на выпускников, которые способны ориентироваться в незнакомой ситуации, умеют извлекать необходимую информацию в условиях ее обилия, усваивают ее в виде новых знаний и </w:t>
      </w:r>
      <w:r w:rsidR="005A5C1B">
        <w:rPr>
          <w:sz w:val="28"/>
          <w:szCs w:val="28"/>
        </w:rPr>
        <w:t xml:space="preserve">способны </w:t>
      </w:r>
      <w:r w:rsidRPr="00380095">
        <w:rPr>
          <w:sz w:val="28"/>
          <w:szCs w:val="28"/>
        </w:rPr>
        <w:t>применять эти знания на практике.</w:t>
      </w:r>
    </w:p>
    <w:p w:rsidR="0095365A" w:rsidRDefault="0095365A" w:rsidP="0095365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12F17">
        <w:rPr>
          <w:b/>
          <w:bCs/>
          <w:sz w:val="28"/>
          <w:szCs w:val="28"/>
        </w:rPr>
        <w:t xml:space="preserve">Интерактивные технологии </w:t>
      </w:r>
      <w:r w:rsidRPr="00312F17">
        <w:rPr>
          <w:sz w:val="28"/>
          <w:szCs w:val="28"/>
        </w:rPr>
        <w:t>как нельзя лучше способствуют реализации поставленных задач</w:t>
      </w:r>
      <w:r w:rsidR="00E37C00">
        <w:rPr>
          <w:sz w:val="28"/>
          <w:szCs w:val="28"/>
        </w:rPr>
        <w:t>.</w:t>
      </w:r>
    </w:p>
    <w:p w:rsidR="00380095" w:rsidRDefault="00A662CB" w:rsidP="00380095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380095" w:rsidRPr="00380095">
        <w:rPr>
          <w:sz w:val="28"/>
          <w:szCs w:val="28"/>
        </w:rPr>
        <w:t>нтерактивный</w:t>
      </w:r>
      <w:r w:rsidR="00744B91">
        <w:rPr>
          <w:sz w:val="28"/>
          <w:szCs w:val="28"/>
        </w:rPr>
        <w:t xml:space="preserve"> </w:t>
      </w:r>
      <w:r w:rsidR="00380095" w:rsidRPr="00380095">
        <w:rPr>
          <w:sz w:val="28"/>
          <w:szCs w:val="28"/>
        </w:rPr>
        <w:t>(«</w:t>
      </w:r>
      <w:proofErr w:type="spellStart"/>
      <w:r w:rsidR="00380095" w:rsidRPr="00380095">
        <w:rPr>
          <w:sz w:val="28"/>
          <w:szCs w:val="28"/>
        </w:rPr>
        <w:t>Inter</w:t>
      </w:r>
      <w:proofErr w:type="spellEnd"/>
      <w:r w:rsidR="00380095" w:rsidRPr="00380095">
        <w:rPr>
          <w:sz w:val="28"/>
          <w:szCs w:val="28"/>
        </w:rPr>
        <w:t>» - это взаимный, «</w:t>
      </w:r>
      <w:proofErr w:type="spellStart"/>
      <w:r w:rsidR="00380095" w:rsidRPr="00380095">
        <w:rPr>
          <w:sz w:val="28"/>
          <w:szCs w:val="28"/>
        </w:rPr>
        <w:t>act</w:t>
      </w:r>
      <w:proofErr w:type="spellEnd"/>
      <w:r w:rsidR="00380095" w:rsidRPr="00380095">
        <w:rPr>
          <w:sz w:val="28"/>
          <w:szCs w:val="28"/>
        </w:rPr>
        <w:t xml:space="preserve">» - действовать) – означает </w:t>
      </w:r>
      <w:r w:rsidR="00E37C00">
        <w:rPr>
          <w:sz w:val="28"/>
          <w:szCs w:val="28"/>
        </w:rPr>
        <w:t xml:space="preserve"> способность </w:t>
      </w:r>
      <w:r w:rsidR="00380095" w:rsidRPr="00380095">
        <w:rPr>
          <w:sz w:val="28"/>
          <w:szCs w:val="28"/>
        </w:rPr>
        <w:t>взаимодействовать, находиться в ре</w:t>
      </w:r>
      <w:r w:rsidR="00744B91">
        <w:rPr>
          <w:sz w:val="28"/>
          <w:szCs w:val="28"/>
        </w:rPr>
        <w:t>жиме беседы, диалога с кем-либо (человеком) или чем-либо (например, компьютером).</w:t>
      </w:r>
      <w:proofErr w:type="gramEnd"/>
    </w:p>
    <w:p w:rsidR="00E37C00" w:rsidRDefault="00E37C00" w:rsidP="003800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Это способ познания, осуществляемый в формах совместной деятельности, когда все участники взаимодействуют друг с другом, обмениваются информацией, совместно</w:t>
      </w:r>
      <w:r w:rsidR="002C3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решают проблемы, моделируют ситуации, оценивают действия членов группы и свое собственное поведение, погружаются в реальную атмосферу делового сотрудничества по </w:t>
      </w:r>
      <w:r>
        <w:rPr>
          <w:sz w:val="28"/>
          <w:szCs w:val="28"/>
        </w:rPr>
        <w:lastRenderedPageBreak/>
        <w:t>разрешению проблем.</w:t>
      </w:r>
      <w:r w:rsidR="002C30FC">
        <w:rPr>
          <w:sz w:val="28"/>
          <w:szCs w:val="28"/>
        </w:rPr>
        <w:t xml:space="preserve"> При этом осуществляется постоянная смена режимов деятельности: игры, дискуссии, работа в малых группах, мини-лекция.</w:t>
      </w:r>
    </w:p>
    <w:p w:rsidR="00744B91" w:rsidRPr="00A632CC" w:rsidRDefault="002C30FC" w:rsidP="002C30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это способствует развитию 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коммуникативных</w:t>
      </w:r>
      <w:r w:rsidR="0047253C">
        <w:rPr>
          <w:rFonts w:ascii="Times New Roman" w:hAnsi="Times New Roman" w:cs="Times New Roman"/>
          <w:sz w:val="28"/>
          <w:szCs w:val="28"/>
        </w:rPr>
        <w:t xml:space="preserve"> УУД  - умению</w:t>
      </w:r>
      <w:r w:rsidR="003B15FC" w:rsidRPr="00A632CC">
        <w:rPr>
          <w:rFonts w:ascii="Times New Roman" w:hAnsi="Times New Roman" w:cs="Times New Roman"/>
          <w:sz w:val="28"/>
          <w:szCs w:val="28"/>
        </w:rPr>
        <w:t xml:space="preserve"> слышать, слушать и понимать партнера, планировать и согласованно вып</w:t>
      </w:r>
      <w:r w:rsidR="0047253C">
        <w:rPr>
          <w:rFonts w:ascii="Times New Roman" w:hAnsi="Times New Roman" w:cs="Times New Roman"/>
          <w:sz w:val="28"/>
          <w:szCs w:val="28"/>
        </w:rPr>
        <w:t>олнять совместную деятельность,</w:t>
      </w:r>
      <w:r w:rsidR="0047253C" w:rsidRPr="0047253C">
        <w:rPr>
          <w:rFonts w:ascii="Times New Roman" w:hAnsi="Times New Roman" w:cs="Times New Roman"/>
          <w:sz w:val="28"/>
          <w:szCs w:val="28"/>
        </w:rPr>
        <w:t xml:space="preserve"> </w:t>
      </w:r>
      <w:r w:rsidR="0047253C" w:rsidRPr="008554DE">
        <w:rPr>
          <w:rFonts w:ascii="Times New Roman" w:hAnsi="Times New Roman" w:cs="Times New Roman"/>
          <w:sz w:val="28"/>
          <w:szCs w:val="28"/>
        </w:rPr>
        <w:t>принимать продуманные решения, участвовать в дискуссиях, общаться с другими людьми.</w:t>
      </w:r>
      <w:proofErr w:type="gramEnd"/>
    </w:p>
    <w:p w:rsidR="00910C7A" w:rsidRPr="00910C7A" w:rsidRDefault="00910C7A" w:rsidP="004725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 в рамках реализации ФГОС внеурочной деятельности необходимо помнить</w:t>
      </w:r>
      <w:r w:rsidRPr="00910C7A">
        <w:rPr>
          <w:rFonts w:ascii="Times New Roman" w:hAnsi="Times New Roman" w:cs="Times New Roman"/>
          <w:sz w:val="28"/>
          <w:szCs w:val="28"/>
        </w:rPr>
        <w:t xml:space="preserve"> о некоторых правилах орг</w:t>
      </w:r>
      <w:r w:rsidR="0047253C">
        <w:rPr>
          <w:rFonts w:ascii="Times New Roman" w:hAnsi="Times New Roman" w:cs="Times New Roman"/>
          <w:sz w:val="28"/>
          <w:szCs w:val="28"/>
        </w:rPr>
        <w:t xml:space="preserve">анизации интерактивного </w:t>
      </w:r>
      <w:r w:rsidR="00D66545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910C7A" w:rsidRPr="00910C7A" w:rsidRDefault="00910C7A" w:rsidP="00910C7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C7A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>Правило первое</w:t>
      </w:r>
      <w:r w:rsidRPr="00910C7A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910C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10C7A">
        <w:rPr>
          <w:rFonts w:ascii="Times New Roman" w:hAnsi="Times New Roman" w:cs="Times New Roman"/>
          <w:sz w:val="28"/>
          <w:szCs w:val="28"/>
        </w:rPr>
        <w:t xml:space="preserve">В работу должны быть вовлечены в той или иной мере все участники (ученики). </w:t>
      </w:r>
    </w:p>
    <w:p w:rsidR="00910C7A" w:rsidRPr="00D66545" w:rsidRDefault="00910C7A" w:rsidP="00910C7A">
      <w:pPr>
        <w:pStyle w:val="a3"/>
        <w:shd w:val="clear" w:color="auto" w:fill="F8F8F8"/>
        <w:spacing w:before="0" w:beforeAutospacing="0" w:after="0" w:afterAutospacing="0"/>
        <w:rPr>
          <w:sz w:val="28"/>
          <w:szCs w:val="28"/>
        </w:rPr>
      </w:pPr>
      <w:r w:rsidRPr="00D66545">
        <w:rPr>
          <w:rStyle w:val="a5"/>
          <w:b/>
          <w:bCs/>
          <w:sz w:val="28"/>
          <w:szCs w:val="28"/>
          <w:u w:val="single"/>
        </w:rPr>
        <w:t>Правило второе</w:t>
      </w:r>
      <w:r w:rsidRPr="00D66545">
        <w:rPr>
          <w:sz w:val="28"/>
          <w:szCs w:val="28"/>
        </w:rPr>
        <w:t>. Надо помнить о психологической подготовке участников. Полезны разминки, постоянное поощрение за активное участие в работе. В этой связи внеурочные занятия помогают детям почувствовать себя более комфортно.</w:t>
      </w:r>
    </w:p>
    <w:p w:rsidR="00910C7A" w:rsidRPr="00910C7A" w:rsidRDefault="00910C7A" w:rsidP="00910C7A">
      <w:pPr>
        <w:pStyle w:val="a3"/>
        <w:shd w:val="clear" w:color="auto" w:fill="F8F8F8"/>
        <w:spacing w:before="0" w:beforeAutospacing="0" w:after="0" w:afterAutospacing="0"/>
        <w:rPr>
          <w:sz w:val="28"/>
          <w:szCs w:val="28"/>
        </w:rPr>
      </w:pPr>
      <w:r w:rsidRPr="00D66545">
        <w:rPr>
          <w:rStyle w:val="a5"/>
          <w:b/>
          <w:bCs/>
          <w:sz w:val="28"/>
          <w:szCs w:val="28"/>
          <w:u w:val="single"/>
        </w:rPr>
        <w:t>Правило третье</w:t>
      </w:r>
      <w:r w:rsidRPr="00D66545">
        <w:rPr>
          <w:sz w:val="28"/>
          <w:szCs w:val="28"/>
        </w:rPr>
        <w:t>. Количество участников не должно быть большим.  Количество участников и качество  могут оказаться в прямой зависимости.</w:t>
      </w:r>
    </w:p>
    <w:p w:rsidR="00910C7A" w:rsidRDefault="00910C7A" w:rsidP="0091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C7A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Правило четвертое</w:t>
      </w:r>
      <w:r w:rsidRPr="00910C7A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910C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10C7A">
        <w:rPr>
          <w:rFonts w:ascii="Times New Roman" w:hAnsi="Times New Roman" w:cs="Times New Roman"/>
          <w:sz w:val="28"/>
          <w:szCs w:val="28"/>
        </w:rPr>
        <w:t xml:space="preserve">Отнестись со вниманием к подготовке помещения для работы. </w:t>
      </w:r>
    </w:p>
    <w:p w:rsidR="00744B91" w:rsidRPr="00910C7A" w:rsidRDefault="00910C7A" w:rsidP="00A4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долж</w:t>
      </w:r>
      <w:r w:rsidRPr="00910C7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0C7A">
        <w:rPr>
          <w:rFonts w:ascii="Times New Roman" w:hAnsi="Times New Roman" w:cs="Times New Roman"/>
          <w:sz w:val="28"/>
          <w:szCs w:val="28"/>
        </w:rPr>
        <w:t xml:space="preserve"> быть подготовлен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0C7A">
        <w:rPr>
          <w:rFonts w:ascii="Times New Roman" w:hAnsi="Times New Roman" w:cs="Times New Roman"/>
          <w:sz w:val="28"/>
          <w:szCs w:val="28"/>
        </w:rPr>
        <w:t xml:space="preserve"> с таким расчетом, чтобы участникам было легко пересаживаться для работы в больших и малых группах. Другими словами для учеников должен быть создан физический комфорт.</w:t>
      </w:r>
    </w:p>
    <w:p w:rsidR="00B91C95" w:rsidRDefault="00B91C95" w:rsidP="00AE04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CD" w:rsidRDefault="00AE04CD" w:rsidP="00AE04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 – интеллектуальная познавательная игра 7 классов </w:t>
      </w:r>
    </w:p>
    <w:p w:rsidR="00B37F59" w:rsidRDefault="00AE04CD" w:rsidP="00AE04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«Тайный мир природы»</w:t>
      </w:r>
    </w:p>
    <w:p w:rsidR="00B91C95" w:rsidRDefault="00B91C95" w:rsidP="00A46C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46C3E" w:rsidRPr="00D66545" w:rsidRDefault="00A46C3E" w:rsidP="00A46C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6545">
        <w:rPr>
          <w:rFonts w:ascii="Times New Roman" w:hAnsi="Times New Roman" w:cs="Times New Roman"/>
          <w:b/>
          <w:i/>
          <w:sz w:val="28"/>
          <w:szCs w:val="28"/>
        </w:rPr>
        <w:t xml:space="preserve">Во внеурочной деятельности мы используем следующие </w:t>
      </w:r>
      <w:r w:rsidR="00D66545">
        <w:rPr>
          <w:rFonts w:ascii="Times New Roman" w:hAnsi="Times New Roman" w:cs="Times New Roman"/>
          <w:b/>
          <w:i/>
          <w:sz w:val="28"/>
          <w:szCs w:val="28"/>
        </w:rPr>
        <w:t xml:space="preserve"> интерактивные т</w:t>
      </w:r>
      <w:r w:rsidRPr="00D66545">
        <w:rPr>
          <w:rFonts w:ascii="Times New Roman" w:hAnsi="Times New Roman" w:cs="Times New Roman"/>
          <w:b/>
          <w:i/>
          <w:sz w:val="28"/>
          <w:szCs w:val="28"/>
        </w:rPr>
        <w:t>ехнологии</w:t>
      </w:r>
      <w:proofErr w:type="gramStart"/>
      <w:r w:rsidRPr="00D665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6545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A46C3E" w:rsidRPr="008554DE" w:rsidRDefault="00B37F59" w:rsidP="00A4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545">
        <w:rPr>
          <w:rFonts w:ascii="Times New Roman" w:hAnsi="Times New Roman" w:cs="Times New Roman"/>
          <w:sz w:val="28"/>
          <w:szCs w:val="28"/>
        </w:rPr>
        <w:t>Работа в парах  -  тренинги на сплочение, дружеское отношение, взаимопонимание</w:t>
      </w:r>
    </w:p>
    <w:p w:rsidR="00A46C3E" w:rsidRPr="008554DE" w:rsidRDefault="00B37F59" w:rsidP="00A4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C3E" w:rsidRPr="008554DE">
        <w:rPr>
          <w:rFonts w:ascii="Times New Roman" w:hAnsi="Times New Roman" w:cs="Times New Roman"/>
          <w:sz w:val="28"/>
          <w:szCs w:val="28"/>
        </w:rPr>
        <w:t>Карусель.</w:t>
      </w:r>
    </w:p>
    <w:p w:rsidR="00A46C3E" w:rsidRPr="008554DE" w:rsidRDefault="00B37F59" w:rsidP="00A4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545">
        <w:rPr>
          <w:rFonts w:ascii="Times New Roman" w:hAnsi="Times New Roman" w:cs="Times New Roman"/>
          <w:sz w:val="28"/>
          <w:szCs w:val="28"/>
        </w:rPr>
        <w:t>Работа в малых группах – интеллектуальные познавательные игры</w:t>
      </w:r>
    </w:p>
    <w:p w:rsidR="00A46C3E" w:rsidRPr="008554DE" w:rsidRDefault="00B37F59" w:rsidP="00A4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C3E" w:rsidRPr="008554DE">
        <w:rPr>
          <w:rFonts w:ascii="Times New Roman" w:hAnsi="Times New Roman" w:cs="Times New Roman"/>
          <w:sz w:val="28"/>
          <w:szCs w:val="28"/>
        </w:rPr>
        <w:t>Аквариум.</w:t>
      </w:r>
    </w:p>
    <w:p w:rsidR="00A46C3E" w:rsidRPr="008554DE" w:rsidRDefault="00B37F59" w:rsidP="00A4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C3E" w:rsidRPr="008554DE">
        <w:rPr>
          <w:rFonts w:ascii="Times New Roman" w:hAnsi="Times New Roman" w:cs="Times New Roman"/>
          <w:sz w:val="28"/>
          <w:szCs w:val="28"/>
        </w:rPr>
        <w:t>Незаконченное предложение.</w:t>
      </w:r>
    </w:p>
    <w:p w:rsidR="00A46C3E" w:rsidRPr="008554DE" w:rsidRDefault="00B37F59" w:rsidP="00A4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545">
        <w:rPr>
          <w:rFonts w:ascii="Times New Roman" w:hAnsi="Times New Roman" w:cs="Times New Roman"/>
          <w:sz w:val="28"/>
          <w:szCs w:val="28"/>
        </w:rPr>
        <w:t>Мозговой штурм – создание сценариев, организация акций</w:t>
      </w:r>
    </w:p>
    <w:p w:rsidR="00A46C3E" w:rsidRPr="008554DE" w:rsidRDefault="00B37F59" w:rsidP="00A4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C3E" w:rsidRPr="008554DE">
        <w:rPr>
          <w:rFonts w:ascii="Times New Roman" w:hAnsi="Times New Roman" w:cs="Times New Roman"/>
          <w:sz w:val="28"/>
          <w:szCs w:val="28"/>
        </w:rPr>
        <w:t>Броуновское движение.</w:t>
      </w:r>
    </w:p>
    <w:p w:rsidR="00A46C3E" w:rsidRPr="008554DE" w:rsidRDefault="00B37F59" w:rsidP="00A4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C3E" w:rsidRPr="008554DE">
        <w:rPr>
          <w:rFonts w:ascii="Times New Roman" w:hAnsi="Times New Roman" w:cs="Times New Roman"/>
          <w:sz w:val="28"/>
          <w:szCs w:val="28"/>
        </w:rPr>
        <w:t>Дерево решений.</w:t>
      </w:r>
    </w:p>
    <w:p w:rsidR="00A46C3E" w:rsidRPr="008554DE" w:rsidRDefault="00B37F59" w:rsidP="00A4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C3E" w:rsidRPr="008554DE">
        <w:rPr>
          <w:rFonts w:ascii="Times New Roman" w:hAnsi="Times New Roman" w:cs="Times New Roman"/>
          <w:sz w:val="28"/>
          <w:szCs w:val="28"/>
        </w:rPr>
        <w:t>Суд от своего имени.</w:t>
      </w:r>
    </w:p>
    <w:p w:rsidR="00A46C3E" w:rsidRPr="008554DE" w:rsidRDefault="00B37F59" w:rsidP="00A4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545">
        <w:rPr>
          <w:rFonts w:ascii="Times New Roman" w:hAnsi="Times New Roman" w:cs="Times New Roman"/>
          <w:sz w:val="28"/>
          <w:szCs w:val="28"/>
        </w:rPr>
        <w:t>Ролевая (деловая) игра – инсценировки, выступления в роли ведущих</w:t>
      </w:r>
    </w:p>
    <w:p w:rsidR="00A46C3E" w:rsidRPr="008554DE" w:rsidRDefault="00B37F59" w:rsidP="00A4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C3E" w:rsidRPr="008554DE">
        <w:rPr>
          <w:rFonts w:ascii="Times New Roman" w:hAnsi="Times New Roman" w:cs="Times New Roman"/>
          <w:sz w:val="28"/>
          <w:szCs w:val="28"/>
        </w:rPr>
        <w:t>За</w:t>
      </w:r>
      <w:r w:rsidR="00D66545">
        <w:rPr>
          <w:rFonts w:ascii="Times New Roman" w:hAnsi="Times New Roman" w:cs="Times New Roman"/>
          <w:sz w:val="28"/>
          <w:szCs w:val="28"/>
        </w:rPr>
        <w:t xml:space="preserve">йми позицию – выбор правильного ответа, </w:t>
      </w:r>
      <w:proofErr w:type="spellStart"/>
      <w:r w:rsidR="00D66545"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 w:rsidR="00D66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6545">
        <w:rPr>
          <w:rFonts w:ascii="Times New Roman" w:hAnsi="Times New Roman" w:cs="Times New Roman"/>
          <w:sz w:val="28"/>
          <w:szCs w:val="28"/>
        </w:rPr>
        <w:t>верю-не</w:t>
      </w:r>
      <w:proofErr w:type="spellEnd"/>
      <w:r w:rsidR="00D66545">
        <w:rPr>
          <w:rFonts w:ascii="Times New Roman" w:hAnsi="Times New Roman" w:cs="Times New Roman"/>
          <w:sz w:val="28"/>
          <w:szCs w:val="28"/>
        </w:rPr>
        <w:t xml:space="preserve"> верю</w:t>
      </w:r>
    </w:p>
    <w:p w:rsidR="00A46C3E" w:rsidRPr="008554DE" w:rsidRDefault="00B37F59" w:rsidP="00A4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C3E" w:rsidRPr="008554DE">
        <w:rPr>
          <w:rFonts w:ascii="Times New Roman" w:hAnsi="Times New Roman" w:cs="Times New Roman"/>
          <w:sz w:val="28"/>
          <w:szCs w:val="28"/>
        </w:rPr>
        <w:t>Дискуссия.</w:t>
      </w:r>
    </w:p>
    <w:p w:rsidR="00A46C3E" w:rsidRDefault="00B37F59" w:rsidP="00A4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C3E" w:rsidRPr="008554DE">
        <w:rPr>
          <w:rFonts w:ascii="Times New Roman" w:hAnsi="Times New Roman" w:cs="Times New Roman"/>
          <w:sz w:val="28"/>
          <w:szCs w:val="28"/>
        </w:rPr>
        <w:t>Дебаты.</w:t>
      </w:r>
    </w:p>
    <w:p w:rsidR="00C47021" w:rsidRPr="00B37F59" w:rsidRDefault="00B37F59" w:rsidP="00B37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545">
        <w:rPr>
          <w:rFonts w:ascii="Times New Roman" w:hAnsi="Times New Roman" w:cs="Times New Roman"/>
          <w:sz w:val="28"/>
          <w:szCs w:val="28"/>
        </w:rPr>
        <w:t>Акции различные тематические – ПДД, экологические, гражданские, патриотические</w:t>
      </w:r>
    </w:p>
    <w:p w:rsidR="00B37F59" w:rsidRDefault="00B37F59" w:rsidP="003800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- </w:t>
      </w:r>
      <w:r w:rsidRPr="00B37F59">
        <w:rPr>
          <w:b/>
          <w:sz w:val="28"/>
          <w:szCs w:val="28"/>
        </w:rPr>
        <w:t xml:space="preserve">А так же </w:t>
      </w:r>
      <w:r w:rsidR="00A46C3E" w:rsidRPr="00B37F59">
        <w:rPr>
          <w:b/>
          <w:sz w:val="28"/>
          <w:szCs w:val="28"/>
        </w:rPr>
        <w:t>использование возможностей, предоставляемых компью</w:t>
      </w:r>
      <w:r w:rsidRPr="00B37F59">
        <w:rPr>
          <w:b/>
          <w:sz w:val="28"/>
          <w:szCs w:val="28"/>
        </w:rPr>
        <w:t>терными технологиями и Интернет.</w:t>
      </w:r>
      <w:r w:rsidR="00A46C3E" w:rsidRPr="00B37F59">
        <w:rPr>
          <w:sz w:val="28"/>
          <w:szCs w:val="28"/>
        </w:rPr>
        <w:br/>
      </w:r>
      <w:proofErr w:type="gramStart"/>
      <w:r w:rsidR="00A46C3E" w:rsidRPr="00312F17">
        <w:rPr>
          <w:sz w:val="28"/>
          <w:szCs w:val="28"/>
        </w:rPr>
        <w:t xml:space="preserve">Информационно-компьютерные технологии основаны на диалоге «ученик – машина» с помощью различного вида обучающихся программ (информационных, контролирующих, </w:t>
      </w:r>
      <w:proofErr w:type="spellStart"/>
      <w:r w:rsidR="00A46C3E" w:rsidRPr="00312F17">
        <w:rPr>
          <w:sz w:val="28"/>
          <w:szCs w:val="28"/>
        </w:rPr>
        <w:t>тренинговых</w:t>
      </w:r>
      <w:proofErr w:type="spellEnd"/>
      <w:r w:rsidR="00A46C3E" w:rsidRPr="00312F17">
        <w:rPr>
          <w:sz w:val="28"/>
          <w:szCs w:val="28"/>
        </w:rPr>
        <w:t xml:space="preserve">); </w:t>
      </w:r>
      <w:r w:rsidR="00A46C3E" w:rsidRPr="00312F17">
        <w:rPr>
          <w:sz w:val="28"/>
          <w:szCs w:val="28"/>
        </w:rPr>
        <w:br/>
        <w:t xml:space="preserve">Интерактивные ресурсы и материалы: электронные библиотеки, обучающие материалы и курсы, обсуждения, обсуждения в реальном режиме времени, чаты, </w:t>
      </w:r>
      <w:proofErr w:type="spellStart"/>
      <w:r w:rsidR="00A46C3E" w:rsidRPr="00312F17">
        <w:rPr>
          <w:sz w:val="28"/>
          <w:szCs w:val="28"/>
        </w:rPr>
        <w:t>видеочаты</w:t>
      </w:r>
      <w:proofErr w:type="spellEnd"/>
      <w:r w:rsidR="00A46C3E" w:rsidRPr="00312F17">
        <w:rPr>
          <w:sz w:val="28"/>
          <w:szCs w:val="28"/>
        </w:rPr>
        <w:t xml:space="preserve">, электронная почта, видеоконференции, </w:t>
      </w:r>
      <w:proofErr w:type="spellStart"/>
      <w:r w:rsidR="00A46C3E" w:rsidRPr="00312F17">
        <w:rPr>
          <w:sz w:val="28"/>
          <w:szCs w:val="28"/>
        </w:rPr>
        <w:t>видеоконсультации</w:t>
      </w:r>
      <w:proofErr w:type="spellEnd"/>
      <w:r w:rsidR="00A46C3E" w:rsidRPr="00312F17">
        <w:rPr>
          <w:sz w:val="28"/>
          <w:szCs w:val="28"/>
        </w:rPr>
        <w:t xml:space="preserve"> и программные приложен</w:t>
      </w:r>
      <w:r w:rsidR="00AE04CD">
        <w:rPr>
          <w:sz w:val="28"/>
          <w:szCs w:val="28"/>
        </w:rPr>
        <w:t xml:space="preserve">ия совместного использования. </w:t>
      </w:r>
      <w:proofErr w:type="gramEnd"/>
    </w:p>
    <w:p w:rsidR="00AE04CD" w:rsidRDefault="00A46C3E" w:rsidP="00380095">
      <w:pPr>
        <w:pStyle w:val="a3"/>
        <w:spacing w:before="0" w:beforeAutospacing="0" w:after="0" w:afterAutospacing="0"/>
        <w:rPr>
          <w:sz w:val="28"/>
          <w:szCs w:val="28"/>
        </w:rPr>
      </w:pPr>
      <w:r w:rsidRPr="00312F17">
        <w:rPr>
          <w:sz w:val="28"/>
          <w:szCs w:val="28"/>
        </w:rPr>
        <w:t>Данная технология часто является дополнением к занятиям в аудитории и другим возможностям обучения лицом к лицу с преподавателем.</w:t>
      </w:r>
      <w:r w:rsidR="00AE04CD">
        <w:rPr>
          <w:sz w:val="28"/>
          <w:szCs w:val="28"/>
        </w:rPr>
        <w:t xml:space="preserve"> </w:t>
      </w:r>
    </w:p>
    <w:p w:rsidR="000B10E9" w:rsidRDefault="000B10E9" w:rsidP="0038009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A46C3E" w:rsidRPr="00AE04CD" w:rsidRDefault="00AE04CD" w:rsidP="0038009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AE04CD">
        <w:rPr>
          <w:b/>
          <w:i/>
          <w:sz w:val="28"/>
          <w:szCs w:val="28"/>
        </w:rPr>
        <w:t>Пример: Эко</w:t>
      </w:r>
      <w:r>
        <w:rPr>
          <w:b/>
          <w:i/>
          <w:sz w:val="28"/>
          <w:szCs w:val="28"/>
        </w:rPr>
        <w:t xml:space="preserve"> </w:t>
      </w:r>
      <w:r w:rsidRPr="00AE04CD">
        <w:rPr>
          <w:b/>
          <w:i/>
          <w:sz w:val="28"/>
          <w:szCs w:val="28"/>
        </w:rPr>
        <w:t>урок «Разделяй с нами»</w:t>
      </w:r>
    </w:p>
    <w:p w:rsidR="003F5F37" w:rsidRPr="00DE3734" w:rsidRDefault="003F5F37" w:rsidP="003F5F37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color w:val="000000" w:themeColor="text1"/>
          <w:sz w:val="20"/>
          <w:szCs w:val="20"/>
        </w:rPr>
      </w:pPr>
      <w:r w:rsidRPr="00DE3734">
        <w:rPr>
          <w:rFonts w:ascii="GothamPro" w:hAnsi="GothamPro" w:cs="GothamPro"/>
          <w:color w:val="000000" w:themeColor="text1"/>
          <w:sz w:val="20"/>
          <w:szCs w:val="20"/>
        </w:rPr>
        <w:t>Ребята узнали:</w:t>
      </w:r>
    </w:p>
    <w:p w:rsidR="003F5F37" w:rsidRPr="00DE3734" w:rsidRDefault="003F5F37" w:rsidP="003F5F37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color w:val="000000" w:themeColor="text1"/>
          <w:sz w:val="20"/>
          <w:szCs w:val="20"/>
        </w:rPr>
      </w:pPr>
      <w:r w:rsidRPr="00DE3734">
        <w:rPr>
          <w:rFonts w:ascii="GothamPro" w:hAnsi="GothamPro" w:cs="GothamPro"/>
          <w:color w:val="000000" w:themeColor="text1"/>
          <w:sz w:val="20"/>
          <w:szCs w:val="20"/>
        </w:rPr>
        <w:t>Что же такое мусор? Можно сказать, что мусор — это те вещи, которые мы использовали и которые стали нам не нужны. То есть мусором рано или поздно становится любая вещь, а от ненужных вещей нам очень хочется избавиться.</w:t>
      </w:r>
    </w:p>
    <w:p w:rsidR="003F5F37" w:rsidRPr="00DE3734" w:rsidRDefault="003F5F37" w:rsidP="003F5F37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color w:val="000000" w:themeColor="text1"/>
          <w:sz w:val="20"/>
          <w:szCs w:val="20"/>
        </w:rPr>
      </w:pPr>
      <w:r w:rsidRPr="00DE3734">
        <w:rPr>
          <w:rFonts w:ascii="GothamPro" w:hAnsi="GothamPro" w:cs="GothamPro"/>
          <w:color w:val="000000" w:themeColor="text1"/>
          <w:sz w:val="20"/>
          <w:szCs w:val="20"/>
        </w:rPr>
        <w:t xml:space="preserve">За один год жители нашей страны выбрасывают почти 60 миллионов тонн ненужных вещей. Это 410 кг на каждого жителя России. Представляете, каждый из нас за год выбрасывает примерно 410 кг мусора. </w:t>
      </w:r>
    </w:p>
    <w:p w:rsidR="003F5F37" w:rsidRPr="00DE3734" w:rsidRDefault="003F5F37" w:rsidP="003F5F37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color w:val="000000" w:themeColor="text1"/>
          <w:sz w:val="20"/>
          <w:szCs w:val="20"/>
        </w:rPr>
      </w:pPr>
      <w:proofErr w:type="gramStart"/>
      <w:r w:rsidRPr="00DE3734">
        <w:rPr>
          <w:rFonts w:ascii="GothamPro" w:hAnsi="GothamPro" w:cs="GothamPro"/>
          <w:color w:val="000000" w:themeColor="text1"/>
          <w:sz w:val="20"/>
          <w:szCs w:val="20"/>
        </w:rPr>
        <w:t>Выяснили</w:t>
      </w:r>
      <w:proofErr w:type="gramEnd"/>
      <w:r w:rsidRPr="00DE3734">
        <w:rPr>
          <w:rFonts w:ascii="GothamPro" w:hAnsi="GothamPro" w:cs="GothamPro"/>
          <w:color w:val="000000" w:themeColor="text1"/>
          <w:sz w:val="20"/>
          <w:szCs w:val="20"/>
        </w:rPr>
        <w:t xml:space="preserve"> как лучше поступить с ненужными вещами — отправить на свалку, сжечь или переработать. Оказалось, что лучше перерабатывать, но для этого мусор нужно сортировать. Узнали, что в России существуют заводы по переработке различных отходов.</w:t>
      </w:r>
    </w:p>
    <w:p w:rsidR="003F5F37" w:rsidRPr="00DE3734" w:rsidRDefault="003F5F37" w:rsidP="003F5F37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color w:val="000000" w:themeColor="text1"/>
          <w:sz w:val="20"/>
          <w:szCs w:val="20"/>
        </w:rPr>
      </w:pPr>
    </w:p>
    <w:p w:rsidR="003F5F37" w:rsidRPr="00DE3734" w:rsidRDefault="003F5F37" w:rsidP="003F5F37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color w:val="000000" w:themeColor="text1"/>
          <w:sz w:val="20"/>
          <w:szCs w:val="20"/>
        </w:rPr>
      </w:pPr>
      <w:r w:rsidRPr="00DE3734">
        <w:rPr>
          <w:rFonts w:ascii="GothamPro" w:hAnsi="GothamPro" w:cs="GothamPro"/>
          <w:color w:val="000000" w:themeColor="text1"/>
          <w:sz w:val="20"/>
          <w:szCs w:val="20"/>
        </w:rPr>
        <w:t xml:space="preserve">В ходе работы </w:t>
      </w:r>
      <w:r w:rsidR="000B10E9" w:rsidRPr="00DE3734">
        <w:rPr>
          <w:rFonts w:ascii="GothamPro" w:hAnsi="GothamPro" w:cs="GothamPro"/>
          <w:color w:val="000000" w:themeColor="text1"/>
          <w:sz w:val="20"/>
          <w:szCs w:val="20"/>
        </w:rPr>
        <w:t>ребята</w:t>
      </w:r>
      <w:r w:rsidRPr="00DE3734">
        <w:rPr>
          <w:rFonts w:ascii="GothamPro" w:hAnsi="GothamPro" w:cs="GothamPro"/>
          <w:color w:val="000000" w:themeColor="text1"/>
          <w:sz w:val="20"/>
          <w:szCs w:val="20"/>
        </w:rPr>
        <w:t xml:space="preserve"> учатся:</w:t>
      </w:r>
    </w:p>
    <w:p w:rsidR="003F5F37" w:rsidRPr="00DE3734" w:rsidRDefault="003F5F37" w:rsidP="003F5F37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color w:val="000000" w:themeColor="text1"/>
          <w:sz w:val="20"/>
          <w:szCs w:val="20"/>
        </w:rPr>
      </w:pPr>
      <w:r w:rsidRPr="00DE3734">
        <w:rPr>
          <w:rFonts w:ascii="MinionPro-Regular" w:hAnsi="MinionPro-Regular" w:cs="MinionPro-Regular"/>
          <w:color w:val="000000" w:themeColor="text1"/>
          <w:sz w:val="24"/>
          <w:szCs w:val="24"/>
        </w:rPr>
        <w:t xml:space="preserve">• </w:t>
      </w:r>
      <w:r w:rsidRPr="00DE3734">
        <w:rPr>
          <w:rFonts w:ascii="GothamPro" w:hAnsi="GothamPro" w:cs="GothamPro"/>
          <w:color w:val="000000" w:themeColor="text1"/>
          <w:sz w:val="20"/>
          <w:szCs w:val="20"/>
        </w:rPr>
        <w:t>общаться, слушать и слышать друг друга;</w:t>
      </w:r>
    </w:p>
    <w:p w:rsidR="003F5F37" w:rsidRPr="00DE3734" w:rsidRDefault="003F5F37" w:rsidP="003F5F37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color w:val="000000" w:themeColor="text1"/>
          <w:sz w:val="20"/>
          <w:szCs w:val="20"/>
        </w:rPr>
      </w:pPr>
      <w:r w:rsidRPr="00DE3734">
        <w:rPr>
          <w:rFonts w:ascii="MinionPro-Regular" w:hAnsi="MinionPro-Regular" w:cs="MinionPro-Regular"/>
          <w:color w:val="000000" w:themeColor="text1"/>
          <w:sz w:val="24"/>
          <w:szCs w:val="24"/>
        </w:rPr>
        <w:t xml:space="preserve">• </w:t>
      </w:r>
      <w:r w:rsidRPr="00DE3734">
        <w:rPr>
          <w:rFonts w:ascii="GothamPro" w:hAnsi="GothamPro" w:cs="GothamPro"/>
          <w:color w:val="000000" w:themeColor="text1"/>
          <w:sz w:val="20"/>
          <w:szCs w:val="20"/>
        </w:rPr>
        <w:t>сотрудничать для решения поставленной задачи;</w:t>
      </w:r>
    </w:p>
    <w:p w:rsidR="003F5F37" w:rsidRPr="00DE3734" w:rsidRDefault="003F5F37" w:rsidP="003F5F37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color w:val="000000" w:themeColor="text1"/>
          <w:sz w:val="20"/>
          <w:szCs w:val="20"/>
        </w:rPr>
      </w:pPr>
      <w:r w:rsidRPr="00DE3734">
        <w:rPr>
          <w:rFonts w:ascii="MinionPro-Regular" w:hAnsi="MinionPro-Regular" w:cs="MinionPro-Regular"/>
          <w:color w:val="000000" w:themeColor="text1"/>
          <w:sz w:val="24"/>
          <w:szCs w:val="24"/>
        </w:rPr>
        <w:t xml:space="preserve">• </w:t>
      </w:r>
      <w:r w:rsidRPr="00DE3734">
        <w:rPr>
          <w:rFonts w:ascii="GothamPro" w:hAnsi="GothamPro" w:cs="GothamPro"/>
          <w:color w:val="000000" w:themeColor="text1"/>
          <w:sz w:val="20"/>
          <w:szCs w:val="20"/>
        </w:rPr>
        <w:t>вырабатывать единое решение;</w:t>
      </w:r>
    </w:p>
    <w:p w:rsidR="00B91C95" w:rsidRPr="00DE3734" w:rsidRDefault="003F5F37" w:rsidP="003F5F37">
      <w:pPr>
        <w:pStyle w:val="c9"/>
        <w:spacing w:before="0" w:beforeAutospacing="0" w:after="0" w:afterAutospacing="0"/>
        <w:rPr>
          <w:rFonts w:ascii="GothamPro" w:hAnsi="GothamPro" w:cs="GothamPro"/>
          <w:color w:val="000000" w:themeColor="text1"/>
          <w:sz w:val="20"/>
          <w:szCs w:val="20"/>
        </w:rPr>
      </w:pPr>
      <w:r w:rsidRPr="00DE3734">
        <w:rPr>
          <w:rFonts w:ascii="MinionPro-Regular" w:hAnsi="MinionPro-Regular" w:cs="MinionPro-Regular"/>
          <w:color w:val="000000" w:themeColor="text1"/>
        </w:rPr>
        <w:t xml:space="preserve">• </w:t>
      </w:r>
      <w:proofErr w:type="spellStart"/>
      <w:r w:rsidRPr="00DE3734">
        <w:rPr>
          <w:rFonts w:ascii="GothamPro" w:hAnsi="GothamPro" w:cs="GothamPro"/>
          <w:color w:val="000000" w:themeColor="text1"/>
          <w:sz w:val="20"/>
          <w:szCs w:val="20"/>
        </w:rPr>
        <w:t>аргументированно</w:t>
      </w:r>
      <w:proofErr w:type="spellEnd"/>
      <w:r w:rsidRPr="00DE3734">
        <w:rPr>
          <w:rFonts w:ascii="GothamPro" w:hAnsi="GothamPro" w:cs="GothamPro"/>
          <w:color w:val="000000" w:themeColor="text1"/>
          <w:sz w:val="20"/>
          <w:szCs w:val="20"/>
        </w:rPr>
        <w:t xml:space="preserve"> доказывать свою точку зрения.</w:t>
      </w:r>
    </w:p>
    <w:p w:rsidR="003F5F37" w:rsidRDefault="003F5F37" w:rsidP="003F5F37">
      <w:pPr>
        <w:pStyle w:val="c9"/>
        <w:spacing w:before="0" w:beforeAutospacing="0" w:after="0" w:afterAutospacing="0"/>
        <w:rPr>
          <w:rStyle w:val="c4"/>
          <w:sz w:val="28"/>
          <w:szCs w:val="28"/>
        </w:rPr>
      </w:pPr>
    </w:p>
    <w:p w:rsidR="003E79A1" w:rsidRPr="008554DE" w:rsidRDefault="003E79A1" w:rsidP="003E79A1">
      <w:pPr>
        <w:pStyle w:val="c9"/>
        <w:spacing w:before="0" w:beforeAutospacing="0" w:after="0" w:afterAutospacing="0"/>
        <w:ind w:firstLine="708"/>
        <w:rPr>
          <w:sz w:val="28"/>
          <w:szCs w:val="28"/>
        </w:rPr>
      </w:pPr>
      <w:r w:rsidRPr="008554DE">
        <w:rPr>
          <w:rStyle w:val="c4"/>
          <w:sz w:val="28"/>
          <w:szCs w:val="28"/>
        </w:rPr>
        <w:t xml:space="preserve">Таким образом, использование интерактивных </w:t>
      </w:r>
      <w:r>
        <w:rPr>
          <w:rStyle w:val="c4"/>
          <w:sz w:val="28"/>
          <w:szCs w:val="28"/>
        </w:rPr>
        <w:t xml:space="preserve">технологий </w:t>
      </w:r>
      <w:r w:rsidRPr="008554DE">
        <w:rPr>
          <w:rStyle w:val="c4"/>
          <w:sz w:val="28"/>
          <w:szCs w:val="28"/>
        </w:rPr>
        <w:t xml:space="preserve"> многое дает участникам образовательного процесса:</w:t>
      </w:r>
    </w:p>
    <w:p w:rsidR="003E79A1" w:rsidRPr="008554DE" w:rsidRDefault="003E79A1" w:rsidP="003E79A1">
      <w:pPr>
        <w:pStyle w:val="c9"/>
        <w:spacing w:before="0" w:beforeAutospacing="0" w:after="0" w:afterAutospacing="0"/>
        <w:rPr>
          <w:sz w:val="28"/>
          <w:szCs w:val="28"/>
        </w:rPr>
      </w:pPr>
      <w:r w:rsidRPr="008554DE">
        <w:rPr>
          <w:rStyle w:val="c4"/>
          <w:i/>
          <w:iCs/>
          <w:sz w:val="28"/>
          <w:szCs w:val="28"/>
        </w:rPr>
        <w:t>для каждого ученика:</w:t>
      </w:r>
    </w:p>
    <w:p w:rsidR="003E79A1" w:rsidRPr="008554DE" w:rsidRDefault="003E79A1" w:rsidP="003E79A1">
      <w:pPr>
        <w:pStyle w:val="c9"/>
        <w:spacing w:before="0" w:beforeAutospacing="0" w:after="0" w:afterAutospacing="0"/>
        <w:rPr>
          <w:sz w:val="28"/>
          <w:szCs w:val="28"/>
        </w:rPr>
      </w:pPr>
      <w:r w:rsidRPr="008554DE">
        <w:rPr>
          <w:rStyle w:val="c4"/>
          <w:sz w:val="28"/>
          <w:szCs w:val="28"/>
        </w:rPr>
        <w:t>-  осознание включенности в общую работу;</w:t>
      </w:r>
    </w:p>
    <w:p w:rsidR="003E79A1" w:rsidRPr="008554DE" w:rsidRDefault="003E79A1" w:rsidP="003E79A1">
      <w:pPr>
        <w:pStyle w:val="c9"/>
        <w:spacing w:before="0" w:beforeAutospacing="0" w:after="0" w:afterAutospacing="0"/>
        <w:rPr>
          <w:sz w:val="28"/>
          <w:szCs w:val="28"/>
        </w:rPr>
      </w:pPr>
      <w:r w:rsidRPr="008554DE">
        <w:rPr>
          <w:rStyle w:val="c4"/>
          <w:sz w:val="28"/>
          <w:szCs w:val="28"/>
        </w:rPr>
        <w:t>-  развитие ребенка как личности;</w:t>
      </w:r>
    </w:p>
    <w:p w:rsidR="003E79A1" w:rsidRPr="008554DE" w:rsidRDefault="003E79A1" w:rsidP="003E79A1">
      <w:pPr>
        <w:pStyle w:val="c16"/>
        <w:spacing w:before="0" w:beforeAutospacing="0" w:after="0" w:afterAutospacing="0"/>
        <w:rPr>
          <w:sz w:val="28"/>
          <w:szCs w:val="28"/>
        </w:rPr>
      </w:pPr>
      <w:r w:rsidRPr="008554DE">
        <w:rPr>
          <w:rStyle w:val="c0"/>
          <w:sz w:val="28"/>
          <w:szCs w:val="28"/>
        </w:rPr>
        <w:t> - становление активной позиции в учебной (и иной) деятельности.</w:t>
      </w:r>
    </w:p>
    <w:p w:rsidR="003E79A1" w:rsidRPr="008554DE" w:rsidRDefault="003E79A1" w:rsidP="003E79A1">
      <w:pPr>
        <w:pStyle w:val="c9"/>
        <w:spacing w:before="0" w:beforeAutospacing="0" w:after="0" w:afterAutospacing="0"/>
        <w:rPr>
          <w:sz w:val="28"/>
          <w:szCs w:val="28"/>
        </w:rPr>
      </w:pPr>
      <w:r w:rsidRPr="008554DE">
        <w:rPr>
          <w:rStyle w:val="c4"/>
          <w:i/>
          <w:iCs/>
          <w:sz w:val="28"/>
          <w:szCs w:val="28"/>
        </w:rPr>
        <w:t>учебной группе</w:t>
      </w:r>
      <w:r w:rsidRPr="008554DE">
        <w:rPr>
          <w:rStyle w:val="c4"/>
          <w:sz w:val="28"/>
          <w:szCs w:val="28"/>
        </w:rPr>
        <w:t>:</w:t>
      </w:r>
    </w:p>
    <w:p w:rsidR="003E79A1" w:rsidRPr="008554DE" w:rsidRDefault="003E79A1" w:rsidP="003E79A1">
      <w:pPr>
        <w:pStyle w:val="c9"/>
        <w:spacing w:before="0" w:beforeAutospacing="0" w:after="0" w:afterAutospacing="0"/>
        <w:rPr>
          <w:sz w:val="28"/>
          <w:szCs w:val="28"/>
        </w:rPr>
      </w:pPr>
      <w:r w:rsidRPr="008554DE">
        <w:rPr>
          <w:rStyle w:val="c4"/>
          <w:sz w:val="28"/>
          <w:szCs w:val="28"/>
        </w:rPr>
        <w:t> - развитие навыков общения и взаимодействия в малой группе;</w:t>
      </w:r>
    </w:p>
    <w:p w:rsidR="003E79A1" w:rsidRPr="008554DE" w:rsidRDefault="003E79A1" w:rsidP="003E79A1">
      <w:pPr>
        <w:pStyle w:val="c9"/>
        <w:spacing w:before="0" w:beforeAutospacing="0" w:after="0" w:afterAutospacing="0"/>
        <w:rPr>
          <w:sz w:val="28"/>
          <w:szCs w:val="28"/>
        </w:rPr>
      </w:pPr>
      <w:r w:rsidRPr="008554DE">
        <w:rPr>
          <w:rStyle w:val="c4"/>
          <w:sz w:val="28"/>
          <w:szCs w:val="28"/>
        </w:rPr>
        <w:t> -  принятие нравственных норм и правил совместной деятельности;</w:t>
      </w:r>
    </w:p>
    <w:p w:rsidR="003E79A1" w:rsidRPr="008554DE" w:rsidRDefault="003E79A1" w:rsidP="003E79A1">
      <w:pPr>
        <w:pStyle w:val="c9"/>
        <w:spacing w:before="0" w:beforeAutospacing="0" w:after="0" w:afterAutospacing="0"/>
        <w:rPr>
          <w:sz w:val="28"/>
          <w:szCs w:val="28"/>
        </w:rPr>
      </w:pPr>
      <w:r w:rsidRPr="008554DE">
        <w:rPr>
          <w:rStyle w:val="c4"/>
          <w:sz w:val="28"/>
          <w:szCs w:val="28"/>
        </w:rPr>
        <w:t> - поощрение к гибкой смене социальных ролей в зависимости от ситуации.</w:t>
      </w:r>
    </w:p>
    <w:p w:rsidR="003E79A1" w:rsidRPr="008554DE" w:rsidRDefault="003E79A1" w:rsidP="003E79A1">
      <w:pPr>
        <w:pStyle w:val="c9"/>
        <w:spacing w:before="0" w:beforeAutospacing="0" w:after="0" w:afterAutospacing="0"/>
        <w:rPr>
          <w:sz w:val="28"/>
          <w:szCs w:val="28"/>
        </w:rPr>
      </w:pPr>
      <w:r w:rsidRPr="008554DE">
        <w:rPr>
          <w:rStyle w:val="c4"/>
          <w:i/>
          <w:iCs/>
          <w:sz w:val="28"/>
          <w:szCs w:val="28"/>
        </w:rPr>
        <w:t>классу:</w:t>
      </w:r>
    </w:p>
    <w:p w:rsidR="003E79A1" w:rsidRPr="008554DE" w:rsidRDefault="003E79A1" w:rsidP="003E79A1">
      <w:pPr>
        <w:pStyle w:val="c9"/>
        <w:spacing w:before="0" w:beforeAutospacing="0" w:after="0" w:afterAutospacing="0"/>
        <w:rPr>
          <w:sz w:val="28"/>
          <w:szCs w:val="28"/>
        </w:rPr>
      </w:pPr>
      <w:r w:rsidRPr="008554DE">
        <w:rPr>
          <w:rStyle w:val="c4"/>
          <w:sz w:val="28"/>
          <w:szCs w:val="28"/>
        </w:rPr>
        <w:t> - формирование классного коллектива;</w:t>
      </w:r>
    </w:p>
    <w:p w:rsidR="003E79A1" w:rsidRDefault="003E79A1" w:rsidP="003E79A1">
      <w:pPr>
        <w:pStyle w:val="c9"/>
        <w:spacing w:before="0" w:beforeAutospacing="0" w:after="0" w:afterAutospacing="0"/>
        <w:rPr>
          <w:rStyle w:val="c4"/>
          <w:sz w:val="28"/>
          <w:szCs w:val="28"/>
        </w:rPr>
      </w:pPr>
      <w:r w:rsidRPr="008554DE">
        <w:rPr>
          <w:rStyle w:val="c4"/>
          <w:sz w:val="28"/>
          <w:szCs w:val="28"/>
        </w:rPr>
        <w:t> - повышение познавательной активности класса.</w:t>
      </w:r>
    </w:p>
    <w:p w:rsidR="00B37F59" w:rsidRDefault="00AE04CD" w:rsidP="003E79A1">
      <w:pPr>
        <w:pStyle w:val="c9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i/>
          <w:sz w:val="28"/>
          <w:szCs w:val="28"/>
        </w:rPr>
        <w:t>п</w:t>
      </w:r>
      <w:r w:rsidR="00665DAF" w:rsidRPr="00665DAF">
        <w:rPr>
          <w:rStyle w:val="c4"/>
          <w:i/>
          <w:sz w:val="28"/>
          <w:szCs w:val="28"/>
        </w:rPr>
        <w:t>едагогу</w:t>
      </w:r>
      <w:r w:rsidR="00665DAF">
        <w:rPr>
          <w:rStyle w:val="c4"/>
          <w:sz w:val="28"/>
          <w:szCs w:val="28"/>
        </w:rPr>
        <w:t>:</w:t>
      </w:r>
    </w:p>
    <w:p w:rsidR="00665DAF" w:rsidRDefault="00665DAF" w:rsidP="003E79A1">
      <w:pPr>
        <w:pStyle w:val="c9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- </w:t>
      </w:r>
      <w:r w:rsidR="00AE04CD">
        <w:rPr>
          <w:rStyle w:val="c4"/>
          <w:sz w:val="28"/>
          <w:szCs w:val="28"/>
        </w:rPr>
        <w:t>умение ставить перед учащимися вопросы, которые способствуют поиску и совместной работе;</w:t>
      </w:r>
    </w:p>
    <w:p w:rsidR="00AE04CD" w:rsidRPr="008554DE" w:rsidRDefault="00AE04CD" w:rsidP="003E79A1">
      <w:pPr>
        <w:pStyle w:val="c9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- решение нестандартных учебных и межличностных ситуаций.</w:t>
      </w:r>
    </w:p>
    <w:p w:rsidR="00DE3734" w:rsidRDefault="00DE3734" w:rsidP="003E79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1" w:rsidRDefault="003E79A1" w:rsidP="003E79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5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заключении отметим, что 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мотивацию, которая способствует расширению образовательного пространства и создаёт дополнительные условия для развития учащихся, обеспечивая сопровождение, поддержку на этапах адаптации и обогащение социального опыта у учащихся путем переживания жизненных ситуаций.</w:t>
      </w:r>
      <w:proofErr w:type="gramEnd"/>
    </w:p>
    <w:p w:rsidR="00890F9E" w:rsidRDefault="00890F9E" w:rsidP="003E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095" w:rsidRPr="003E79A1" w:rsidRDefault="003E79A1" w:rsidP="00890F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 должен учиться всю жизнь. И не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ашно, что он чего-то не знает,</w:t>
      </w:r>
      <w:r w:rsidR="0089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5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интерактивных </w:t>
      </w:r>
      <w:r w:rsidR="00890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Pr="0085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ему в профессиональном росте, в изменении себя, обучении вместе </w:t>
      </w:r>
      <w:proofErr w:type="gramStart"/>
      <w:r w:rsidRPr="008554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5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обучающимися. </w:t>
      </w:r>
    </w:p>
    <w:sectPr w:rsidR="00380095" w:rsidRPr="003E79A1" w:rsidSect="00DE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Pr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5B2D"/>
    <w:rsid w:val="000B10E9"/>
    <w:rsid w:val="00116403"/>
    <w:rsid w:val="001364EA"/>
    <w:rsid w:val="002C30FC"/>
    <w:rsid w:val="00380095"/>
    <w:rsid w:val="003B15FC"/>
    <w:rsid w:val="003E79A1"/>
    <w:rsid w:val="003F5F37"/>
    <w:rsid w:val="00423A3B"/>
    <w:rsid w:val="0047253C"/>
    <w:rsid w:val="005A5C1B"/>
    <w:rsid w:val="00641B00"/>
    <w:rsid w:val="00653BC5"/>
    <w:rsid w:val="00665DAF"/>
    <w:rsid w:val="006B0CF0"/>
    <w:rsid w:val="00744B91"/>
    <w:rsid w:val="00890F9E"/>
    <w:rsid w:val="00910C7A"/>
    <w:rsid w:val="0095365A"/>
    <w:rsid w:val="00A46C3E"/>
    <w:rsid w:val="00A632CC"/>
    <w:rsid w:val="00A662CB"/>
    <w:rsid w:val="00AE04CD"/>
    <w:rsid w:val="00B05E10"/>
    <w:rsid w:val="00B1769E"/>
    <w:rsid w:val="00B37F59"/>
    <w:rsid w:val="00B65FDB"/>
    <w:rsid w:val="00B91C95"/>
    <w:rsid w:val="00C47021"/>
    <w:rsid w:val="00C74247"/>
    <w:rsid w:val="00D27B07"/>
    <w:rsid w:val="00D30B80"/>
    <w:rsid w:val="00D66545"/>
    <w:rsid w:val="00D85B2D"/>
    <w:rsid w:val="00DE3734"/>
    <w:rsid w:val="00E37C00"/>
    <w:rsid w:val="00F910F8"/>
    <w:rsid w:val="00FB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4247"/>
  </w:style>
  <w:style w:type="paragraph" w:styleId="a3">
    <w:name w:val="Normal (Web)"/>
    <w:basedOn w:val="a"/>
    <w:uiPriority w:val="99"/>
    <w:semiHidden/>
    <w:unhideWhenUsed/>
    <w:rsid w:val="0038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C7A"/>
    <w:rPr>
      <w:b/>
      <w:bCs/>
    </w:rPr>
  </w:style>
  <w:style w:type="character" w:styleId="a5">
    <w:name w:val="Emphasis"/>
    <w:basedOn w:val="a0"/>
    <w:uiPriority w:val="20"/>
    <w:qFormat/>
    <w:rsid w:val="00910C7A"/>
    <w:rPr>
      <w:i/>
      <w:iCs/>
    </w:rPr>
  </w:style>
  <w:style w:type="paragraph" w:customStyle="1" w:styleId="c16">
    <w:name w:val="c16"/>
    <w:basedOn w:val="a"/>
    <w:rsid w:val="003E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79A1"/>
  </w:style>
  <w:style w:type="paragraph" w:customStyle="1" w:styleId="c9">
    <w:name w:val="c9"/>
    <w:basedOn w:val="a"/>
    <w:rsid w:val="003E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7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8</cp:revision>
  <cp:lastPrinted>2017-01-31T07:14:00Z</cp:lastPrinted>
  <dcterms:created xsi:type="dcterms:W3CDTF">2017-01-26T07:06:00Z</dcterms:created>
  <dcterms:modified xsi:type="dcterms:W3CDTF">2017-01-31T07:34:00Z</dcterms:modified>
</cp:coreProperties>
</file>