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CB" w:rsidRPr="001D67CB" w:rsidRDefault="001D67CB" w:rsidP="001D67CB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8 класс </w:t>
      </w:r>
      <w:r w:rsidRPr="001D67CB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У. Шекспир «Гамлет». История создания. Вечные темы и вечные проблемы в трагедии. Система образов. Гуманизм Шекспира. </w:t>
      </w:r>
      <w:proofErr w:type="spellStart"/>
      <w:r w:rsidRPr="001D67CB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И.С.Тургенев</w:t>
      </w:r>
      <w:proofErr w:type="spellEnd"/>
      <w:r w:rsidRPr="001D67CB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о герое трагедии.</w:t>
      </w:r>
    </w:p>
    <w:p w:rsidR="001D67CB" w:rsidRPr="001D67CB" w:rsidRDefault="001D67CB" w:rsidP="001D67C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67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задачи урока: </w:t>
      </w:r>
    </w:p>
    <w:p w:rsidR="001D67CB" w:rsidRPr="001D67CB" w:rsidRDefault="001D67CB" w:rsidP="001D67CB">
      <w:pPr>
        <w:numPr>
          <w:ilvl w:val="0"/>
          <w:numId w:val="31"/>
        </w:num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D67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познакомить</w:t>
      </w:r>
      <w:proofErr w:type="gramEnd"/>
      <w:r w:rsidRPr="001D67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историей создания трагедии «Гамлет»; дать представление об идейно-тематическом содержании пьесы; охарактеризовать образ Гамлета; выяснить, почему он стал вечным образом мировой литературы; определить философские проблемы, поднятые в трагедии «Гамлет»;</w:t>
      </w:r>
    </w:p>
    <w:p w:rsidR="001D67CB" w:rsidRPr="001D67CB" w:rsidRDefault="001D67CB" w:rsidP="001D67CB">
      <w:pPr>
        <w:numPr>
          <w:ilvl w:val="0"/>
          <w:numId w:val="31"/>
        </w:num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D67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продолжить</w:t>
      </w:r>
      <w:proofErr w:type="gramEnd"/>
      <w:r w:rsidRPr="001D67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работу по формированию навыка выразительного чтения, анализа драматического произведения, характеристики литературного героя, составления опорного конспекта; развивать устную связную речь, творческие способности, логическое мышление;</w:t>
      </w:r>
    </w:p>
    <w:p w:rsidR="001D67CB" w:rsidRPr="001D67CB" w:rsidRDefault="001D67CB" w:rsidP="001D67C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proofErr w:type="gramStart"/>
      <w:r w:rsidRPr="001D67C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способствовать</w:t>
      </w:r>
      <w:proofErr w:type="gramEnd"/>
      <w:r w:rsidRPr="001D67C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формированию высоких морально-нравственных качеств, укреплению семейно-родственных отношений, дружбы, любви; формировать негативное отношение к подлости, предательству, мести; воспитывать стремление задумываться над ситуациями выбора (проблемными ситуациями).</w:t>
      </w:r>
    </w:p>
    <w:p w:rsidR="00FC4269" w:rsidRPr="00FC4269" w:rsidRDefault="00FC4269" w:rsidP="00FC42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2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 класс</w:t>
      </w:r>
    </w:p>
    <w:tbl>
      <w:tblPr>
        <w:tblW w:w="158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1"/>
        <w:gridCol w:w="9597"/>
        <w:gridCol w:w="3482"/>
      </w:tblGrid>
      <w:tr w:rsidR="00FC4269" w:rsidRPr="00FC4269" w:rsidTr="00FC4269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1D6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Урок </w:t>
            </w:r>
            <w:bookmarkStart w:id="0" w:name="_GoBack"/>
            <w:bookmarkEnd w:id="0"/>
          </w:p>
        </w:tc>
        <w:tc>
          <w:tcPr>
            <w:tcW w:w="12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У.Шекспир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«Гамлет». История создания. Вечные темы и вечные проблемы в трагедии. Система образов. Гуманизм Шекспира.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И.С.Тургенев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 герое трагедии.</w:t>
            </w:r>
          </w:p>
        </w:tc>
      </w:tr>
      <w:tr w:rsidR="00FC4269" w:rsidRPr="00FC4269" w:rsidTr="00FC4269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Цели:</w:t>
            </w:r>
          </w:p>
        </w:tc>
        <w:tc>
          <w:tcPr>
            <w:tcW w:w="12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ознакомить</w:t>
            </w:r>
            <w:proofErr w:type="gram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историей создания трагедии «Гамлет»; дать представление об идейно-тематическом содержании пьесы; охарактеризовать образ Гамлета; выяснить, почему он стал вечным образом мировой литературы; определить философские проблемы, поднятые в трагедии «Гамлет»;</w:t>
            </w:r>
          </w:p>
          <w:p w:rsidR="00FC4269" w:rsidRPr="00FC4269" w:rsidRDefault="00FC4269" w:rsidP="00FC426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продолжить</w:t>
            </w:r>
            <w:proofErr w:type="gram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работу по формированию навыка выразительного чтения, анализа драматического произведения, характеристики литературного героя, составления опорного конспекта; развивать устную связную речь, творческие способности, логическое мышление;</w:t>
            </w:r>
          </w:p>
          <w:p w:rsidR="00FC4269" w:rsidRPr="00FC4269" w:rsidRDefault="00FC4269" w:rsidP="00FC426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способствовать</w:t>
            </w:r>
            <w:proofErr w:type="gram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формированию высоких морально-нравственных качеств, укреплению семейно-родственных отношений, дружбы, любви; формировать негативное отношение к подлости, предательству, мести; воспитывать стремление задумываться над ситуациями выбора (проблемными ситуациями).</w:t>
            </w:r>
          </w:p>
        </w:tc>
      </w:tr>
      <w:tr w:rsidR="00FC4269" w:rsidRPr="00FC4269" w:rsidTr="00FC4269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Ожидаемые результаты:</w:t>
            </w:r>
          </w:p>
        </w:tc>
        <w:tc>
          <w:tcPr>
            <w:tcW w:w="12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</w:t>
            </w:r>
            <w:proofErr w:type="gram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знают содержание трагедии, определяют тематику и философские проблемы трагедии; рассуждают об образе главного героя на основе аналитического чтения трагедии; проявляют творческие способности и навыки критического мышления при составлении опорных схем и таблиц; высказывают и аргументируют свою точку зрения</w:t>
            </w:r>
          </w:p>
        </w:tc>
      </w:tr>
      <w:tr w:rsidR="00FC4269" w:rsidRPr="00FC4269" w:rsidTr="00FC4269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Оборудование:</w:t>
            </w:r>
          </w:p>
        </w:tc>
        <w:tc>
          <w:tcPr>
            <w:tcW w:w="12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</w:t>
            </w:r>
            <w:proofErr w:type="gram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трагедии, раздаточный материал для групповой работы, листы А-4, фломастеры</w:t>
            </w:r>
          </w:p>
        </w:tc>
      </w:tr>
      <w:tr w:rsidR="00FC4269" w:rsidRPr="00FC4269" w:rsidTr="00FC4269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 урока</w:t>
            </w:r>
          </w:p>
        </w:tc>
        <w:tc>
          <w:tcPr>
            <w:tcW w:w="9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учащихся</w:t>
            </w:r>
          </w:p>
        </w:tc>
      </w:tr>
      <w:tr w:rsidR="00FC4269" w:rsidRPr="00FC4269" w:rsidTr="00FC4269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Организационный момент.</w:t>
            </w:r>
          </w:p>
        </w:tc>
        <w:tc>
          <w:tcPr>
            <w:tcW w:w="9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Приветствует учащихся. Эмоциональный настрой.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Приветствуют учителя</w:t>
            </w:r>
          </w:p>
        </w:tc>
      </w:tr>
      <w:tr w:rsidR="00FC4269" w:rsidRPr="00FC4269" w:rsidTr="00FC4269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Мотивация учебной деятельности</w:t>
            </w:r>
          </w:p>
          <w:p w:rsidR="00FC4269" w:rsidRPr="00FC4269" w:rsidRDefault="00FC4269" w:rsidP="00FC4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Четыре века назад Шекспир написал бессмертную трагедию «Гамлет», ее называют самым загадочным из шекспировских пьес, поставить ее на сцене считается большой честью, а соответствовать уровню гениальной пьесы - счастьем.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же он, загадочный Гамлет? Почему его судьба до сих пор волнует читателей и зрителей, а образ его считается вечным образом мировой литературы?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Записывают тему урока, определяют цели</w:t>
            </w:r>
          </w:p>
        </w:tc>
      </w:tr>
      <w:tr w:rsidR="00FC4269" w:rsidRPr="00FC4269" w:rsidTr="00FC4269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Знакомство с историей создания трагедии</w:t>
            </w:r>
          </w:p>
        </w:tc>
        <w:tc>
          <w:tcPr>
            <w:tcW w:w="9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создания трагедии «Гамлет»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 времена Шекспира пьесы часто создавали на основе уже существующих. Не была исключением и трагедия «Гамлет». Сюжет ее довольно древнего происхождения.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 основу взят скандинавскую сагу о датского принца Гамлета, который жил в VIII веке. Легенда о нем была впервые записана датским летописцем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Саксоном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Грамматиком в конце XII века.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Пьеса на этот сюжет была составлена одним из современников Шекспира в 1589 году. Имя автора неизвестно, но предполагают, что это был Томас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Кид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(1558-1594 гг.). В. Шекспир переделал эту пьесу (1600-1601). Его трагедия имела успех, и один из современников высказался так: «Это прекрасно, как “Гамлет”!»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Необходимо заметить, что для современников Шекспира эта трагедия была прежде всего драмой кровавой мести, историей о том, как Датский принц отомстил за убийство своего отца Клавдию. Для них это была повесть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Бесчеловечных и кровавых дел,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Случайных кар, негаданных убийств,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Смертей, в нужде подстроенных лукавством,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И, наконец, коварных козней, павших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головы зачинщиков.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конце XVIII в. немецкий писатель И. В. Гете увидел в Гамлете не мстителя, а мыслителя, человека эпохи Возрождения.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Делают записи в тетради</w:t>
            </w:r>
          </w:p>
        </w:tc>
      </w:tr>
      <w:tr w:rsidR="00FC4269" w:rsidRPr="00FC4269" w:rsidTr="00FC4269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numPr>
                <w:ilvl w:val="0"/>
                <w:numId w:val="5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Актуализация опорных знаний.</w:t>
            </w:r>
          </w:p>
        </w:tc>
        <w:tc>
          <w:tcPr>
            <w:tcW w:w="9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 «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Асоциативная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карта»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Трагедия - это драматическое произведение, воплощающее непримиримый конфликт между героями и заканчивается смертью одного или нескольких героев.</w:t>
            </w:r>
          </w:p>
          <w:p w:rsidR="00FC4269" w:rsidRPr="00FC4269" w:rsidRDefault="00FC4269" w:rsidP="00FC4269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 «Кто есть кто?»</w:t>
            </w: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(Знакомство с героями трагедии.)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Нужно соединить стрелками героев трагедии и их социальный статус.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C9FF86D" wp14:editId="41ABB6C3">
                  <wp:extent cx="4610100" cy="1771650"/>
                  <wp:effectExtent l="0" t="0" r="0" b="0"/>
                  <wp:docPr id="1" name="Рисунок 1" descr="https://arhivurokov.ru/multiurok/0/3/9/0397a3150b6473b8d436748f42b84295cb6677ae/phpuiUqJI_8-klass-Urok-12-13_0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multiurok/0/3/9/0397a3150b6473b8d436748f42b84295cb6677ae/phpuiUqJI_8-klass-Urok-12-13_0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«Исправь ошибку»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парах.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1) Клавдий отправляет Гамлета в Норвегии с письмом.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2)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Розенкранца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Гильденстерна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пираты освободили.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3) Офелия потеряла рассудок из-за смерти отца и брата.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4)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Лаэрт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вернулся из Франции, чтобы отомстить за смерть сестры.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5) Король подговаривает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Лаэрта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смазать ядом клинок.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6) Клавдий трижды организует убийство Гамлета.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7) Королева наливает яд в кубок с вином.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8) Гамлет погиб от руки Клавдия.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Составляют ассоциативную карту «Трагедия», выполняют предложенные задания</w:t>
            </w:r>
          </w:p>
        </w:tc>
      </w:tr>
      <w:tr w:rsidR="00FC4269" w:rsidRPr="00FC4269" w:rsidTr="00FC4269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Аналитическое чтение произведение</w:t>
            </w:r>
          </w:p>
        </w:tc>
        <w:tc>
          <w:tcPr>
            <w:tcW w:w="9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Мотивация учебной деятельности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Франко так писал о трагедии Шекспира: «“Гамлет” является не только наиболее личной, но также наиболее философской драмой Шекспира. Герой трагедии - мыслитель, а события трагедии подталкивают его мнению разборка важнейших, самых тяжелых вопросов о цели существования, о ценности жизни, о природе нравственных понятий и социального строя».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Давайте вслед за Гамлетом, попробуем выяснить поставленные Шекспиром вопрос, и, возможно, найдем на них ответы.</w:t>
            </w:r>
          </w:p>
          <w:p w:rsidR="00FC4269" w:rsidRPr="00FC4269" w:rsidRDefault="00FC4269" w:rsidP="00FC42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дай мне Бог сойти с ума...</w:t>
            </w:r>
          </w:p>
          <w:p w:rsidR="00FC4269" w:rsidRPr="00FC4269" w:rsidRDefault="00FC4269" w:rsidP="00FC42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О. С. Пушкин </w:t>
            </w:r>
          </w:p>
          <w:p w:rsidR="00FC4269" w:rsidRPr="00FC4269" w:rsidRDefault="00FC4269" w:rsidP="00FC42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Безумье сильным требует надзора.</w:t>
            </w:r>
          </w:p>
          <w:p w:rsidR="00FC4269" w:rsidRPr="00FC4269" w:rsidRDefault="00FC4269" w:rsidP="00FC42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 Шекспир</w:t>
            </w:r>
          </w:p>
          <w:p w:rsidR="00FC4269" w:rsidRPr="00FC4269" w:rsidRDefault="00FC4269" w:rsidP="00FC4269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«Ваше мнение».</w:t>
            </w: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(С использованием метода ПРЕСС)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Был ли Гамлет сумасшедшим?</w:t>
            </w:r>
          </w:p>
          <w:p w:rsidR="00FC4269" w:rsidRPr="00FC4269" w:rsidRDefault="00FC4269" w:rsidP="00FC4269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считаю... (позиция).</w:t>
            </w:r>
          </w:p>
          <w:p w:rsidR="00FC4269" w:rsidRPr="00FC4269" w:rsidRDefault="00FC4269" w:rsidP="00FC4269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Потому, что... (объяснение).</w:t>
            </w:r>
          </w:p>
          <w:p w:rsidR="00FC4269" w:rsidRPr="00FC4269" w:rsidRDefault="00FC4269" w:rsidP="00FC4269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Например,...</w:t>
            </w:r>
            <w:proofErr w:type="gram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(доказательства, аргументы).</w:t>
            </w:r>
          </w:p>
          <w:p w:rsidR="00FC4269" w:rsidRPr="00FC4269" w:rsidRDefault="00FC4269" w:rsidP="00FC4269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поэтому... (вывод).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«Микрофон»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Зачем Гамлету нужно было изображать из себя сумасшедшего? Зачем принц решил «одеть» маску безумия?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Прав ли был Клавдий, отметив: «Безумье сильным требует надзора»?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Комментарий учителя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Поведение Гамлета свидетельствовала о его сумасшествии. Но не случайно Клавдий делает вывод о принце: «Безумье сильным требует надзора» - и обдумывает его будущую судьбу. В безумных речах Гамлета много умных высказываний, к тому же он тщательно скрывает причины своего разочарования в окружающем мире. Монолог Гамлета «Что ему Гекуба?» убеждает читателя не только в искренности героя (он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проиВНОсит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его в одиночестве), но и в способности к расчету, умных планов, с помощью которых он сможет убедиться в виновности или невиновности нынешнего короля. Таким образом, автор раскрывает для нас загадку безумие главного героя: безумие - это маска, за которой может скрываться Гамлет, не вызывая подозрения у членов королевской семьи и вельмож.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БЕЗУМИЕ</w:t>
            </w:r>
          </w:p>
          <w:p w:rsidR="00FC4269" w:rsidRPr="00FC4269" w:rsidRDefault="00FC4269" w:rsidP="00FC4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300A38AD" wp14:editId="166C12C0">
                  <wp:extent cx="5276850" cy="1323975"/>
                  <wp:effectExtent l="0" t="0" r="0" b="9525"/>
                  <wp:docPr id="2" name="Рисунок 2" descr="https://arhivurokov.ru/multiurok/0/3/9/0397a3150b6473b8d436748f42b84295cb6677ae/phpuiUqJI_8-klass-Urok-12-13_0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multiurok/0/3/9/0397a3150b6473b8d436748f42b84295cb6677ae/phpuiUqJI_8-klass-Urok-12-13_0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Были ли у Гамлета причины для того, чтобы потерять рассудок? (Так, на судьбу молодого принца, который рос в счастливой семье, учился в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Виттенбергском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университете, любил и был любимым, одновременно пришлось столько горя, что можно было и вправду потерять разум. Сначала неожиданно умирает отец принца король Гамлет, вскоре происходит свадьба Гертруды и Клавдия. Гамлет узнает, что в королевской семье совершено страшное преступление: братоубийство. Довершили этот пучок бед друзья принца -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Розенкранц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Гильденстерн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что начали шпионить за ним, и Офелия, которая, будучи послушной дочерью, тоже предала Гамлета.)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4269" w:rsidRPr="00FC4269" w:rsidRDefault="00FC4269" w:rsidP="00FC4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32D1ED7" wp14:editId="23DBA0DA">
                  <wp:extent cx="3848100" cy="1295400"/>
                  <wp:effectExtent l="0" t="0" r="0" b="0"/>
                  <wp:docPr id="3" name="Рисунок 3" descr="https://arhivurokov.ru/multiurok/0/3/9/0397a3150b6473b8d436748f42b84295cb6677ae/phpuiUqJI_8-klass-Urok-12-13_0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multiurok/0/3/9/0397a3150b6473b8d436748f42b84295cb6677ae/phpuiUqJI_8-klass-Urok-12-13_0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FC4269" w:rsidRPr="00FC4269" w:rsidRDefault="00FC4269" w:rsidP="00FC4269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 монолога Гамлета «Быть или не быть?»</w:t>
            </w:r>
          </w:p>
          <w:p w:rsidR="00FC4269" w:rsidRPr="00FC4269" w:rsidRDefault="00FC4269" w:rsidP="00FC4269">
            <w:pPr>
              <w:numPr>
                <w:ilvl w:val="1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Прочитайте по учебнику монолог Гамлета «Быть или не быть?», выясните логический ход мысли принца и выпишите аргументы Гамлета «за» и «против» самоубийства.</w:t>
            </w:r>
          </w:p>
          <w:p w:rsidR="00FC4269" w:rsidRPr="00FC4269" w:rsidRDefault="00FC4269" w:rsidP="00FC4269">
            <w:pPr>
              <w:numPr>
                <w:ilvl w:val="1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Определите, как ведет себя человек, столкнувшийся со злом? Какой является позиция Гамлета по отношению к окружающему миру – пассивной или активной?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FC4269" w:rsidRPr="00FC4269" w:rsidRDefault="00FC4269" w:rsidP="00FC4269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«Свободное письмо»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Записать в течение нескольких минут свои ассоциации, мысли по поводу прочитанного.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Комментарий учителя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Герой-мыслитель, Гамлет размышляет над тем, какая жизненная позиция человека более благородная. Какой выбор сделать: покориться ударам судьбы или бороться, защищая свое достоинство?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Герой не может выбрать ни то, ни другое, потому что в первом случае это означает смириться с преступлениями и жить бок о бок с людьми, которые не заслуживают уважения, а в другом - стать преступником самому, потому что борьба в этой ситуации означает месть. Поэтому Гамлет задумывается над другим выходом из ситуации: уйти из жизни. Разочарованный герой утверждает, что немало людей без лишних рассуждений покинули бы этот мир, полный несправедливости, пороков, несовершенств, если бы не страх смерти, а вернее, того, что ожидает человека после смерти.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«Так трусами нас делает раздумье»,- делает вывод Гамлет, который так и не решил окончательно, как он будет действовать дальше.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схемы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504D75A" wp14:editId="033477E5">
                  <wp:extent cx="5000625" cy="1143000"/>
                  <wp:effectExtent l="0" t="0" r="9525" b="0"/>
                  <wp:docPr id="4" name="Рисунок 4" descr="https://arhivurokov.ru/multiurok/0/3/9/0397a3150b6473b8d436748f42b84295cb6677ae/phpuiUqJI_8-klass-Urok-12-13_0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multiurok/0/3/9/0397a3150b6473b8d436748f42b84295cb6677ae/phpuiUqJI_8-klass-Urok-12-13_0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Что означают для Гамлета слова «Быть или не быть?» (Эти слова можно отнести соответственно к «жить» и «умереть». Но просто жить - для героя недостаточно. Гамлет понимает, что подчиниться судьбе - это тоже для него означает «не быть». «Быть» означает бороться, рисковать, действовать.)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5C668D7" wp14:editId="72DD2A48">
                  <wp:extent cx="4476750" cy="1238250"/>
                  <wp:effectExtent l="0" t="0" r="0" b="0"/>
                  <wp:docPr id="5" name="Рисунок 5" descr="https://arhivurokov.ru/multiurok/0/3/9/0397a3150b6473b8d436748f42b84295cb6677ae/phpuiUqJI_8-klass-Urok-12-13_0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multiurok/0/3/9/0397a3150b6473b8d436748f42b84295cb6677ae/phpuiUqJI_8-klass-Urok-12-13_0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Почему Гамлет в монологе «Быть или не быть» не принимает окончательного решения? (Он еще не уверен в виновности Клавдия.)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FC4269" w:rsidRPr="00FC4269" w:rsidRDefault="00FC4269" w:rsidP="00FC426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Пьеса в пьесе: «Мышеловка</w:t>
            </w: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FC4269" w:rsidRPr="00FC4269" w:rsidRDefault="00FC4269" w:rsidP="00FC42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Зрелище - петля,</w:t>
            </w:r>
          </w:p>
          <w:p w:rsidR="00FC4269" w:rsidRPr="00FC4269" w:rsidRDefault="00FC4269" w:rsidP="00FC42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Чтоб заарканить совесть короля.</w:t>
            </w:r>
          </w:p>
          <w:p w:rsidR="00FC4269" w:rsidRPr="00FC4269" w:rsidRDefault="00FC4269" w:rsidP="00FC42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 Шекспир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Объясните слова Гамлета, вынесенные в план урока. Почему принц рассчитывает именно на совесть короля?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(Доказательств убийства короля нет, поэтому Гамлет надеется во время спектакля понять по выражению лица Клавдия, убийца он или нет. Понятно, что узнать это можно только в том случае, если Клавдий почувствует муки совести за страшное преступление, совершенное им.)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Как вы думаете, почему пьеса, которую ставили в королевском замке, получила название «Мышеловка»?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(Гамлет расставил сити для Клавдия и ждал, не попадет он в них, как мышка в мышеловку. Выдав себя, король дал принцу основания для мести.)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Оправдала пьеса свое название?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(Да, потому что Клавдий был настолько взволнован спектаклем, что даже не смог досмотреть ее до конца и вышел прочь. Сомнений не осталось: слова Призрака были правдой.)</w:t>
            </w:r>
          </w:p>
          <w:p w:rsidR="00FC4269" w:rsidRPr="00FC4269" w:rsidRDefault="00FC4269" w:rsidP="00FC42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FC4269" w:rsidRPr="00FC4269" w:rsidRDefault="00FC4269" w:rsidP="00FC4269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Составление схемы «Цепочка гибели»</w:t>
            </w:r>
          </w:p>
          <w:p w:rsidR="00FC4269" w:rsidRPr="00FC4269" w:rsidRDefault="00FC4269" w:rsidP="00FC42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FC4269" w:rsidRPr="00FC4269" w:rsidRDefault="00FC4269" w:rsidP="00FC42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Дыши в суровом мире, чтоб мою</w:t>
            </w:r>
          </w:p>
          <w:p w:rsidR="00FC4269" w:rsidRPr="00FC4269" w:rsidRDefault="00FC4269" w:rsidP="00FC42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Поведать повесть.</w:t>
            </w:r>
          </w:p>
          <w:p w:rsidR="00FC4269" w:rsidRPr="00FC4269" w:rsidRDefault="00FC4269" w:rsidP="00FC42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 Шекспир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Еще только начиная читать знаменитое произведение В. Шекспира, мы знали, чем закончится пьеса: гибелью одного или нескольких героев. Такие правила древнего жанра трагедии. Страдая вместе с героями трагедии, не можем не задуматься - почему так? Лишь один верный друг Гамлета Горацио остается жить по приказу принца.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Запишите имена героев трагедии, погибли. (Гамлет, Королева, Король, Полоний, Офелия,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Лаэрт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Розенкранц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Гильденстерн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Создайте цепочку из имен героев в хронологической последовательности.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Прав был Гамлет, когда долго размышлял, прежде чем решиться на убийство?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(Да, потому что одно преступление обязательно повлечет за собой другие. Смерть отца Гамлета стала началом трагедии из девяти смертей).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Король Гамлет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7B0F572" wp14:editId="2DE58FBA">
                  <wp:extent cx="85725" cy="219075"/>
                  <wp:effectExtent l="0" t="0" r="9525" b="9525"/>
                  <wp:docPr id="6" name="Рисунок 6" descr="https://arhivurokov.ru/multiurok/0/3/9/0397a3150b6473b8d436748f42b84295cb6677ae/phpuiUqJI_8-klass-Urok-12-13_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multiurok/0/3/9/0397a3150b6473b8d436748f42b84295cb6677ae/phpuiUqJI_8-klass-Urok-12-13_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Полоний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AC4DB20" wp14:editId="5CFC8F11">
                  <wp:extent cx="85725" cy="219075"/>
                  <wp:effectExtent l="0" t="0" r="9525" b="9525"/>
                  <wp:docPr id="7" name="Рисунок 7" descr="https://arhivurokov.ru/multiurok/0/3/9/0397a3150b6473b8d436748f42b84295cb6677ae/phpuiUqJI_8-klass-Urok-12-13_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rhivurokov.ru/multiurok/0/3/9/0397a3150b6473b8d436748f42b84295cb6677ae/phpuiUqJI_8-klass-Urok-12-13_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Офелия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D1723C1" wp14:editId="51C1E50B">
                  <wp:extent cx="85725" cy="219075"/>
                  <wp:effectExtent l="0" t="0" r="9525" b="9525"/>
                  <wp:docPr id="8" name="Рисунок 8" descr="https://arhivurokov.ru/multiurok/0/3/9/0397a3150b6473b8d436748f42b84295cb6677ae/phpuiUqJI_8-klass-Urok-12-13_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hivurokov.ru/multiurok/0/3/9/0397a3150b6473b8d436748f42b84295cb6677ae/phpuiUqJI_8-klass-Urok-12-13_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Розенкранц</w:t>
            </w:r>
            <w:proofErr w:type="spellEnd"/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BC387BE" wp14:editId="7966A0BE">
                  <wp:extent cx="85725" cy="219075"/>
                  <wp:effectExtent l="0" t="0" r="9525" b="9525"/>
                  <wp:docPr id="9" name="Рисунок 9" descr="https://arhivurokov.ru/multiurok/0/3/9/0397a3150b6473b8d436748f42b84295cb6677ae/phpuiUqJI_8-klass-Urok-12-13_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rhivurokov.ru/multiurok/0/3/9/0397a3150b6473b8d436748f42b84295cb6677ae/phpuiUqJI_8-klass-Urok-12-13_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Гильденстерн</w:t>
            </w:r>
            <w:proofErr w:type="spellEnd"/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73B5BB0" wp14:editId="4E73DA2D">
                  <wp:extent cx="85725" cy="219075"/>
                  <wp:effectExtent l="0" t="0" r="9525" b="9525"/>
                  <wp:docPr id="10" name="Рисунок 10" descr="https://arhivurokov.ru/multiurok/0/3/9/0397a3150b6473b8d436748f42b84295cb6677ae/phpuiUqJI_8-klass-Urok-12-13_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rhivurokov.ru/multiurok/0/3/9/0397a3150b6473b8d436748f42b84295cb6677ae/phpuiUqJI_8-klass-Urok-12-13_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Королева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B395CB5" wp14:editId="29C5E280">
                  <wp:extent cx="85725" cy="219075"/>
                  <wp:effectExtent l="0" t="0" r="9525" b="9525"/>
                  <wp:docPr id="11" name="Рисунок 11" descr="https://arhivurokov.ru/multiurok/0/3/9/0397a3150b6473b8d436748f42b84295cb6677ae/phpuiUqJI_8-klass-Urok-12-13_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rhivurokov.ru/multiurok/0/3/9/0397a3150b6473b8d436748f42b84295cb6677ae/phpuiUqJI_8-klass-Urok-12-13_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Король Клавдий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2A669A4" wp14:editId="32A07B1B">
                  <wp:extent cx="85725" cy="219075"/>
                  <wp:effectExtent l="0" t="0" r="9525" b="9525"/>
                  <wp:docPr id="12" name="Рисунок 12" descr="https://arhivurokov.ru/multiurok/0/3/9/0397a3150b6473b8d436748f42b84295cb6677ae/phpuiUqJI_8-klass-Urok-12-13_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rhivurokov.ru/multiurok/0/3/9/0397a3150b6473b8d436748f42b84295cb6677ae/phpuiUqJI_8-klass-Urok-12-13_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Лаэрт</w:t>
            </w:r>
            <w:proofErr w:type="spellEnd"/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52F82E8" wp14:editId="0FC3D253">
                  <wp:extent cx="85725" cy="219075"/>
                  <wp:effectExtent l="0" t="0" r="9525" b="9525"/>
                  <wp:docPr id="13" name="Рисунок 13" descr="https://arhivurokov.ru/multiurok/0/3/9/0397a3150b6473b8d436748f42b84295cb6677ae/phpuiUqJI_8-klass-Urok-12-13_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rhivurokov.ru/multiurok/0/3/9/0397a3150b6473b8d436748f42b84295cb6677ae/phpuiUqJI_8-klass-Urok-12-13_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Принц Гамлет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FC4269" w:rsidRPr="00FC4269" w:rsidRDefault="00FC4269" w:rsidP="00FC4269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«Микрофон»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Как бы вы могли спасти от смерти любого из этих героев? Кого бы вы спасли и почему?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Какие пороки воплощают в себе герои трагедии? (Полоний - подхалимство, лицемерие; Офелия - инфантильность, неспособность бороться за свою любовь, слабость;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Розенкранц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Гильденстерн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подхалимство, «шпионаж», предательство; королева - слабость, легкомыслие, предательство; король - коварство, предательство, способность на убийство;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Лаэрт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коварство, вспыльчивость.)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FC4269" w:rsidRPr="00FC4269" w:rsidRDefault="00FC4269" w:rsidP="00FC426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Финал трагедии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Дать письменный развернутый ответ на вопрос: «предоставляет нам возможность надеяться на улучшение ситуации в королевстве финал трагедии “Гамлет”?» (Можно использовать прием «Займи позицию», если класс пассивный и нужно его активизировать.)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Творческое задание.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Представьте себя кинорежиссером, который снимает фильм по трагедии «Гамлет». Какими вы представляете финальные кадры фильма? Опишите их, учитывая изображения, музыку, текст.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Высказывают свою точку зрения по вопросу, аргументируют ее.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Обсуждают предложенные вопросы, составляют опорные схемы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Прослушивают монолог Гамлета, пишут свои ассоциации в форме свободного письма, определяют, что значит «быть» и «не быть» для главного героя, составляют опорные схемы.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Рассуждают по словам Гамлета, отвечают на вопросы учителя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Составляют цепочку гибели героев.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Определяют пороки, которые воплощают герои трагедии, выражают свои симпатии и антипатии.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Дают письменный ответ о финале трагедии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4269" w:rsidRPr="00FC4269" w:rsidTr="00FC4269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numPr>
                <w:ilvl w:val="0"/>
                <w:numId w:val="2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Дискуссия по образу Гамлета</w:t>
            </w:r>
          </w:p>
        </w:tc>
        <w:tc>
          <w:tcPr>
            <w:tcW w:w="9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Проблемный вопрос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 Гамлета вызывает разные оценки в литературоведении, иногда даже полярные.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Например, И. С. Тургенев считал, что Гамлет «...весь живет для самого себя, он эгоист, он скептик, и постоянно занимается и носится с самим собой».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 В. Гете, напротив, убежден, что Гамлет - «прекрасная, чистая, благородная, высоконравственный человек».</w:t>
            </w:r>
          </w:p>
          <w:p w:rsidR="00FC4269" w:rsidRPr="00FC4269" w:rsidRDefault="00FC4269" w:rsidP="00FC4269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Прием «Займи позицию»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Ученики располагаются в классе в зависимости от своего мнения в отношении проблемного вопроса: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группа - «прав Тургенев»;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группа - «прав Гете»;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группа - «не определился».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по очереди высказывают свое мнение, приводя доказательства и аргументы.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FC4269" w:rsidRPr="00FC4269" w:rsidRDefault="00FC4269" w:rsidP="00FC4269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 стихотворения Б. Пастернака «Гамлет»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У каждого из нас есть свой Гамлет, такой, каким мы его видим, ощущаем. Кому-то он кажется слишком медленным и нерешительным, кому - отважным и смелым. Думаю, что самое важное - иметь </w:t>
            </w: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собственную точку зрения и собственное решение. А еще - перед его принятием нужно хорошо подумать и только тогда воплощать в жизнь свои замыслы.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Гул затих. Я вышел на подмостки.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Прислонясь к дверному косяку,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ловлю в далеком отголоске,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случится на моем веку.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меня наставлен сумрак ночи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Тысячью биноклей на оси.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Если только можно,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Авва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Отче,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Чашу эту мимо пронеси!..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 продуман распорядок действий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неотвратим конец пути.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один, все тонет в фарисействе.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Жизнь прожить - не поле перейти.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Участвуют в дискуссии, занимают определенную позицию, поддерживая высказывания Гете или Тургенева, аргументируют свою точку зрения.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4269" w:rsidRPr="00FC4269" w:rsidTr="00FC4269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numPr>
                <w:ilvl w:val="0"/>
                <w:numId w:val="25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Итоги урока</w:t>
            </w:r>
          </w:p>
          <w:p w:rsidR="00FC4269" w:rsidRPr="00FC4269" w:rsidRDefault="00FC4269" w:rsidP="00FC4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Философские проблемы в трагедии Шекспира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Трагедию «Гамлет» называют философским, потому что в ней затронуты проблемы, связанные с основами человеческого бытия.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Совокупность проблем в произведении называют проблематикой.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Определим, какие вопросы (проблемы) нарушает автор трагедии.</w:t>
            </w:r>
          </w:p>
          <w:p w:rsidR="00FC4269" w:rsidRPr="00FC4269" w:rsidRDefault="00FC4269" w:rsidP="00FC4269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жизни и смерти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Данная проблема является лейтмотивом всей пьесы. Большинство героев произведения умирают, почти все из них рассуждают о смерти и жизни. Важным моментом для осознания скоротечности человеческой жизни есть сцены на кладбище.</w:t>
            </w:r>
          </w:p>
          <w:p w:rsidR="00FC4269" w:rsidRPr="00FC4269" w:rsidRDefault="00FC4269" w:rsidP="00FC4269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борьбы и бездействия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лучше: смириться или бороться со злом? А бывает ли добро с кулаками? Не превращается ли оно в это время на зло? Больше вопросов, чем ответов.</w:t>
            </w:r>
          </w:p>
          <w:p w:rsidR="00FC4269" w:rsidRPr="00FC4269" w:rsidRDefault="00FC4269" w:rsidP="00FC4269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любви и предательства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Измена - понятие, которое присутствует в пьесе почти постоянно. На предателей и шпионов превращаются даже близкие для Гамлета люди. Почему королева изменяет память отца Гамлета, Офелия - Гамлет, Клавдий - брата,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Розенкранц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Гильденстерн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друга? Ясно одно: настоящая любовь и измена несовместимы.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Определяют философские проблемы трагедии, делают записи в тетради</w:t>
            </w:r>
          </w:p>
        </w:tc>
      </w:tr>
      <w:tr w:rsidR="00FC4269" w:rsidRPr="00FC4269" w:rsidTr="00FC4269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Рефлексия.</w:t>
            </w:r>
          </w:p>
        </w:tc>
        <w:tc>
          <w:tcPr>
            <w:tcW w:w="9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«Продолжите предложение»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Сегодня на уроке </w:t>
            </w:r>
            <w:proofErr w:type="gram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я...</w:t>
            </w:r>
            <w:proofErr w:type="gramEnd"/>
          </w:p>
          <w:p w:rsidR="00FC4269" w:rsidRPr="00FC4269" w:rsidRDefault="00FC4269" w:rsidP="00FC4269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задумался</w:t>
            </w:r>
            <w:proofErr w:type="gram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над ...</w:t>
            </w:r>
          </w:p>
          <w:p w:rsidR="00FC4269" w:rsidRPr="00FC4269" w:rsidRDefault="00FC4269" w:rsidP="00FC4269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узнал</w:t>
            </w:r>
            <w:proofErr w:type="gram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 ...</w:t>
            </w:r>
          </w:p>
          <w:p w:rsidR="00FC4269" w:rsidRPr="00FC4269" w:rsidRDefault="00FC4269" w:rsidP="00FC4269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сделал</w:t>
            </w:r>
            <w:proofErr w:type="gramEnd"/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выводы ...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Рефлексируют свою деятельность</w:t>
            </w:r>
          </w:p>
        </w:tc>
      </w:tr>
      <w:tr w:rsidR="00FC4269" w:rsidRPr="00FC4269" w:rsidTr="00FC4269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9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Подготовить цитаты к характеристике Гамлета.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Написать сочинение на тему «В чем трагедия Гамлета?»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Записывают домашнее задание</w:t>
            </w:r>
          </w:p>
        </w:tc>
      </w:tr>
    </w:tbl>
    <w:p w:rsidR="00FC4269" w:rsidRPr="00FC4269" w:rsidRDefault="00FC4269" w:rsidP="00FC42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FC4269" w:rsidRPr="00FC4269" w:rsidRDefault="00FC4269" w:rsidP="00FC4269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color w:val="252525"/>
          <w:sz w:val="27"/>
          <w:szCs w:val="27"/>
          <w:lang w:eastAsia="ru-RU"/>
        </w:rPr>
      </w:pPr>
      <w:r w:rsidRPr="00FC4269">
        <w:rPr>
          <w:rFonts w:ascii="inherit" w:eastAsia="Times New Roman" w:hAnsi="inherit" w:cs="Arial"/>
          <w:color w:val="777777"/>
          <w:sz w:val="18"/>
          <w:szCs w:val="18"/>
          <w:lang w:eastAsia="ru-RU"/>
        </w:rPr>
        <w:t>Просмотр содержимого документа</w:t>
      </w:r>
      <w:r w:rsidRPr="00FC4269">
        <w:rPr>
          <w:rFonts w:ascii="inherit" w:eastAsia="Times New Roman" w:hAnsi="inherit" w:cs="Arial"/>
          <w:color w:val="252525"/>
          <w:sz w:val="27"/>
          <w:szCs w:val="27"/>
          <w:lang w:eastAsia="ru-RU"/>
        </w:rPr>
        <w:t> </w:t>
      </w:r>
      <w:r w:rsidRPr="00FC4269">
        <w:rPr>
          <w:rFonts w:ascii="inherit" w:eastAsia="Times New Roman" w:hAnsi="inherit" w:cs="Arial"/>
          <w:color w:val="252525"/>
          <w:sz w:val="27"/>
          <w:szCs w:val="27"/>
          <w:lang w:eastAsia="ru-RU"/>
        </w:rPr>
        <w:br/>
      </w:r>
      <w:r w:rsidRPr="00FC4269">
        <w:rPr>
          <w:rFonts w:ascii="inherit" w:eastAsia="Times New Roman" w:hAnsi="inherit" w:cs="Arial"/>
          <w:color w:val="777777"/>
          <w:sz w:val="18"/>
          <w:szCs w:val="18"/>
          <w:lang w:eastAsia="ru-RU"/>
        </w:rPr>
        <w:t>«РМ -Легенда о Гамлете»</w:t>
      </w:r>
    </w:p>
    <w:p w:rsidR="00FC4269" w:rsidRPr="00FC4269" w:rsidRDefault="00FC4269" w:rsidP="00FC42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Легенду о Гамлете впервые записал в конце XI века датский историк Самсон Грамматик в своем собрании легенд и хроник под названием «История Дании».</w:t>
      </w:r>
    </w:p>
    <w:p w:rsidR="00FC4269" w:rsidRPr="00FC4269" w:rsidRDefault="00FC4269" w:rsidP="00FC42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Это предание гласит, что во времена язычества один из правителей Ютландии был убит на пиру своим братом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Фенганом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Затем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Фенгон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женился на вдове убитого и завладел его землями. Сын убитого, молодой Гамлет (или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Амлет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должен был отомстить за гибель отца. Чтобы обмануть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Фенгона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Амлет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притворился безумным. Поступки его говорили о помешательстве, но в речах крылось несомненное коварство, и никому не удавалось до конца разгадать смысл слов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Амлета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Поэтому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Фенгон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продолжал подозревать племянника. Он пытался завлечь его в западню и заставить проговориться о своих истинных намерениях. Но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Амлета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предупредил об опасности его верный друг и молочный брат (ставший прототипом Горацио у Шекспира). Один из придворных (у Шекспира — Полоний) пытался, спрятавшись, подслушать разговор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Амлета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матерью. Но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Амлет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обнаружил его в углу под соломой, убил, а труп бросил на съедение свиньям. Он упрекал мать в том, что она не верна памяти убитого отца.</w:t>
      </w:r>
    </w:p>
    <w:p w:rsidR="00FC4269" w:rsidRPr="00FC4269" w:rsidRDefault="00FC4269" w:rsidP="00FC42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Фенгон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отправил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Амлета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Англию в сопровождении двух придворных (у Шекспира —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Розенкранц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Гильденстерн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с письмом к английскому королю, в котором просил убить племянника. Но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Амлет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подменил письмо, и вместо него казнили его спутников.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Амлет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женился на дочери английского короля и вместе с ней вернулся в Ютландию, где все считали его погибшим. Внезапный приезд заставил придворных превратить тризну в праздник.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Амлет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напоил всех допьяна, а затем поджег дворец. Придворные погибли в огне, а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Фенгону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 отрубил голову, исполнив, наконец, долг кровной мести.</w:t>
      </w:r>
    </w:p>
    <w:p w:rsidR="00FC4269" w:rsidRPr="00FC4269" w:rsidRDefault="00FC4269" w:rsidP="00FC42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70-е годы XVI века эту легенду пересказал французский писатель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Бельфоре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 в 90-е годы XVI века в Лондоне была поставлена пьеса о Гамлете, которая не дошла до наших дней. Известно только, что в ней уже появлялся призрак короля-отца, взывавший к отмщению.</w:t>
      </w:r>
    </w:p>
    <w:p w:rsidR="00FC4269" w:rsidRPr="00FC4269" w:rsidRDefault="00FC4269" w:rsidP="00FC42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Шекспир написал свою пьесу примерно в 1610 году. Взяв за основу старинный сюжет, он показал нам Англию XVII века. Шекспир говорит со своими современниками о главных вопросах жизни.</w:t>
      </w:r>
    </w:p>
    <w:p w:rsidR="00FC4269" w:rsidRPr="00FC4269" w:rsidRDefault="00FC4269" w:rsidP="00FC42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Каков Гамлет Самсона Грамматика? Умный, изворотливый, сильный, жестокий, способный не только бестрепетно убить человека, но и поглумиться над трупом врага. Этому Гамлету почти не ведомы нравственные муки, он — истинный сын своего времени. У Шекспира трагедия Гамлета состоит в том, что человек, обладавший сердцем и умом, сломался, увидев ужасные стороны жизни — кровосмешение, измену, убийство близких. Он утратил веру в людей, в любовь, разочаровался в жизни. Притворяясь безумным, он и вправду чуть не сошел с ума от подлости окружающих. Но когда его начинают травить, как зверя, в нем просыпается принц крови, человек своей эпохи. Тогда превыше всего ценилось умение владеть шпагой, а коварство не считалось пороком. И Гамлет начинает действовать, уверяя себя самого, что борется не за собственную жизнь и трон, а за восстановление всеобщей справедливости: Материал с сайта http://iEssay.ru</w:t>
      </w:r>
    </w:p>
    <w:p w:rsidR="00FC4269" w:rsidRPr="00FC4269" w:rsidRDefault="00FC4269" w:rsidP="00FC42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26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Век расшатался — и скверней всего,</w:t>
      </w:r>
    </w:p>
    <w:p w:rsidR="00FC4269" w:rsidRPr="00FC4269" w:rsidRDefault="00FC4269" w:rsidP="00FC42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26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Что я рожден восстановить его.</w:t>
      </w:r>
    </w:p>
    <w:p w:rsidR="00FC4269" w:rsidRPr="00FC4269" w:rsidRDefault="00FC4269" w:rsidP="00FC42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Возможно, Гамлет, как бывший студент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Виттенбергского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университета, помышлял о науке, об искусстве, о деятельности на пользу человечеству. А пришлось ему мстить, интриговать, притворяться, убивать — в открытом бою, как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Лаэрта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или косвенно (как Офелию). Его безумие — не только способ обезопасить себя, но и возможность говорить правду окружающим (роскошь, непозволительная для принца). Он откровенно дурачит Полония,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Розенкраниа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Гильденстерна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коварных льстецов, служащих Клавдию, и бестрепетно </w:t>
      </w:r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отправляет их на тот свет. Но, устраивая проверку самому Клавдию (сцена «Мышеловка»), Гамлет хочет убедиться в его вине. Не просто убить, но показать, что короля-братоубийцу ожидает кара. Гамлет не бездействует, он готовит месть. Хотя принц понимает, что убийство перевернет его жизнь. Смысл знаменитого монолога «Быть или не быть?» заключается именно в том, что Гамлет пытается выбрать, убийцей стать или жертвой. Этот вопрос не мог стоять перед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Амлетом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древней легенды. Трагедия человека эпохи Возрождения, каковым был сам Шекспир и каковым он сделал своего героя, — расхождение между идеалами и реальностью, невозможность жить в соответствии с установками души.</w:t>
      </w:r>
    </w:p>
    <w:p w:rsidR="00FC4269" w:rsidRPr="00FC4269" w:rsidRDefault="00FC4269" w:rsidP="00FC42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Мужчина проявляется в отношении к женщине. В легенде у Гамлета не было возлюбленной. Герой Шекспира отталкивает от себя Офелию и губит ее: для него жизнь дороже любви и любимой женщины. Потом он жалеет и раскаивается. Потом он гибнет — не как борец за справедливость, а как обычная жертва придворной интриги. Вот и найдена разница. У Грамматика Гамлет — победитель, у Шекспира — жертва. Он не борется, а защищается. И виной тому — червь сомнения, проклятые высокие помыслы, преобразившие ум, но не сумевшие закалить душу. Шекспир показал нам, что люди, идущие впереди эпохи, зачастую становятся ее жертвами (вспомним Коперника и Галилея). Но без них человечество осталось бы во тьме средневековья, там, где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Амлет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Самсона Грамматика, не задумываясь, уничтожал и правых, и виноватых.</w:t>
      </w:r>
    </w:p>
    <w:p w:rsidR="00FC4269" w:rsidRPr="00FC4269" w:rsidRDefault="00FC4269" w:rsidP="00FC42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Краткое изложение повести, записанной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Саксоном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Грамматиком: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8232"/>
        <w:gridCol w:w="561"/>
      </w:tblGrid>
      <w:tr w:rsidR="00FC4269" w:rsidRPr="00FC4269" w:rsidTr="00FC4269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ABDDF50" wp14:editId="41DBD3DB">
                  <wp:extent cx="285750" cy="219075"/>
                  <wp:effectExtent l="0" t="0" r="0" b="9525"/>
                  <wp:docPr id="14" name="Рисунок 14" descr="https://arhivurokov.ru/multiurok/0/3/9/0397a3150b6473b8d436748f42b84295cb6677ae/phpuiUqJI_8-klass-Urok-12-13_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rhivurokov.ru/multiurok/0/3/9/0397a3150b6473b8d436748f42b84295cb6677ae/phpuiUqJI_8-klass-Urok-12-13_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Датский феодал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Горвендил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прославился силой и мужеством. Его слава вызвала зависть норвежского короля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Коллера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, и тот вызвал его на поединок. Они условились, что к победителю перейдут все богатства побеждённого. Поединок закончился победой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Горвендила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, который убил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Коллера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и получил всё его достояние. Тогда датский король 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Рёрик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 отдал в жёны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Горвендилу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свою дочь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Геруту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. От этого брака родился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У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Горвендила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был брат,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Фенгон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который завидовал его удачам и питал к нему тайную вражду. Они оба совместно правили </w:t>
            </w:r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Ютландией</w:t>
            </w:r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Фенгон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стал опасаться, что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Горвендил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воспользуется расположением короля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Рёрика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и приберёт к рукам власть над всей Ютландией. Несмотря на то, что для такого подозрения не было достаточных оснований,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Фенгон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решил избавиться от возможного соперника. </w:t>
            </w:r>
            <w:proofErr w:type="gram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Во время </w:t>
            </w:r>
            <w:proofErr w:type="gram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одного пира он открыто напал на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Горвендила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и убил его в присутствии всех придворных. В оправдание убийства он заявил, что будто бы защищал честь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Геруты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, оскорблённой своим мужем. Хотя это было ложью, никто не стал опровергать его объяснений. Владычество над Ютландией перешло к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Фенгону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, который женился на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Геруте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. До этого между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Фенгоном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Герутой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близости не было.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был в тот момент ещё очень юн. Однако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Фенгон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опасался, что, став взрослым,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отомстит ему за смерть отца. Юный принц был умён и хитёр. Он догадывался об опасениях своего дяди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Фенгона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. А для того чтобы отвести от себя всякие подозрения в тайных намерениях против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Фенгона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решил притвориться сумасшедшим. Он пачкал себя грязью и бегал по улицам с дикими воплями. Кое-кто из придворных стал догадываться, что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только притворяется безумным. Они посоветовали сделать так, чтобы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встретился с подосланной к нему красивой девушкой, на которую возлагалось обольстить его своими ласками и обнаружить, что он отнюдь не сошёл с ума. Но один из придворных предупредил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. К тому же оказалось, что девушка, которую выбрали для данной цели, была влюблена в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. Она тоже дала ему понять, что хотят проверить подлинность его безумия. Таким образом, первая попытка поймать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в ловушку не удалась.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Тогда один из придворных предложил испытать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таким способом: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Фенгон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сообщит, что он уезжает,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сведут с матерью, и, может быть, он откроет ей свои тайные замыслы, а советник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Фенгона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подслушает их разговор. Однако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догадался о том, что всё это неспроста: придя к матери, он повёл себя как помешанный, запел петухом и вскочил на одеяло, размахивая руками. Но тут он почувствовал, что под одеялом кто-то спрятан. Выхватив меч, он тут же убил находившегося под одеялом советника короля, затем разрубил его труп на куски и бросил в сточную яму. Совершив все это,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вернулся к матери и стал упрекать её за измену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Горвендилу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и брак с </w:t>
            </w:r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 xml:space="preserve">убийцей мужа.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Герута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покаялась в своей вине, и тогда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открыл ей, что он хочет отомстить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Фенгону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Герута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благословила его намерение.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Соглядатай был убит, а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Фенгон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ничего не узнал и на этот раз. Но буйство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пугало его, и он решил избавиться от него раз и навсегда. С этой целью он отправил его в сопровождении двух придворных в </w:t>
            </w:r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Англию</w:t>
            </w:r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. Спутникам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были вручены таблички с письмом, которое они должны были тайно передать английскому королю. В письме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Фенгон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просил казнить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, как только он высадится в Англии. Во время плавания на корабле, пока его спутники спали,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разыскал таблички и, прочитав, что там было написано, стёр свое имя, а вместо него подставил имена придворных. Сверх того он дописал, что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Фенгон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просит выдать за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дочь английского короля. Придворных по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приплытии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а Англию казнили, а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обручили с дочерью английского короля.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Прошёл год, и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вернулся в Ютландию, где его считали умершим. Он попал на тризну, которую справляли по нём. Ничуть не смутившись,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принял участие в пиршестве и напоил всех присутствующих. Когда они, опьянев, свалились на пол и заснули, он накрыл всех большим ковром и приколотил его к полу так, чтобы никто не смог выбраться из-под него. После того он поджёг дворец, и в огне сгорел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Фенгон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и его приближённые.</w:t>
            </w:r>
          </w:p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становится королём и правит с женой, которая была достойной и верной супругой. После её смерти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женился на шотландской королеве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Гермтруде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, которая была ему неверна и покинула своего супруга в беде. Когда после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Рёрика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королем Дании стал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Виглет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, он не пожелал мириться с независимым поведением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Амлета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, который </w:t>
            </w:r>
            <w:proofErr w:type="spellStart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являялся</w:t>
            </w:r>
            <w:proofErr w:type="spellEnd"/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его вассалом, и убил его в битве</w:t>
            </w:r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u w:val="single"/>
                <w:vertAlign w:val="superscript"/>
                <w:lang w:eastAsia="ru-RU"/>
              </w:rPr>
              <w:t>[1][2]</w:t>
            </w:r>
            <w:r w:rsidRPr="00FC4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4269" w:rsidRPr="00FC4269" w:rsidRDefault="00FC4269" w:rsidP="00FC42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4269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112CE285" wp14:editId="50BAA721">
                  <wp:extent cx="285750" cy="219075"/>
                  <wp:effectExtent l="0" t="0" r="0" b="9525"/>
                  <wp:docPr id="15" name="Рисунок 15" descr="https://arhivurokov.ru/multiurok/0/3/9/0397a3150b6473b8d436748f42b84295cb6677ae/phpuiUqJI_8-klass-Urok-12-13_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rhivurokov.ru/multiurok/0/3/9/0397a3150b6473b8d436748f42b84295cb6677ae/phpuiUqJI_8-klass-Urok-12-13_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269" w:rsidRPr="00FC4269" w:rsidRDefault="00FC4269" w:rsidP="00FC42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После изобретения книгопечатания были напечатаны тексты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Саксона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Грамматика. Это привлекло к ним внимание французского писателя </w:t>
      </w:r>
      <w:r w:rsidRPr="00FC426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Франсуа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Бельфоре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который включил сагу о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Амлете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 второй том «Трагических историй», опубликованный в </w:t>
      </w:r>
      <w:r w:rsidRPr="00FC426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1576 году</w:t>
      </w:r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Повествование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Бельфоре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основном повторяет сюжет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Саксона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Грамматика. Три элемента сюжета были изменены. Во-первых между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Фенгоном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Герутой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существовала связь ещё при жизни её мужа. Во-вторых,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Герута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становится соучастником мести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Амлета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Она подготавливает всё необходимое для расправы </w:t>
      </w:r>
      <w:proofErr w:type="spellStart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Амлета</w:t>
      </w:r>
      <w:proofErr w:type="spellEnd"/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придворными. Принц не сжигает придворных, а прокалывает пиками. Король погибает не вместе с придворными. В конце пиршества он удаляется в опочивальню, принц следует за ним и убивает, отрубив голову</w:t>
      </w:r>
      <w:r w:rsidRPr="00FC4269">
        <w:rPr>
          <w:rFonts w:ascii="Arial" w:eastAsia="Times New Roman" w:hAnsi="Arial" w:cs="Arial"/>
          <w:color w:val="000000"/>
          <w:sz w:val="16"/>
          <w:szCs w:val="16"/>
          <w:u w:val="single"/>
          <w:vertAlign w:val="superscript"/>
          <w:lang w:eastAsia="ru-RU"/>
        </w:rPr>
        <w:t>[1]</w:t>
      </w:r>
      <w:r w:rsidRPr="00FC42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C4269" w:rsidRPr="00FC4269" w:rsidRDefault="00FC4269" w:rsidP="00FC42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19EF" w:rsidRDefault="00FB19EF" w:rsidP="00FC4269">
      <w:pPr>
        <w:ind w:right="-850"/>
      </w:pPr>
    </w:p>
    <w:sectPr w:rsidR="00FB19EF" w:rsidSect="00CA60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292B"/>
    <w:multiLevelType w:val="multilevel"/>
    <w:tmpl w:val="45F2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110E1"/>
    <w:multiLevelType w:val="multilevel"/>
    <w:tmpl w:val="8060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964F7"/>
    <w:multiLevelType w:val="multilevel"/>
    <w:tmpl w:val="563A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37FF7"/>
    <w:multiLevelType w:val="multilevel"/>
    <w:tmpl w:val="DEFC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653FF"/>
    <w:multiLevelType w:val="multilevel"/>
    <w:tmpl w:val="67EAE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E59C7"/>
    <w:multiLevelType w:val="multilevel"/>
    <w:tmpl w:val="FC5A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83753"/>
    <w:multiLevelType w:val="multilevel"/>
    <w:tmpl w:val="79E60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64B55"/>
    <w:multiLevelType w:val="multilevel"/>
    <w:tmpl w:val="7474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6F5A49"/>
    <w:multiLevelType w:val="multilevel"/>
    <w:tmpl w:val="CDDA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D32C8"/>
    <w:multiLevelType w:val="multilevel"/>
    <w:tmpl w:val="D86C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225F9"/>
    <w:multiLevelType w:val="multilevel"/>
    <w:tmpl w:val="E72C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990BAA"/>
    <w:multiLevelType w:val="multilevel"/>
    <w:tmpl w:val="4CCC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E86163"/>
    <w:multiLevelType w:val="multilevel"/>
    <w:tmpl w:val="9E9C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646214"/>
    <w:multiLevelType w:val="multilevel"/>
    <w:tmpl w:val="BE543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E05DBF"/>
    <w:multiLevelType w:val="multilevel"/>
    <w:tmpl w:val="60DA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981A33"/>
    <w:multiLevelType w:val="multilevel"/>
    <w:tmpl w:val="9FB44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C67204"/>
    <w:multiLevelType w:val="multilevel"/>
    <w:tmpl w:val="98F6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F4538B"/>
    <w:multiLevelType w:val="multilevel"/>
    <w:tmpl w:val="9B48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7E23A4"/>
    <w:multiLevelType w:val="multilevel"/>
    <w:tmpl w:val="0370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E95DC0"/>
    <w:multiLevelType w:val="multilevel"/>
    <w:tmpl w:val="D812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E4518D"/>
    <w:multiLevelType w:val="multilevel"/>
    <w:tmpl w:val="BBB0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2A0925"/>
    <w:multiLevelType w:val="multilevel"/>
    <w:tmpl w:val="EF9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E9221F"/>
    <w:multiLevelType w:val="multilevel"/>
    <w:tmpl w:val="7BD2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30BEA"/>
    <w:multiLevelType w:val="multilevel"/>
    <w:tmpl w:val="9318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4474CB"/>
    <w:multiLevelType w:val="multilevel"/>
    <w:tmpl w:val="A47E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B03469"/>
    <w:multiLevelType w:val="multilevel"/>
    <w:tmpl w:val="C4DC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5452A5"/>
    <w:multiLevelType w:val="multilevel"/>
    <w:tmpl w:val="A1A4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234160"/>
    <w:multiLevelType w:val="multilevel"/>
    <w:tmpl w:val="87CE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760C2F"/>
    <w:multiLevelType w:val="multilevel"/>
    <w:tmpl w:val="3100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A5323"/>
    <w:multiLevelType w:val="multilevel"/>
    <w:tmpl w:val="6984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030B60"/>
    <w:multiLevelType w:val="multilevel"/>
    <w:tmpl w:val="1704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11"/>
  </w:num>
  <w:num w:numId="10">
    <w:abstractNumId w:val="22"/>
  </w:num>
  <w:num w:numId="11">
    <w:abstractNumId w:val="30"/>
  </w:num>
  <w:num w:numId="12">
    <w:abstractNumId w:val="8"/>
  </w:num>
  <w:num w:numId="13">
    <w:abstractNumId w:val="3"/>
  </w:num>
  <w:num w:numId="14">
    <w:abstractNumId w:val="23"/>
  </w:num>
  <w:num w:numId="15">
    <w:abstractNumId w:val="14"/>
  </w:num>
  <w:num w:numId="16">
    <w:abstractNumId w:val="24"/>
  </w:num>
  <w:num w:numId="17">
    <w:abstractNumId w:val="9"/>
  </w:num>
  <w:num w:numId="18">
    <w:abstractNumId w:val="26"/>
  </w:num>
  <w:num w:numId="19">
    <w:abstractNumId w:val="6"/>
  </w:num>
  <w:num w:numId="20">
    <w:abstractNumId w:val="0"/>
  </w:num>
  <w:num w:numId="21">
    <w:abstractNumId w:val="7"/>
  </w:num>
  <w:num w:numId="22">
    <w:abstractNumId w:val="16"/>
  </w:num>
  <w:num w:numId="23">
    <w:abstractNumId w:val="19"/>
  </w:num>
  <w:num w:numId="24">
    <w:abstractNumId w:val="21"/>
  </w:num>
  <w:num w:numId="25">
    <w:abstractNumId w:val="27"/>
  </w:num>
  <w:num w:numId="26">
    <w:abstractNumId w:val="20"/>
  </w:num>
  <w:num w:numId="27">
    <w:abstractNumId w:val="25"/>
  </w:num>
  <w:num w:numId="28">
    <w:abstractNumId w:val="18"/>
  </w:num>
  <w:num w:numId="29">
    <w:abstractNumId w:val="17"/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54"/>
    <w:rsid w:val="001D67CB"/>
    <w:rsid w:val="007C0A71"/>
    <w:rsid w:val="00CA60A7"/>
    <w:rsid w:val="00E41454"/>
    <w:rsid w:val="00FB19EF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FFCC3-E34A-4CF0-9E86-D65398C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862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711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6973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576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2431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8917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2019-01-23T19:09:00Z</dcterms:created>
  <dcterms:modified xsi:type="dcterms:W3CDTF">2019-01-23T19:14:00Z</dcterms:modified>
</cp:coreProperties>
</file>