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5C8" w:rsidRDefault="001865C8" w:rsidP="001865C8">
      <w:pPr>
        <w:jc w:val="center"/>
      </w:pPr>
      <w:bookmarkStart w:id="0" w:name="_GoBack"/>
      <w:bookmarkEnd w:id="0"/>
      <w:r>
        <w:t>Доклад на тему: Современный урок в начальной школе</w:t>
      </w:r>
    </w:p>
    <w:p w:rsidR="001865C8" w:rsidRPr="001865C8" w:rsidRDefault="001865C8" w:rsidP="001865C8">
      <w:pPr>
        <w:jc w:val="both"/>
        <w:rPr>
          <w:b/>
        </w:rPr>
      </w:pPr>
      <w:r w:rsidRPr="001865C8">
        <w:rPr>
          <w:b/>
        </w:rPr>
        <w:t>Введение</w:t>
      </w:r>
    </w:p>
    <w:p w:rsidR="001865C8" w:rsidRDefault="001865C8" w:rsidP="001865C8">
      <w:pPr>
        <w:jc w:val="both"/>
      </w:pPr>
      <w:r>
        <w:t xml:space="preserve">В последние годы образовательная система претерпевает значительные изменения, в том числе и в начальной школе. Основное внимание уделяется не только передаче знаний, но и развитию личности учащегося, формированию его коммуникационных навыков и критического мышления. </w:t>
      </w:r>
    </w:p>
    <w:p w:rsidR="001865C8" w:rsidRDefault="001865C8" w:rsidP="001865C8">
      <w:pPr>
        <w:jc w:val="both"/>
      </w:pPr>
    </w:p>
    <w:p w:rsidR="001865C8" w:rsidRPr="001865C8" w:rsidRDefault="001865C8" w:rsidP="001865C8">
      <w:pPr>
        <w:jc w:val="both"/>
        <w:rPr>
          <w:b/>
        </w:rPr>
      </w:pPr>
      <w:r w:rsidRPr="001865C8">
        <w:rPr>
          <w:b/>
        </w:rPr>
        <w:t>Цели современного урока</w:t>
      </w:r>
    </w:p>
    <w:p w:rsidR="001865C8" w:rsidRDefault="001865C8" w:rsidP="001865C8">
      <w:pPr>
        <w:jc w:val="both"/>
      </w:pPr>
      <w:r>
        <w:t xml:space="preserve">Современный урок в начальной школе нацелен </w:t>
      </w:r>
      <w:proofErr w:type="gramStart"/>
      <w:r>
        <w:t>на</w:t>
      </w:r>
      <w:proofErr w:type="gramEnd"/>
      <w:r>
        <w:t>:</w:t>
      </w:r>
    </w:p>
    <w:p w:rsidR="001865C8" w:rsidRDefault="001865C8" w:rsidP="001865C8">
      <w:pPr>
        <w:jc w:val="both"/>
      </w:pPr>
      <w:r>
        <w:t>1. **Формирование ключевых компетенций**: развитию умений учиться, работать в группе, принимать решения.</w:t>
      </w:r>
    </w:p>
    <w:p w:rsidR="001865C8" w:rsidRDefault="001865C8" w:rsidP="001865C8">
      <w:pPr>
        <w:jc w:val="both"/>
      </w:pPr>
      <w:r>
        <w:t>2. **Индивидуализацию обучения**: учет особенностей и интересов каждого ученика.</w:t>
      </w:r>
    </w:p>
    <w:p w:rsidR="001865C8" w:rsidRDefault="001865C8" w:rsidP="001865C8">
      <w:pPr>
        <w:jc w:val="both"/>
      </w:pPr>
      <w:r>
        <w:t>3. **Развитие критического и творческого мышления**: стимулирование учащихся к аналитику и поиску нестандартных решений.</w:t>
      </w:r>
    </w:p>
    <w:p w:rsidR="001865C8" w:rsidRDefault="001865C8" w:rsidP="001865C8">
      <w:pPr>
        <w:jc w:val="both"/>
      </w:pPr>
    </w:p>
    <w:p w:rsidR="001865C8" w:rsidRPr="001865C8" w:rsidRDefault="001865C8" w:rsidP="001865C8">
      <w:pPr>
        <w:jc w:val="both"/>
        <w:rPr>
          <w:b/>
        </w:rPr>
      </w:pPr>
      <w:r w:rsidRPr="001865C8">
        <w:rPr>
          <w:b/>
        </w:rPr>
        <w:t xml:space="preserve"> Принципы организации современного урока</w:t>
      </w:r>
    </w:p>
    <w:p w:rsidR="001865C8" w:rsidRDefault="001865C8" w:rsidP="001865C8">
      <w:pPr>
        <w:jc w:val="both"/>
      </w:pPr>
      <w:r>
        <w:t>- **Дети в центре образовательного процесса**: акцент на активное участие учащихся в уроке.</w:t>
      </w:r>
    </w:p>
    <w:p w:rsidR="001865C8" w:rsidRDefault="001865C8" w:rsidP="001865C8">
      <w:pPr>
        <w:jc w:val="both"/>
      </w:pPr>
      <w:r>
        <w:t>- **Интерактивность**: использование различных активных методов и форм обучения.</w:t>
      </w:r>
    </w:p>
    <w:p w:rsidR="001865C8" w:rsidRDefault="001865C8" w:rsidP="001865C8">
      <w:pPr>
        <w:jc w:val="both"/>
      </w:pPr>
      <w:r>
        <w:t>- **Включение технологий**: применение цифровых инструментов для улучшения качества обучения.</w:t>
      </w:r>
    </w:p>
    <w:p w:rsidR="001865C8" w:rsidRDefault="001865C8" w:rsidP="001865C8">
      <w:pPr>
        <w:jc w:val="both"/>
      </w:pPr>
    </w:p>
    <w:p w:rsidR="001865C8" w:rsidRPr="001865C8" w:rsidRDefault="001865C8" w:rsidP="001865C8">
      <w:pPr>
        <w:jc w:val="both"/>
        <w:rPr>
          <w:b/>
        </w:rPr>
      </w:pPr>
      <w:r w:rsidRPr="001865C8">
        <w:rPr>
          <w:b/>
        </w:rPr>
        <w:t>Методы и технологии</w:t>
      </w:r>
    </w:p>
    <w:p w:rsidR="001865C8" w:rsidRDefault="001865C8" w:rsidP="001865C8">
      <w:pPr>
        <w:jc w:val="both"/>
      </w:pPr>
      <w:r>
        <w:t>1. **Проектная деятельность**: позволяет детям углубляться в тему и работать в команде.</w:t>
      </w:r>
    </w:p>
    <w:p w:rsidR="001865C8" w:rsidRDefault="001865C8" w:rsidP="001865C8">
      <w:pPr>
        <w:jc w:val="both"/>
      </w:pPr>
      <w:r>
        <w:t>2. **Игровые технологии**: использование игр как средства обучения, что способствует повышению мотивации.</w:t>
      </w:r>
    </w:p>
    <w:p w:rsidR="001865C8" w:rsidRDefault="001865C8" w:rsidP="001865C8">
      <w:pPr>
        <w:jc w:val="both"/>
      </w:pPr>
      <w:r>
        <w:t>3. **Информационные технологии**: использование образовательных платформ и интерактивных досок.</w:t>
      </w:r>
    </w:p>
    <w:p w:rsidR="001865C8" w:rsidRDefault="001865C8" w:rsidP="001865C8">
      <w:pPr>
        <w:jc w:val="both"/>
      </w:pPr>
      <w:r>
        <w:t>4. **Дифференцированный подход**: занятия организуются с учетом уровня подготовки и интересов учеников.</w:t>
      </w:r>
    </w:p>
    <w:p w:rsidR="001865C8" w:rsidRPr="001865C8" w:rsidRDefault="001865C8" w:rsidP="001865C8">
      <w:pPr>
        <w:jc w:val="both"/>
        <w:rPr>
          <w:b/>
        </w:rPr>
      </w:pPr>
      <w:r w:rsidRPr="001865C8">
        <w:rPr>
          <w:b/>
        </w:rPr>
        <w:t>Примеры успешных практик</w:t>
      </w:r>
    </w:p>
    <w:p w:rsidR="001865C8" w:rsidRDefault="001865C8" w:rsidP="001865C8">
      <w:pPr>
        <w:jc w:val="both"/>
      </w:pPr>
      <w:r>
        <w:t>- **Использование STEM-образования**: интеграция науки, технологий, инженерии и математики через проектную деятельность.</w:t>
      </w:r>
    </w:p>
    <w:p w:rsidR="001865C8" w:rsidRDefault="001865C8" w:rsidP="001865C8">
      <w:pPr>
        <w:jc w:val="both"/>
      </w:pPr>
      <w:r>
        <w:t>- **Работа с родителями**: вовлечение родителей в образовательный процесс, участие в мероприятиях и уроках.</w:t>
      </w:r>
    </w:p>
    <w:p w:rsidR="001865C8" w:rsidRDefault="001865C8" w:rsidP="001865C8">
      <w:pPr>
        <w:jc w:val="both"/>
      </w:pPr>
      <w:r>
        <w:lastRenderedPageBreak/>
        <w:t>- **Создание комфортной образовательной среды**: организация пространства в классе, способствующего сотрудничеству.</w:t>
      </w:r>
    </w:p>
    <w:p w:rsidR="001865C8" w:rsidRDefault="001865C8" w:rsidP="001865C8">
      <w:pPr>
        <w:jc w:val="both"/>
      </w:pPr>
    </w:p>
    <w:p w:rsidR="001865C8" w:rsidRPr="001865C8" w:rsidRDefault="001865C8" w:rsidP="001865C8">
      <w:pPr>
        <w:jc w:val="both"/>
        <w:rPr>
          <w:b/>
        </w:rPr>
      </w:pPr>
      <w:r w:rsidRPr="001865C8">
        <w:rPr>
          <w:b/>
        </w:rPr>
        <w:t>Заключение</w:t>
      </w:r>
    </w:p>
    <w:p w:rsidR="001865C8" w:rsidRDefault="001865C8" w:rsidP="001865C8">
      <w:pPr>
        <w:jc w:val="both"/>
      </w:pPr>
      <w:r>
        <w:t>Современный урок в начальной школе — это многофункциональный процесс, ориентированный на индивидуальные потребности учащегося и использование инновационных методов обучения. Развитие таких уроков приведет к формированию успешных, ответственных и креативных граждан будущего.</w:t>
      </w:r>
    </w:p>
    <w:p w:rsidR="001865C8" w:rsidRPr="001865C8" w:rsidRDefault="001865C8" w:rsidP="001865C8">
      <w:pPr>
        <w:jc w:val="both"/>
        <w:rPr>
          <w:b/>
        </w:rPr>
      </w:pPr>
      <w:r w:rsidRPr="001865C8">
        <w:rPr>
          <w:b/>
        </w:rPr>
        <w:t>Литература</w:t>
      </w:r>
    </w:p>
    <w:p w:rsidR="001865C8" w:rsidRDefault="001865C8" w:rsidP="001865C8">
      <w:pPr>
        <w:jc w:val="both"/>
      </w:pPr>
      <w:r>
        <w:t>- Ильина, Т. И. (2020). "Новые подходы к организации учебного процесса в начальной школе</w:t>
      </w:r>
      <w:proofErr w:type="gramStart"/>
      <w:r>
        <w:t>."</w:t>
      </w:r>
      <w:proofErr w:type="gramEnd"/>
    </w:p>
    <w:p w:rsidR="001865C8" w:rsidRDefault="001865C8" w:rsidP="001865C8">
      <w:pPr>
        <w:jc w:val="both"/>
      </w:pPr>
      <w:r>
        <w:t>- Соловьёва, М. В. (2021). "Современные технологии обучения в начальной школе</w:t>
      </w:r>
      <w:proofErr w:type="gramStart"/>
      <w:r>
        <w:t>."</w:t>
      </w:r>
      <w:proofErr w:type="gramEnd"/>
    </w:p>
    <w:p w:rsidR="001865C8" w:rsidRDefault="001865C8" w:rsidP="001865C8">
      <w:pPr>
        <w:jc w:val="both"/>
      </w:pPr>
      <w:r>
        <w:t>- Фролова, Л. П. (2019). "Интерактивные методы обучения</w:t>
      </w:r>
      <w:proofErr w:type="gramStart"/>
      <w:r>
        <w:t>."</w:t>
      </w:r>
      <w:proofErr w:type="gramEnd"/>
    </w:p>
    <w:p w:rsidR="001E33ED" w:rsidRDefault="001E33ED" w:rsidP="001865C8"/>
    <w:sectPr w:rsidR="001E3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78F"/>
    <w:rsid w:val="001865C8"/>
    <w:rsid w:val="001E33ED"/>
    <w:rsid w:val="00C8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2026-06-22T18:19:00Z</dcterms:created>
  <dcterms:modified xsi:type="dcterms:W3CDTF">2026-06-22T18:21:00Z</dcterms:modified>
</cp:coreProperties>
</file>