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B5" w:rsidRPr="009C72B5" w:rsidRDefault="009C72B5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72B5" w:rsidRPr="00506FBA" w:rsidRDefault="00506FBA" w:rsidP="009F6A8F">
      <w:pPr>
        <w:pStyle w:val="a5"/>
        <w:spacing w:after="0" w:line="360" w:lineRule="auto"/>
        <w:ind w:firstLine="0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                              </w:t>
      </w:r>
      <w:r w:rsidR="00ED068B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</w:p>
    <w:p w:rsidR="009F6A8F" w:rsidRDefault="00F706A5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506FBA">
        <w:rPr>
          <w:rFonts w:ascii="Times New Roman" w:hAnsi="Times New Roman"/>
          <w:b/>
          <w:i/>
          <w:sz w:val="56"/>
          <w:szCs w:val="56"/>
          <w:lang w:val="ru-RU"/>
        </w:rPr>
        <w:t>«</w:t>
      </w:r>
      <w:r w:rsidR="009F6A8F">
        <w:rPr>
          <w:rFonts w:ascii="Times New Roman" w:hAnsi="Times New Roman"/>
          <w:b/>
          <w:i/>
          <w:sz w:val="56"/>
          <w:szCs w:val="56"/>
          <w:lang w:val="ru-RU"/>
        </w:rPr>
        <w:t xml:space="preserve">Музыкальное занятие- </w:t>
      </w:r>
    </w:p>
    <w:p w:rsidR="00F212F5" w:rsidRPr="00506FBA" w:rsidRDefault="009F6A8F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  <w:t>занятие здоровья!»</w:t>
      </w:r>
    </w:p>
    <w:p w:rsidR="00F212F5" w:rsidRPr="00506FBA" w:rsidRDefault="00F212F5" w:rsidP="009F6A8F">
      <w:pPr>
        <w:pStyle w:val="a5"/>
        <w:spacing w:after="0" w:line="360" w:lineRule="auto"/>
        <w:ind w:firstLine="0"/>
        <w:rPr>
          <w:rFonts w:ascii="Times New Roman" w:hAnsi="Times New Roman"/>
          <w:b/>
          <w:i/>
          <w:sz w:val="56"/>
          <w:szCs w:val="56"/>
          <w:lang w:val="ru-RU"/>
        </w:rPr>
      </w:pPr>
    </w:p>
    <w:p w:rsidR="00506FBA" w:rsidRPr="00506FBA" w:rsidRDefault="00506FBA" w:rsidP="009C72B5">
      <w:pPr>
        <w:pStyle w:val="a5"/>
        <w:spacing w:after="0" w:line="360" w:lineRule="auto"/>
        <w:ind w:firstLine="0"/>
        <w:jc w:val="center"/>
        <w:rPr>
          <w:rFonts w:asciiTheme="minorHAnsi" w:hAnsiTheme="minorHAnsi"/>
          <w:b/>
          <w:noProof/>
          <w:sz w:val="56"/>
          <w:szCs w:val="56"/>
          <w:lang w:val="ru-RU"/>
        </w:rPr>
      </w:pPr>
    </w:p>
    <w:p w:rsidR="00506FBA" w:rsidRDefault="00506FBA" w:rsidP="009C72B5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506FBA" w:rsidRDefault="00506FBA" w:rsidP="009C72B5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ED068B" w:rsidRPr="00ED068B" w:rsidRDefault="00ED068B" w:rsidP="00ED068B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D068B">
        <w:rPr>
          <w:rFonts w:ascii="Times New Roman" w:hAnsi="Times New Roman"/>
          <w:b/>
          <w:i/>
          <w:sz w:val="32"/>
          <w:szCs w:val="32"/>
          <w:lang w:val="ru-RU"/>
        </w:rPr>
        <w:t xml:space="preserve">   </w:t>
      </w:r>
      <w:r w:rsidR="009F6A8F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                             </w:t>
      </w:r>
      <w:r w:rsidRPr="00ED068B">
        <w:rPr>
          <w:rFonts w:ascii="Times New Roman" w:hAnsi="Times New Roman"/>
          <w:b/>
          <w:i/>
          <w:sz w:val="32"/>
          <w:szCs w:val="32"/>
          <w:lang w:val="ru-RU"/>
        </w:rPr>
        <w:t xml:space="preserve"> Б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оровикова </w:t>
      </w:r>
      <w:r w:rsidRPr="00ED068B">
        <w:rPr>
          <w:rFonts w:ascii="Times New Roman" w:hAnsi="Times New Roman"/>
          <w:b/>
          <w:i/>
          <w:sz w:val="32"/>
          <w:szCs w:val="32"/>
          <w:lang w:val="ru-RU"/>
        </w:rPr>
        <w:t>Н. Д.</w:t>
      </w:r>
    </w:p>
    <w:p w:rsidR="00ED068B" w:rsidRDefault="00ED068B" w:rsidP="00ED068B">
      <w:pPr>
        <w:pStyle w:val="a5"/>
        <w:spacing w:after="0" w:line="360" w:lineRule="auto"/>
        <w:ind w:firstLine="0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                                   </w:t>
      </w: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</w:p>
    <w:bookmarkEnd w:id="0"/>
    <w:p w:rsidR="00F212F5" w:rsidRPr="001B58BF" w:rsidRDefault="00F212F5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F212F5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9C72B5" w:rsidRPr="009C72B5" w:rsidRDefault="009C72B5" w:rsidP="009C72B5">
      <w:pPr>
        <w:pStyle w:val="5"/>
        <w:spacing w:before="0" w:after="0" w:line="360" w:lineRule="auto"/>
        <w:jc w:val="both"/>
        <w:rPr>
          <w:rFonts w:ascii="Rockwell Condensed" w:hAnsi="Rockwell Condensed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 1.</w:t>
      </w:r>
      <w:r w:rsidR="00F706A5" w:rsidRPr="009C72B5">
        <w:rPr>
          <w:rFonts w:ascii="Times New Roman" w:hAnsi="Times New Roman"/>
          <w:i w:val="0"/>
          <w:sz w:val="32"/>
          <w:szCs w:val="32"/>
          <w:lang w:val="ru-RU"/>
        </w:rPr>
        <w:t>Актуальность темы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 …………………………………………….</w:t>
      </w:r>
    </w:p>
    <w:p w:rsidR="009C72B5" w:rsidRDefault="009C72B5" w:rsidP="009C72B5">
      <w:pPr>
        <w:pStyle w:val="5"/>
        <w:spacing w:before="0" w:after="0" w:line="36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lastRenderedPageBreak/>
        <w:t xml:space="preserve">    </w:t>
      </w:r>
    </w:p>
    <w:p w:rsidR="009C72B5" w:rsidRPr="009C72B5" w:rsidRDefault="009C72B5" w:rsidP="009C72B5">
      <w:pPr>
        <w:pStyle w:val="5"/>
        <w:spacing w:before="0" w:after="0" w:line="360" w:lineRule="auto"/>
        <w:jc w:val="both"/>
        <w:rPr>
          <w:rFonts w:ascii="Rockwell Condensed" w:hAnsi="Rockwell Condensed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2.  </w:t>
      </w:r>
      <w:r w:rsidRPr="009C72B5">
        <w:rPr>
          <w:rFonts w:ascii="Times New Roman" w:hAnsi="Times New Roman"/>
          <w:i w:val="0"/>
          <w:sz w:val="32"/>
          <w:szCs w:val="32"/>
          <w:lang w:val="ru-RU"/>
        </w:rPr>
        <w:t xml:space="preserve">Исторический ракурс исследования </w:t>
      </w:r>
    </w:p>
    <w:p w:rsidR="009C72B5" w:rsidRPr="009C72B5" w:rsidRDefault="009C72B5" w:rsidP="009C72B5">
      <w:pPr>
        <w:pStyle w:val="5"/>
        <w:spacing w:before="0" w:after="0" w:line="360" w:lineRule="auto"/>
        <w:ind w:left="360"/>
        <w:jc w:val="both"/>
        <w:rPr>
          <w:rFonts w:ascii="Rockwell Condensed" w:hAnsi="Rockwell Condensed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 w:rsidRPr="009C72B5">
        <w:rPr>
          <w:rFonts w:ascii="Times New Roman" w:hAnsi="Times New Roman"/>
          <w:i w:val="0"/>
          <w:sz w:val="32"/>
          <w:szCs w:val="32"/>
          <w:lang w:val="ru-RU"/>
        </w:rPr>
        <w:t>влияния музыкотерапии  на здоровье человека</w:t>
      </w:r>
      <w:r>
        <w:rPr>
          <w:rFonts w:ascii="Times New Roman" w:hAnsi="Times New Roman"/>
          <w:i w:val="0"/>
          <w:sz w:val="32"/>
          <w:szCs w:val="32"/>
          <w:lang w:val="ru-RU"/>
        </w:rPr>
        <w:t>……………….</w:t>
      </w:r>
      <w:r w:rsidR="00F212F5" w:rsidRPr="009C72B5">
        <w:rPr>
          <w:rFonts w:ascii="Rockwell Condensed" w:hAnsi="Rockwell Condensed"/>
          <w:i w:val="0"/>
          <w:sz w:val="32"/>
          <w:szCs w:val="32"/>
          <w:lang w:val="ru-RU"/>
        </w:rPr>
        <w:t xml:space="preserve"> </w:t>
      </w:r>
    </w:p>
    <w:p w:rsidR="009C72B5" w:rsidRDefault="009C72B5" w:rsidP="009C72B5">
      <w:pPr>
        <w:pStyle w:val="5"/>
        <w:spacing w:before="0" w:after="0" w:line="360" w:lineRule="auto"/>
        <w:jc w:val="both"/>
        <w:rPr>
          <w:rFonts w:asciiTheme="minorHAnsi" w:hAnsiTheme="minorHAnsi"/>
          <w:sz w:val="32"/>
          <w:szCs w:val="32"/>
          <w:lang w:val="ru-RU"/>
        </w:rPr>
      </w:pPr>
    </w:p>
    <w:p w:rsidR="00F212F5" w:rsidRPr="009C72B5" w:rsidRDefault="009C72B5" w:rsidP="009C72B5">
      <w:pPr>
        <w:pStyle w:val="5"/>
        <w:spacing w:before="0" w:after="0" w:line="36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    3.</w:t>
      </w:r>
      <w:r w:rsidR="00F212F5" w:rsidRPr="009C72B5">
        <w:rPr>
          <w:rFonts w:ascii="Rockwell Condensed" w:hAnsi="Rockwell Condensed"/>
          <w:i w:val="0"/>
          <w:sz w:val="32"/>
          <w:szCs w:val="32"/>
          <w:lang w:val="ru-RU"/>
        </w:rPr>
        <w:t xml:space="preserve"> </w:t>
      </w:r>
      <w:r w:rsidR="00F706A5" w:rsidRPr="009C72B5">
        <w:rPr>
          <w:rFonts w:asciiTheme="minorHAnsi" w:hAnsiTheme="minorHAnsi"/>
          <w:i w:val="0"/>
          <w:sz w:val="32"/>
          <w:szCs w:val="32"/>
          <w:lang w:val="ru-RU"/>
        </w:rPr>
        <w:t>Цели,</w:t>
      </w:r>
      <w:r>
        <w:rPr>
          <w:rFonts w:asciiTheme="minorHAnsi" w:hAnsiTheme="minorHAnsi"/>
          <w:i w:val="0"/>
          <w:sz w:val="32"/>
          <w:szCs w:val="32"/>
          <w:lang w:val="ru-RU"/>
        </w:rPr>
        <w:t xml:space="preserve"> </w:t>
      </w:r>
      <w:r w:rsidR="00F706A5" w:rsidRPr="009C72B5">
        <w:rPr>
          <w:rFonts w:asciiTheme="minorHAnsi" w:hAnsiTheme="minorHAnsi"/>
          <w:i w:val="0"/>
          <w:sz w:val="32"/>
          <w:szCs w:val="32"/>
          <w:lang w:val="ru-RU"/>
        </w:rPr>
        <w:t>задачи и возможности</w:t>
      </w:r>
    </w:p>
    <w:p w:rsidR="009C72B5" w:rsidRDefault="00F706A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  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ОО</w:t>
      </w:r>
      <w:r w:rsidR="00F212F5"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  <w:r w:rsidR="00F212F5" w:rsidRPr="009C72B5">
        <w:rPr>
          <w:rFonts w:ascii="Rockwell Condensed" w:hAnsi="Rockwell Condensed" w:cs="Rockwell Condensed"/>
          <w:b/>
          <w:sz w:val="32"/>
          <w:szCs w:val="32"/>
          <w:lang w:val="ru-RU"/>
        </w:rPr>
        <w:t>«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Художественно</w:t>
      </w:r>
      <w:r w:rsidR="009C72B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- эстетического развития»</w:t>
      </w: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</w:p>
    <w:p w:rsidR="00F212F5" w:rsidRPr="009C72B5" w:rsidRDefault="00F706A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Theme="minorHAnsi" w:hAnsiTheme="minorHAnsi"/>
          <w:b/>
          <w:sz w:val="32"/>
          <w:szCs w:val="32"/>
          <w:lang w:val="ru-RU"/>
        </w:rPr>
        <w:t xml:space="preserve"> раздел</w:t>
      </w:r>
      <w:r w:rsidR="009C72B5" w:rsidRPr="009C72B5">
        <w:rPr>
          <w:rFonts w:asciiTheme="minorHAnsi" w:hAnsiTheme="minorHAnsi"/>
          <w:b/>
          <w:sz w:val="32"/>
          <w:szCs w:val="32"/>
          <w:lang w:val="ru-RU"/>
        </w:rPr>
        <w:t>а</w:t>
      </w:r>
      <w:r w:rsidRPr="009C72B5">
        <w:rPr>
          <w:rFonts w:asciiTheme="minorHAnsi" w:hAnsiTheme="minorHAnsi"/>
          <w:b/>
          <w:sz w:val="32"/>
          <w:szCs w:val="32"/>
          <w:lang w:val="ru-RU"/>
        </w:rPr>
        <w:t xml:space="preserve"> «Музыка»</w:t>
      </w:r>
      <w:r w:rsidR="009C72B5">
        <w:rPr>
          <w:rFonts w:asciiTheme="minorHAnsi" w:hAnsiTheme="minorHAnsi"/>
          <w:b/>
          <w:sz w:val="32"/>
          <w:szCs w:val="32"/>
          <w:lang w:val="ru-RU"/>
        </w:rPr>
        <w:t xml:space="preserve"> в вопросе здоровесбережения</w:t>
      </w:r>
    </w:p>
    <w:p w:rsidR="00F212F5" w:rsidRPr="009C72B5" w:rsidRDefault="00F212F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     </w:t>
      </w:r>
      <w:r w:rsidR="00723994" w:rsidRPr="009C72B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C72B5" w:rsidRPr="009C72B5">
        <w:rPr>
          <w:rFonts w:ascii="Times New Roman" w:hAnsi="Times New Roman"/>
          <w:b/>
          <w:sz w:val="32"/>
          <w:szCs w:val="32"/>
          <w:lang w:val="ru-RU"/>
        </w:rPr>
        <w:t>в</w:t>
      </w:r>
      <w:r w:rsidR="00723994" w:rsidRPr="009C72B5">
        <w:rPr>
          <w:rFonts w:ascii="Times New Roman" w:hAnsi="Times New Roman"/>
          <w:b/>
          <w:sz w:val="32"/>
          <w:szCs w:val="32"/>
          <w:lang w:val="ru-RU"/>
        </w:rPr>
        <w:t xml:space="preserve">  вопросе 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 xml:space="preserve"> здоровьесбережения дошкольников</w:t>
      </w:r>
      <w:r w:rsidR="009C72B5">
        <w:rPr>
          <w:rFonts w:ascii="Times New Roman" w:hAnsi="Times New Roman"/>
          <w:b/>
          <w:sz w:val="32"/>
          <w:szCs w:val="32"/>
          <w:lang w:val="ru-RU"/>
        </w:rPr>
        <w:t>…………..</w:t>
      </w:r>
    </w:p>
    <w:p w:rsidR="009C72B5" w:rsidRDefault="009C72B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</w:t>
      </w:r>
    </w:p>
    <w:p w:rsidR="00F212F5" w:rsidRPr="009C72B5" w:rsidRDefault="009C72B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 xml:space="preserve">          </w:t>
      </w:r>
      <w:r w:rsidR="00F212F5" w:rsidRPr="009C72B5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9C72B5">
        <w:rPr>
          <w:rFonts w:asciiTheme="minorHAnsi" w:hAnsiTheme="minorHAnsi"/>
          <w:b/>
          <w:sz w:val="32"/>
          <w:szCs w:val="32"/>
          <w:lang w:val="ru-RU"/>
        </w:rPr>
        <w:t>4.</w:t>
      </w:r>
      <w:r w:rsidR="00F212F5"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>Описание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педагогического 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 xml:space="preserve"> опыта</w:t>
      </w:r>
      <w:r>
        <w:rPr>
          <w:rFonts w:ascii="Times New Roman" w:hAnsi="Times New Roman"/>
          <w:b/>
          <w:sz w:val="32"/>
          <w:szCs w:val="32"/>
          <w:lang w:val="ru-RU"/>
        </w:rPr>
        <w:t>: …………………………..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</w:t>
      </w:r>
      <w:r w:rsidR="00F212F5"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4.1. Первый этап опыта – диагностико - констатирующий.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4.2.  Второй этап педагогического опыта  - формирующий</w:t>
      </w:r>
    </w:p>
    <w:p w:rsidR="00F212F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Theme="minorHAnsi" w:hAnsiTheme="minorHAnsi"/>
          <w:b/>
          <w:sz w:val="32"/>
          <w:szCs w:val="32"/>
          <w:lang w:val="ru-RU"/>
        </w:rPr>
        <w:t xml:space="preserve">          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4.3.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Третий этап  педагогического  опыта – констатирующий.</w:t>
      </w:r>
      <w:r w:rsidR="00F212F5" w:rsidRPr="009C72B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  Заключение.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  Литература.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  Приложение</w:t>
      </w:r>
    </w:p>
    <w:p w:rsidR="00F212F5" w:rsidRPr="009C72B5" w:rsidRDefault="00F212F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</w:t>
      </w:r>
    </w:p>
    <w:p w:rsidR="00F212F5" w:rsidRPr="009C72B5" w:rsidRDefault="00F212F5" w:rsidP="00F212F5">
      <w:pPr>
        <w:pStyle w:val="a5"/>
        <w:spacing w:after="0" w:line="360" w:lineRule="auto"/>
        <w:ind w:firstLine="0"/>
        <w:jc w:val="both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  </w:t>
      </w:r>
    </w:p>
    <w:p w:rsidR="001B58BF" w:rsidRDefault="0021615B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</w:t>
      </w:r>
      <w:r w:rsidR="009C72B5" w:rsidRPr="009C72B5">
        <w:rPr>
          <w:rFonts w:asciiTheme="minorHAnsi" w:hAnsiTheme="minorHAnsi"/>
          <w:b/>
          <w:sz w:val="28"/>
          <w:szCs w:val="28"/>
        </w:rPr>
        <w:t xml:space="preserve"> </w:t>
      </w:r>
    </w:p>
    <w:p w:rsidR="001B58BF" w:rsidRDefault="001B58BF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B58BF" w:rsidRDefault="001B58BF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ED068B" w:rsidRDefault="00ED068B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212F5" w:rsidRPr="009C72B5" w:rsidRDefault="009C72B5" w:rsidP="009C72B5">
      <w:pPr>
        <w:pStyle w:val="a3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 xml:space="preserve"> </w:t>
      </w:r>
      <w:r w:rsidR="00F212F5" w:rsidRPr="009C72B5">
        <w:rPr>
          <w:rFonts w:asciiTheme="minorHAnsi" w:hAnsiTheme="minorHAnsi"/>
          <w:b/>
          <w:sz w:val="28"/>
          <w:szCs w:val="28"/>
        </w:rPr>
        <w:t>1.</w:t>
      </w:r>
      <w:r w:rsidR="00F706A5" w:rsidRPr="009C72B5">
        <w:rPr>
          <w:rFonts w:asciiTheme="minorHAnsi" w:hAnsiTheme="minorHAnsi"/>
          <w:b/>
          <w:sz w:val="28"/>
          <w:szCs w:val="28"/>
        </w:rPr>
        <w:t>Актуальность темы.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«Забота о здоровье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–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это важнейший труд воспитателя.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От жизнерадостности, бодрости детей зависит</w:t>
      </w:r>
    </w:p>
    <w:p w:rsidR="00F212F5" w:rsidRPr="009C72B5" w:rsidRDefault="00F212F5" w:rsidP="009C72B5">
      <w:pPr>
        <w:pStyle w:val="a5"/>
        <w:spacing w:after="0" w:line="360" w:lineRule="auto"/>
        <w:ind w:left="1134" w:hanging="1134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lastRenderedPageBreak/>
        <w:t>их духовная жизнь, мировоззрение,  умственное развитие,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прочность знаний, вера в свои силы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>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В.А.Сухомлинский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                     </w:t>
      </w:r>
      <w:r w:rsidRPr="009C72B5">
        <w:rPr>
          <w:rFonts w:asciiTheme="minorHAnsi" w:hAnsiTheme="minorHAnsi"/>
          <w:sz w:val="28"/>
          <w:szCs w:val="28"/>
          <w:lang w:val="ru-RU"/>
        </w:rPr>
        <w:t>В современных условиях России проблема сохранения здоровья населения, и в первую очередь детского,  весьма актуальна. Нарастает    количество  неврозов, отмечается   потеря интереса к обучению  и общественной  жизни, часты   проявления   общей апатии,  что подтверждается ежегодным медицинским обследованием.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 Данные  медицинских исследований И.Г. Веселова, В.М.Чимарова, А.А.Одалёва  отражены в следующей таблице: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noProof/>
          <w:sz w:val="28"/>
          <w:szCs w:val="28"/>
          <w:lang w:val="ru-RU"/>
        </w:rPr>
        <w:drawing>
          <wp:inline distT="0" distB="0" distL="0" distR="0" wp14:anchorId="0CBE7218" wp14:editId="012BB5AD">
            <wp:extent cx="7215809" cy="4693143"/>
            <wp:effectExtent l="0" t="0" r="4445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98" cy="470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F5" w:rsidRPr="009C72B5" w:rsidRDefault="00F212F5" w:rsidP="009C72B5">
      <w:pPr>
        <w:tabs>
          <w:tab w:val="left" w:pos="8280"/>
        </w:tabs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Нас ожидает катастрофа!  </w:t>
      </w:r>
      <w:r w:rsidR="009C72B5">
        <w:rPr>
          <w:rFonts w:asciiTheme="minorHAnsi" w:hAnsiTheme="minorHAnsi"/>
          <w:sz w:val="28"/>
          <w:szCs w:val="28"/>
        </w:rPr>
        <w:tab/>
      </w:r>
    </w:p>
    <w:p w:rsidR="00F212F5" w:rsidRPr="009C72B5" w:rsidRDefault="00F212F5" w:rsidP="009C72B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="Rockwell Condensed"/>
          <w:color w:val="000000"/>
          <w:sz w:val="28"/>
          <w:szCs w:val="28"/>
          <w:shd w:val="clear" w:color="auto" w:fill="FFFFFF"/>
        </w:rPr>
      </w:pPr>
      <w:r w:rsidRPr="009C72B5">
        <w:rPr>
          <w:rFonts w:asciiTheme="minorHAnsi" w:hAnsiTheme="minorHAnsi"/>
          <w:sz w:val="28"/>
          <w:szCs w:val="28"/>
        </w:rPr>
        <w:t>Необходимо объединить усилия медиков, работников ДОУ и родителей, потому что в одиночку никто не в силах преодолеть тенденцию ухудшения здоровья детей.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 xml:space="preserve">Применение и изучение здоровьесберегающих технологий встречаются в программах музыкального развития таких авторов как: В.И.Петрушин, В.И.Ковалько, Н.К. Смирнов, Е.П.Кабкова, Б.С.Рачинская. А.И.Попов, Л.Д.Назарова, Т.Овчинникова, Г.Шанских, Т.В.Яковенко, Е.А.Лобанова, Р.Шавалеева и др. Внедрение здоровьесберегающих технологий в образовательный процесс дошкоьного оразования: вокалотерапия, логоритмика, ритмотерапия, музыкотерапия, фольклорная арттерапия, музыкально-рациональная психотерапия, терапия творчеством, сказкотерапия, улыбкотерапия </w:t>
      </w:r>
      <w:r w:rsidRPr="009C72B5">
        <w:rPr>
          <w:rFonts w:asciiTheme="minorHAnsi" w:hAnsiTheme="minorHAnsi" w:cs="Rockwell Condensed"/>
          <w:color w:val="000000"/>
          <w:sz w:val="28"/>
          <w:szCs w:val="28"/>
          <w:shd w:val="clear" w:color="auto" w:fill="FFFFFF"/>
        </w:rPr>
        <w:t>–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актуальная тенденция обновления  дошкольного воспитания образования.</w:t>
      </w:r>
    </w:p>
    <w:p w:rsidR="00F212F5" w:rsidRPr="009C72B5" w:rsidRDefault="00F212F5" w:rsidP="009C72B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В работе многих ДОУ в последнее время оздоровление детей  становится приоритетным направлением, т.к. забота о здоровье детей - важнейшая задача всего общества. В дошкольном возрасте у ребёнка закладываются основные навыки здорового образа жизни. Создание благоприятных условий для внедрения новых здоровьесберегающих технологий </w:t>
      </w:r>
      <w:r w:rsidRPr="009C72B5">
        <w:rPr>
          <w:rFonts w:asciiTheme="minorHAnsi" w:hAnsiTheme="minorHAnsi" w:cs="Rockwell Condensed"/>
          <w:color w:val="000000"/>
          <w:sz w:val="28"/>
          <w:szCs w:val="28"/>
          <w:bdr w:val="none" w:sz="0" w:space="0" w:color="auto" w:frame="1"/>
        </w:rPr>
        <w:t>–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одна из важных задач детского сада.</w:t>
      </w:r>
    </w:p>
    <w:p w:rsidR="00F212F5" w:rsidRPr="009C72B5" w:rsidRDefault="009C72B5" w:rsidP="009C72B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/>
          <w:color w:val="555555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  <w:bdr w:val="none" w:sz="0" w:space="0" w:color="auto" w:frame="1"/>
        </w:rPr>
        <w:t>2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</w:t>
      </w:r>
      <w:r w:rsidR="00F212F5"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   </w:t>
      </w:r>
      <w:r w:rsidR="00F212F5" w:rsidRPr="009C72B5">
        <w:rPr>
          <w:rFonts w:asciiTheme="minorHAnsi" w:hAnsiTheme="minorHAnsi"/>
          <w:sz w:val="28"/>
          <w:szCs w:val="28"/>
        </w:rPr>
        <w:t>Влияние музыки на здоровье человека известно с Библейских времён.</w:t>
      </w:r>
    </w:p>
    <w:p w:rsidR="00F212F5" w:rsidRPr="009C72B5" w:rsidRDefault="00F212F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Так «связь музыки и медицины у древних греков символизировали Аполлон - покровитель искусств - и его сын Эскулап - покровитель врачевания. Пифагор, Аристотель, Платон обращали внимание современников на профилактическое и лечебное воздействие музыки. Они утверждали, что музыка устанавливает порядок и гармонию во Вселенной, в том числе и нарушенную болезнями гармонию в человеческом теле.</w:t>
      </w:r>
    </w:p>
    <w:p w:rsidR="00F212F5" w:rsidRPr="009C72B5" w:rsidRDefault="00F212F5" w:rsidP="009C72B5">
      <w:pPr>
        <w:spacing w:line="360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В дореволюционной России оздоравливающему значению музыки также уделялось большое внимание. Так Д.Н.Зарин  утверждал, что музыка, в частности хоровое пение, воздействует на</w:t>
      </w:r>
      <w:r w:rsidR="009C72B5">
        <w:rPr>
          <w:rFonts w:asciiTheme="minorHAnsi" w:hAnsiTheme="minorHAnsi"/>
          <w:sz w:val="28"/>
          <w:szCs w:val="28"/>
        </w:rPr>
        <w:t>:  У</w:t>
      </w:r>
      <w:r w:rsidRPr="009C72B5">
        <w:rPr>
          <w:rFonts w:asciiTheme="minorHAnsi" w:hAnsiTheme="minorHAnsi"/>
          <w:sz w:val="28"/>
          <w:szCs w:val="28"/>
        </w:rPr>
        <w:t>мственные силы</w:t>
      </w:r>
      <w:r w:rsidR="009C72B5">
        <w:rPr>
          <w:rFonts w:asciiTheme="minorHAnsi" w:hAnsiTheme="minorHAnsi"/>
          <w:sz w:val="28"/>
          <w:szCs w:val="28"/>
        </w:rPr>
        <w:t>,  В</w:t>
      </w:r>
      <w:r w:rsidRPr="009C72B5">
        <w:rPr>
          <w:rFonts w:asciiTheme="minorHAnsi" w:hAnsiTheme="minorHAnsi"/>
          <w:sz w:val="28"/>
          <w:szCs w:val="28"/>
        </w:rPr>
        <w:t>олю,</w:t>
      </w:r>
    </w:p>
    <w:p w:rsidR="00F212F5" w:rsidRPr="009C72B5" w:rsidRDefault="009C72B5" w:rsidP="009C72B5">
      <w:pPr>
        <w:spacing w:line="360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Э</w:t>
      </w:r>
      <w:r w:rsidR="00F212F5" w:rsidRPr="009C72B5">
        <w:rPr>
          <w:rFonts w:asciiTheme="minorHAnsi" w:hAnsiTheme="minorHAnsi"/>
          <w:sz w:val="28"/>
          <w:szCs w:val="28"/>
        </w:rPr>
        <w:t>стетическое чувство,</w:t>
      </w:r>
      <w:r>
        <w:rPr>
          <w:rFonts w:asciiTheme="minorHAnsi" w:hAnsiTheme="minorHAnsi"/>
          <w:sz w:val="28"/>
          <w:szCs w:val="28"/>
        </w:rPr>
        <w:t xml:space="preserve">  </w:t>
      </w:r>
      <w:r w:rsidR="00F212F5" w:rsidRPr="009C72B5">
        <w:rPr>
          <w:rFonts w:asciiTheme="minorHAnsi" w:hAnsiTheme="minorHAnsi"/>
          <w:sz w:val="28"/>
          <w:szCs w:val="28"/>
        </w:rPr>
        <w:t>физическую силу.</w:t>
      </w:r>
    </w:p>
    <w:p w:rsidR="00F212F5" w:rsidRPr="009C72B5" w:rsidRDefault="00F212F5" w:rsidP="009C72B5">
      <w:pPr>
        <w:pStyle w:val="23"/>
        <w:spacing w:line="360" w:lineRule="auto"/>
        <w:ind w:left="0" w:firstLine="567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</w:pP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То, 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вокалотерапия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блеф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научно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обоснованная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методика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было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установлено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еще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начале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прошлого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века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Владимиром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Бехтеревым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 w:cs="Rockwell Condensed"/>
          <w:color w:val="333333"/>
          <w:sz w:val="28"/>
          <w:szCs w:val="28"/>
          <w:shd w:val="clear" w:color="auto" w:fill="FFFFFF"/>
          <w:lang w:val="ru-RU"/>
        </w:rPr>
        <w:t>—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основоположником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рефлексологии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его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инициативе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был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создан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комитет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lastRenderedPageBreak/>
        <w:t>изучению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терапевтических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эффектов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звука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составе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которого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были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ученые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музыканты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Опытным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путем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удалось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установить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музыка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действительно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положительно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влияет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человеческий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организм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частности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сердечно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-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сосудистую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дыхательную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,</w:t>
      </w:r>
      <w:r w:rsidRPr="009C72B5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двигательную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центральную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нервную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системы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.</w:t>
      </w:r>
      <w:r w:rsidRPr="009C72B5">
        <w:rPr>
          <w:rFonts w:asciiTheme="minorHAnsi" w:hAnsiTheme="minorHAnsi"/>
          <w:color w:val="282828"/>
          <w:sz w:val="28"/>
          <w:szCs w:val="28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Оказывается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восприятие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музыкальных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звуков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отвечает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же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часть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мозга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дыхание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сердцебиение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есть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происходит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автоматически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настоящее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время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помощью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вокало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-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терапии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успешно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борются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расстройствами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психики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: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апатией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депрессией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неврозами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фобиями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даже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шизофренией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Эту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методику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назначают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людям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страдающим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различными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заболеваниями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дыхательных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путей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так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как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пение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развивает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легкие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увеличивая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объем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F212F5" w:rsidRPr="009C72B5" w:rsidRDefault="00F212F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Карл К. Муччи: 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>Музыка - духовный витамин, укрепляет душу и придаёт ей силу, уверенность и надежду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 А если заниматься музыкой в движении, то это усилит её воздействие.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В современной науке тоже уделяется должное внимание  взаимодействию музыки и здоровья человека. Кандидат педагогических наук Е.И.Алмазов в своёй статье 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>Об особенностях певческого голоса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 xml:space="preserve">  обращает внимание на тот факт, что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 xml:space="preserve"> пение не только доставляет поющему удовольствие, но также упражняет и развивает их слух, дыхательную систему, а последняя тесно связана с серечно-сосудистой системой.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Следовательно, занимаясь пением, мы невольно укрепляем своё здоровье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</w:t>
      </w:r>
    </w:p>
    <w:p w:rsidR="00F212F5" w:rsidRPr="009C72B5" w:rsidRDefault="00F212F5" w:rsidP="009C72B5">
      <w:pPr>
        <w:pStyle w:val="23"/>
        <w:spacing w:line="360" w:lineRule="auto"/>
        <w:ind w:left="0" w:firstLine="567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« Музыка успокаивает, музыка лечит, музыка поднимает настроение.  Обучая детей музыке, мы укрепляем их здоровье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- утверждает кандидат педагогических наук М. Солодкова.</w:t>
      </w:r>
    </w:p>
    <w:p w:rsidR="00F212F5" w:rsidRPr="009C72B5" w:rsidRDefault="00F212F5" w:rsidP="009C72B5">
      <w:pPr>
        <w:pStyle w:val="a5"/>
        <w:spacing w:after="0" w:line="360" w:lineRule="auto"/>
        <w:ind w:left="1002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В свете всего выше сказанного, и в ходе нарастающей тенденции здоровьесбережения дошкольников, образовательная область  «Художественно- эстетическое развитие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раздел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Музыка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должен  занять достойное место в здоровьесбережении дошкольников  и стать одним из приоритетных её  направлений. Раздел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Музыка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должен рассматриваться </w:t>
      </w:r>
      <w:r w:rsidRPr="009C72B5">
        <w:rPr>
          <w:rFonts w:asciiTheme="minorHAnsi" w:hAnsiTheme="minorHAnsi"/>
          <w:sz w:val="28"/>
          <w:szCs w:val="28"/>
          <w:lang w:val="ru-RU"/>
        </w:rPr>
        <w:lastRenderedPageBreak/>
        <w:t>не только как предмет эстетического воспитания дошкольников. Данный раздел может и должен    приобрести статус физически оздоравливающего занятия (занятие - «Музыкальная  терапия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>). Так как  воздействие таковых занятий, обогащённых  разными видами здоровьесберегающих технологий, может стать эффективным методом лечения и профилактики многих болезней. Тема использования  здоровьесберегающих технологий  в работе с дошкольных  является  эффективным методом лечения многих заболеваний:</w:t>
      </w:r>
    </w:p>
    <w:p w:rsidR="00F212F5" w:rsidRPr="009C72B5" w:rsidRDefault="00F212F5" w:rsidP="009C72B5">
      <w:pPr>
        <w:pStyle w:val="a5"/>
        <w:spacing w:after="0" w:line="360" w:lineRule="auto"/>
        <w:ind w:left="1002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-Детских неврозов,  которые сегодня всё больше поражают детей, как в процессе получения знаний,  так и в современной жизни вообще.</w:t>
      </w:r>
    </w:p>
    <w:p w:rsidR="00F212F5" w:rsidRPr="009C72B5" w:rsidRDefault="00F212F5" w:rsidP="009C72B5">
      <w:pPr>
        <w:pStyle w:val="a5"/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- Сердено- сосудистых заболеваний. По утверждению ученых, после занятий   вокалотерапией дыхание становится более экономным,  а,  от этого напрямую зависит работоспособность человека. Правильный подбор дыхательных и голосовых упражнений обеспечивает и более качественное функционирование сердечно-сосудистой системы,  поскольку большая нагрузка приходится на диафрагму,  межрёберные мышцы брюшного пресса,  за счёт которых происходит массаж внутренних органов.</w:t>
      </w:r>
    </w:p>
    <w:p w:rsidR="00F212F5" w:rsidRPr="009C72B5" w:rsidRDefault="00F212F5" w:rsidP="009C72B5">
      <w:pPr>
        <w:pStyle w:val="a5"/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- Профилактика и коррекция болезней позвоночника. « Двигательные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песенки направлены на то,  чтобы  дошкольник не только радовался движениям,  но получил пользу для позвоночника и всех мышц своего ещё не окрепшего тела.</w:t>
      </w:r>
    </w:p>
    <w:p w:rsidR="00F212F5" w:rsidRPr="009C72B5" w:rsidRDefault="00F212F5" w:rsidP="009C72B5">
      <w:pPr>
        <w:pStyle w:val="a5"/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- Снятие эмоционального напряжения. Музыкально-ритмические и ритмические упражнения (ритмотерапия) выполняют релаксационную функцию,  помогают добиться эмоциональной разрядки,  снять умственную перегрузку и утомление. Ритм,  который диктует музыка головному мозгу,  снимает нервное напряжение,  улучшая тем самым речь,  помогает ребёнку быстро и легко устанавливать  дружеские связи с другими детьми,  а это также даёт определённый психотерапевтический эффект Восприятие и понимание музыки (музыкотерапия) заключается в ощущении её связками,  мышцами, движением,  дыханием. </w:t>
      </w:r>
      <w:r w:rsidRPr="009C72B5">
        <w:rPr>
          <w:rFonts w:asciiTheme="minorHAnsi" w:hAnsiTheme="minorHAnsi"/>
          <w:sz w:val="28"/>
          <w:szCs w:val="28"/>
          <w:lang w:val="ru-RU"/>
        </w:rPr>
        <w:lastRenderedPageBreak/>
        <w:t xml:space="preserve">Основной акцент ставится на приобщении детей к произведениям высокого музыкального искусства. Произведения 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Золотого фонда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музыкальной культуры неоднократно повторяются на разных этапах обучения дошкольников. При сохранении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Золотого фонда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произведений композиторов-классиков и детского песенного репертуара необходимо усилить аспект изучения музыкального фольклора.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Очень важна на занятии  улыбка самого ребенка. Если ребенок поет и улыбается,  то за счет этого звук становится светлым,  чистым и свободным. Постепенно эти  качества переходят и на личность ребенка. Вскоре улыбка внешняя становится улыбкой внутренней,  и  ребёнок уже с ней смотрит на мир и на людей.</w:t>
      </w:r>
    </w:p>
    <w:p w:rsidR="00F212F5" w:rsidRPr="009C72B5" w:rsidRDefault="00F212F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Это  и определяет актуальность данной работы.</w:t>
      </w:r>
    </w:p>
    <w:p w:rsidR="009A390C" w:rsidRPr="009C72B5" w:rsidRDefault="009A390C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A390C" w:rsidRPr="009C72B5" w:rsidRDefault="009A390C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       Для выявления положительного влияния   здоровьесберегающих технологий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на развитие  музыкальных способностей  дошкольников был проведён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следующий  педагогический опыт.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Опыт проводился на базе МБДОУ детский сад №116 «Светлячок» г.Брянска.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Для проведения опыта были выбраны 3  группы старшего возраста.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Цель опыта</w:t>
      </w:r>
      <w:r w:rsidRPr="009C72B5">
        <w:rPr>
          <w:rFonts w:asciiTheme="minorHAnsi" w:hAnsiTheme="minorHAnsi"/>
          <w:sz w:val="28"/>
          <w:szCs w:val="28"/>
        </w:rPr>
        <w:t>: Выявление  положительного влияния комплекса  здоровьесберегающих технологий на развитие музыкальных способностей дошкольника.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Задачи</w:t>
      </w:r>
      <w:r w:rsidRPr="009C72B5">
        <w:rPr>
          <w:rFonts w:asciiTheme="minorHAnsi" w:hAnsiTheme="minorHAnsi"/>
          <w:sz w:val="28"/>
          <w:szCs w:val="28"/>
        </w:rPr>
        <w:t xml:space="preserve">: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b/>
          <w:color w:val="555555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1 Включать   в планирование и проведение  занятий ОО «Художественно-эстетического развития» раздел «Музыка» комплекса здоровьесберегающих технологий</w:t>
      </w:r>
      <w:r w:rsidRPr="009C72B5">
        <w:rPr>
          <w:rFonts w:asciiTheme="minorHAnsi" w:hAnsiTheme="minorHAnsi"/>
          <w:color w:val="555555"/>
          <w:sz w:val="28"/>
          <w:szCs w:val="28"/>
        </w:rPr>
        <w:t xml:space="preserve"> </w:t>
      </w:r>
      <w:r w:rsidRPr="009C72B5">
        <w:rPr>
          <w:rFonts w:asciiTheme="minorHAnsi" w:hAnsiTheme="minorHAnsi"/>
          <w:b/>
          <w:color w:val="555555"/>
          <w:sz w:val="28"/>
          <w:szCs w:val="28"/>
        </w:rPr>
        <w:t xml:space="preserve">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9C72B5">
        <w:rPr>
          <w:rFonts w:asciiTheme="minorHAnsi" w:hAnsiTheme="minorHAnsi"/>
          <w:b/>
          <w:color w:val="555555"/>
          <w:sz w:val="28"/>
          <w:szCs w:val="28"/>
        </w:rPr>
        <w:t xml:space="preserve">2. 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Побуждать воспитанников</w:t>
      </w:r>
      <w:r w:rsidRPr="009C72B5">
        <w:rPr>
          <w:rFonts w:asciiTheme="minorHAnsi" w:hAnsiTheme="minorHAnsi"/>
          <w:b/>
          <w:color w:val="555555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активно выполнять элементы оздоровительного самомассажа,  тренировать мышцы речевого аппарата, мелкой моторики рук;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3.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Увеличить  количество  танцевальных моментов  на занятиях, что в свою очередь должно   способствовать  улучшению развития музыкальных способностей у воспитанников..</w:t>
      </w:r>
    </w:p>
    <w:p w:rsidR="009C72B5" w:rsidRPr="009C72B5" w:rsidRDefault="009C72B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Помимо музыкально-ритмического движения, танца ,игры ( характерных для  классического построения  музыкального занятия )  в проведение занятий добавляется танцевальная разминка и физкультминутки. Игры на занятии  так же  используются танцевального направления. Что в свою очередь  благотворно влияет на психическое и физическое состояние детей, способствует повышению качества выполнения танцевальных движений.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3. Путём   сравнительной диагностики  выявить положительный аспект  влияния  комплекса здоровьесберегающих технологий на  развитие музыкальных способностей детей. </w:t>
      </w:r>
    </w:p>
    <w:p w:rsid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>Гипотеза.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Исходя из полученных данных теоретической части данного педагогического опыта работы, все виды деятельности, присущие </w:t>
      </w:r>
      <w:r>
        <w:rPr>
          <w:rFonts w:asciiTheme="minorHAnsi" w:hAnsiTheme="minorHAnsi"/>
          <w:color w:val="000000"/>
          <w:spacing w:val="6"/>
          <w:sz w:val="28"/>
          <w:szCs w:val="28"/>
        </w:rPr>
        <w:t>разделу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>
        <w:rPr>
          <w:rFonts w:asciiTheme="minorHAnsi" w:hAnsiTheme="minorHAnsi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pacing w:val="6"/>
          <w:sz w:val="28"/>
          <w:szCs w:val="28"/>
        </w:rPr>
        <w:t>Музыка»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, предрасположены для внедрения в них   разновидностей музыкальной терапии и соответствуют должны способствовать улучшению здоровья, что в свою очередь будет благотворно  влиять на успеваемость учеников.</w:t>
      </w:r>
    </w:p>
    <w:p w:rsid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               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 </w:t>
      </w: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4.</w:t>
      </w:r>
      <w:r w:rsidR="00ED068B">
        <w:rPr>
          <w:rFonts w:asciiTheme="minorHAnsi" w:hAnsiTheme="minorHAnsi"/>
          <w:b/>
          <w:sz w:val="28"/>
          <w:szCs w:val="28"/>
        </w:rPr>
        <w:t xml:space="preserve"> Опыт состоял </w:t>
      </w:r>
      <w:r w:rsidRPr="009C72B5">
        <w:rPr>
          <w:rFonts w:asciiTheme="minorHAnsi" w:hAnsiTheme="minorHAnsi"/>
          <w:b/>
          <w:sz w:val="28"/>
          <w:szCs w:val="28"/>
        </w:rPr>
        <w:t xml:space="preserve">состоял из трёх  этапов: </w:t>
      </w:r>
    </w:p>
    <w:p w:rsidR="009A390C" w:rsidRPr="009C72B5" w:rsidRDefault="009A390C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C72B5" w:rsidRPr="009C72B5" w:rsidRDefault="00F212F5" w:rsidP="009C72B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555555"/>
          <w:sz w:val="28"/>
          <w:szCs w:val="28"/>
        </w:rPr>
        <w:t> </w:t>
      </w:r>
      <w:r w:rsidR="009C72B5" w:rsidRPr="009C72B5">
        <w:rPr>
          <w:rFonts w:asciiTheme="minorHAnsi" w:hAnsiTheme="minorHAnsi"/>
          <w:b/>
          <w:bCs/>
          <w:color w:val="000000"/>
          <w:sz w:val="28"/>
          <w:szCs w:val="28"/>
        </w:rPr>
        <w:t>Новизна:</w:t>
      </w:r>
      <w:r w:rsidR="009C72B5" w:rsidRPr="009C72B5">
        <w:rPr>
          <w:rFonts w:asciiTheme="minorHAnsi" w:hAnsiTheme="minorHAnsi"/>
          <w:color w:val="000000"/>
          <w:sz w:val="28"/>
          <w:szCs w:val="28"/>
        </w:rPr>
        <w:t> На музыкальных занятиях возможно и необходимо использовать современные здоровьесберегающие технологии. В большинстве своём они проходят в игровой форме. Привычные виды музыкальной деятельности можно разнообразить с пользой для здоровья.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Доступность</w:t>
      </w:r>
      <w:r w:rsidRPr="009C72B5">
        <w:rPr>
          <w:rFonts w:asciiTheme="minorHAnsi" w:hAnsiTheme="minorHAnsi"/>
          <w:color w:val="000000"/>
          <w:sz w:val="28"/>
          <w:szCs w:val="28"/>
        </w:rPr>
        <w:t>: Система музыкально-оздоровительной работы может быть использована в образовательном процессе ОО «Художественно-эстетического развития» раздел «Музыка»..</w:t>
      </w:r>
    </w:p>
    <w:p w:rsidR="00F706A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Результативность</w:t>
      </w:r>
      <w:r w:rsidRPr="009C72B5">
        <w:rPr>
          <w:rFonts w:asciiTheme="minorHAnsi" w:hAnsiTheme="minorHAnsi"/>
          <w:color w:val="000000"/>
          <w:sz w:val="28"/>
          <w:szCs w:val="28"/>
        </w:rPr>
        <w:t>: Повышение показателей развития музыкальных способностей воспитанников. Улучшение двигательных навыков и качеств (пластичность, координация, ориентирование в пространстве); совершенствование вокальных навыков и умений.</w:t>
      </w:r>
    </w:p>
    <w:p w:rsidR="00F706A5" w:rsidRPr="009C72B5" w:rsidRDefault="00F706A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2E250D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t>4.</w:t>
      </w:r>
      <w:r w:rsidR="00F212F5" w:rsidRPr="009C72B5">
        <w:rPr>
          <w:rFonts w:asciiTheme="minorHAnsi" w:hAnsiTheme="minorHAnsi"/>
          <w:b/>
          <w:sz w:val="28"/>
          <w:szCs w:val="28"/>
          <w:lang w:val="ru-RU"/>
        </w:rPr>
        <w:t>Описание опыта.</w:t>
      </w:r>
    </w:p>
    <w:p w:rsidR="009C72B5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4.1.  Констатирующий этап. </w:t>
      </w:r>
    </w:p>
    <w:p w:rsidR="009C72B5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Проанализировав показатели   таблицы  «Диагностики развития музыкальных способностей детей « в старших группах  на октябрь месяц 2017 года, выяснилось, что  большое количество детей ( 24-25%) имеют низкий уровень развития музыкальных способностей.</w:t>
      </w:r>
    </w:p>
    <w:p w:rsidR="009C72B5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 4.2.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Формирующий этап. На данном</w:t>
      </w: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  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этапе педагогического опыта  занятия в данных старших группах планировались и проводились с учётом насыщения их комплексом  здоровьесберегающих технологий. </w:t>
      </w:r>
    </w:p>
    <w:p w:rsidR="00F212F5" w:rsidRPr="009C72B5" w:rsidRDefault="00F212F5" w:rsidP="009C72B5">
      <w:pPr>
        <w:pStyle w:val="af3"/>
        <w:shd w:val="clear" w:color="auto" w:fill="FFFFFF"/>
        <w:spacing w:before="384" w:beforeAutospacing="0" w:after="384" w:afterAutospacing="0" w:line="360" w:lineRule="auto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Система музыкально-оздоровительной работы предполагает использование на  музыкальных занятиях   </w:t>
      </w:r>
      <w:r w:rsidRPr="009C72B5">
        <w:rPr>
          <w:rFonts w:asciiTheme="minorHAnsi" w:hAnsiTheme="minorHAnsi"/>
          <w:b/>
          <w:bCs/>
          <w:color w:val="000000"/>
          <w:sz w:val="28"/>
          <w:szCs w:val="28"/>
        </w:rPr>
        <w:t>следующих технологий</w:t>
      </w:r>
      <w:r w:rsidR="009C72B5" w:rsidRPr="009C72B5">
        <w:rPr>
          <w:rFonts w:asciiTheme="minorHAnsi" w:hAnsiTheme="minorHAnsi"/>
          <w:b/>
          <w:bCs/>
          <w:color w:val="000000"/>
          <w:sz w:val="28"/>
          <w:szCs w:val="28"/>
        </w:rPr>
        <w:t xml:space="preserve"> здоровьесбережения </w:t>
      </w:r>
      <w:r w:rsidRPr="009C72B5">
        <w:rPr>
          <w:rFonts w:asciiTheme="minorHAnsi" w:hAnsiTheme="minorHAnsi"/>
          <w:color w:val="000000"/>
          <w:sz w:val="28"/>
          <w:szCs w:val="28"/>
        </w:rPr>
        <w:t>:</w:t>
      </w:r>
      <w:r w:rsidRPr="009C72B5">
        <w:rPr>
          <w:rFonts w:asciiTheme="minorHAnsi" w:hAnsiTheme="minorHAnsi"/>
          <w:sz w:val="28"/>
          <w:szCs w:val="28"/>
        </w:rPr>
        <w:t xml:space="preserve"> </w:t>
      </w:r>
    </w:p>
    <w:p w:rsidR="00F212F5" w:rsidRPr="009C72B5" w:rsidRDefault="00F212F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 </w:t>
      </w: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noProof/>
          <w:color w:val="000000"/>
          <w:sz w:val="28"/>
          <w:szCs w:val="28"/>
        </w:rPr>
        <w:lastRenderedPageBreak/>
        <w:drawing>
          <wp:inline distT="0" distB="0" distL="0" distR="0" wp14:anchorId="32286274" wp14:editId="5255CF03">
            <wp:extent cx="5349239" cy="4011930"/>
            <wp:effectExtent l="0" t="0" r="4445" b="7620"/>
            <wp:docPr id="8" name="Рисунок 8" descr="C:\Users\Home\Pictures\Осенние картинки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Pictures\Осенние картинки\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77" cy="40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212F5" w:rsidRPr="009C72B5" w:rsidRDefault="00F212F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Применение здоровьесберегающих технологий  варьируется на каждом музыкальном занятии, в зависимости от сюжета, задач, использования тех или иных видов музыкальной деятельности.</w:t>
      </w:r>
    </w:p>
    <w:p w:rsidR="00F212F5" w:rsidRPr="009C72B5" w:rsidRDefault="00F212F5" w:rsidP="009C72B5">
      <w:pPr>
        <w:pStyle w:val="2"/>
        <w:spacing w:before="0" w:after="0" w:line="360" w:lineRule="auto"/>
        <w:jc w:val="both"/>
        <w:rPr>
          <w:rFonts w:asciiTheme="minorHAnsi" w:hAnsiTheme="minorHAnsi"/>
          <w:b w:val="0"/>
          <w:lang w:val="ru-RU"/>
        </w:rPr>
      </w:pP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Выбор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данных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методик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обусловлен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простотой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и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целесообразностью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их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внедрения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содержание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занятий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ОО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«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Художественно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>-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эстетического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развития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»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раздела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«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Музыка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»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.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Данные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методики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взаимодополняют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друг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друга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,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позволяя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усилить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терапевтическое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воздействие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занятий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раздела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«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Музыка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»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на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здоровье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дошкольников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,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почти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не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меняя планирования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>.</w:t>
      </w:r>
    </w:p>
    <w:p w:rsidR="00F212F5" w:rsidRPr="009C72B5" w:rsidRDefault="00F212F5" w:rsidP="00B4619A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Занятия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>Музыка»  в  тёплое время года  проводятся на игровых площадках. Все праздничные и  развлекательные меро</w:t>
      </w:r>
      <w:r w:rsidR="00B4619A">
        <w:rPr>
          <w:rFonts w:asciiTheme="minorHAnsi" w:hAnsiTheme="minorHAnsi"/>
          <w:sz w:val="28"/>
          <w:szCs w:val="28"/>
        </w:rPr>
        <w:t xml:space="preserve">приятия  в тёплое время  так же организуются на улице. </w:t>
      </w:r>
      <w:r w:rsidRPr="009C72B5">
        <w:rPr>
          <w:rFonts w:asciiTheme="minorHAnsi" w:hAnsiTheme="minorHAnsi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</w:t>
      </w:r>
    </w:p>
    <w:p w:rsidR="009B698B" w:rsidRDefault="009C72B5" w:rsidP="009B698B">
      <w:pPr>
        <w:pStyle w:val="2"/>
        <w:spacing w:before="0" w:after="0" w:line="360" w:lineRule="auto"/>
        <w:jc w:val="center"/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</w:pPr>
      <w:r w:rsidRPr="009B698B"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  <w:lastRenderedPageBreak/>
        <w:t>Алгоритм проведения музыкального занятия</w:t>
      </w:r>
    </w:p>
    <w:p w:rsidR="009B698B" w:rsidRDefault="009C72B5" w:rsidP="009B698B">
      <w:pPr>
        <w:pStyle w:val="2"/>
        <w:spacing w:before="0" w:after="0" w:line="360" w:lineRule="auto"/>
        <w:jc w:val="center"/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</w:pPr>
      <w:r w:rsidRPr="009B698B"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  <w:t>для подготовительной группы</w:t>
      </w:r>
    </w:p>
    <w:p w:rsidR="009C72B5" w:rsidRPr="009B698B" w:rsidRDefault="009C72B5" w:rsidP="009B698B">
      <w:pPr>
        <w:pStyle w:val="2"/>
        <w:spacing w:before="0" w:after="0" w:line="360" w:lineRule="auto"/>
        <w:jc w:val="center"/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</w:pPr>
      <w:r w:rsidRPr="009B698B"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  <w:t>с использованием  технологий здоровьесбережения.</w:t>
      </w:r>
    </w:p>
    <w:p w:rsidR="009C72B5" w:rsidRPr="009C72B5" w:rsidRDefault="009C72B5" w:rsidP="009C72B5">
      <w:pPr>
        <w:pStyle w:val="2"/>
        <w:spacing w:before="0" w:after="0" w:line="360" w:lineRule="auto"/>
        <w:jc w:val="both"/>
        <w:rPr>
          <w:rFonts w:asciiTheme="minorHAnsi" w:hAnsiTheme="minorHAnsi"/>
          <w:b w:val="0"/>
          <w:lang w:val="ru-RU"/>
        </w:rPr>
      </w:pPr>
      <w:r w:rsidRPr="009C72B5">
        <w:rPr>
          <w:rFonts w:asciiTheme="minorHAnsi" w:hAnsiTheme="minorHAnsi" w:cs="Times New Roman"/>
          <w:b w:val="0"/>
          <w:color w:val="000000"/>
          <w:lang w:val="ru-RU"/>
        </w:rPr>
        <w:t>Виды деяте</w:t>
      </w:r>
      <w:r w:rsidR="00ED068B">
        <w:rPr>
          <w:rFonts w:asciiTheme="minorHAnsi" w:hAnsiTheme="minorHAnsi" w:cs="Times New Roman"/>
          <w:b w:val="0"/>
          <w:color w:val="000000"/>
          <w:lang w:val="ru-RU"/>
        </w:rPr>
        <w:t>льности варьируются в зависимос</w:t>
      </w:r>
      <w:r w:rsidRPr="009C72B5">
        <w:rPr>
          <w:rFonts w:asciiTheme="minorHAnsi" w:hAnsiTheme="minorHAnsi" w:cs="Times New Roman"/>
          <w:b w:val="0"/>
          <w:color w:val="000000"/>
          <w:lang w:val="ru-RU"/>
        </w:rPr>
        <w:t xml:space="preserve">ти от плана занятия и настроя детей. 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Приветствие. Валеологическая песенка.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Вводная ходьба.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Ритмическая разминка. 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Музыкально – ритмическое движение.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Распевка, «Целебные звуки», дыхательная гимнастика 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Песни по программе ФГОС.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Физкультминутка. Пальчиковая или жестовая игра.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Слушание музыки.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Игра на ДМИ. 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Танцы, танцевальное творчество.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Подвижная игра.</w:t>
      </w:r>
    </w:p>
    <w:p w:rsidR="0021615B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Прощание. Психогимнастическое упражнение на релаксацию.</w:t>
      </w:r>
    </w:p>
    <w:p w:rsidR="00F212F5" w:rsidRPr="0021615B" w:rsidRDefault="009C72B5" w:rsidP="0021615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21615B">
        <w:rPr>
          <w:rFonts w:asciiTheme="minorHAnsi" w:hAnsiTheme="minorHAnsi"/>
          <w:b/>
          <w:color w:val="000000"/>
          <w:sz w:val="28"/>
          <w:szCs w:val="28"/>
        </w:rPr>
        <w:t xml:space="preserve">Результатами данного педагогического опыта </w:t>
      </w:r>
      <w:r w:rsidR="00F212F5" w:rsidRPr="0021615B">
        <w:rPr>
          <w:rFonts w:asciiTheme="minorHAnsi" w:hAnsiTheme="minorHAnsi"/>
          <w:b/>
          <w:color w:val="000000"/>
          <w:sz w:val="28"/>
          <w:szCs w:val="28"/>
        </w:rPr>
        <w:t>музыкально-оздоровительной работы</w:t>
      </w:r>
      <w:r w:rsidRPr="0021615B">
        <w:rPr>
          <w:rFonts w:asciiTheme="minorHAnsi" w:hAnsiTheme="minorHAnsi"/>
          <w:b/>
          <w:color w:val="000000"/>
          <w:sz w:val="28"/>
          <w:szCs w:val="28"/>
        </w:rPr>
        <w:t xml:space="preserve"> стали:</w:t>
      </w:r>
    </w:p>
    <w:p w:rsidR="00F212F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овышение уровня развития музыкальных и творческих способностей детей</w:t>
      </w:r>
      <w:r w:rsidRPr="009C72B5">
        <w:rPr>
          <w:rFonts w:asciiTheme="minorHAnsi" w:hAnsiTheme="minorHAnsi"/>
          <w:color w:val="000000"/>
          <w:sz w:val="28"/>
          <w:szCs w:val="28"/>
        </w:rPr>
        <w:t>.  О чём свидетельствуют показатели «Сравнительной таблицы динамики развития музыкальных способностей»  старших групп  ( приложение №»2) Так, за время педагогического опыта,  количество детей  с низким уровнем способностей  в экспериментальных старших группах снизился на 13 -14%, показатель усвоения программы  увеличился на 6-13%.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;</w:t>
      </w:r>
    </w:p>
    <w:p w:rsidR="00F212F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 xml:space="preserve">          С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табильность эмоционального благополучия каждого воспитанника;</w:t>
      </w:r>
    </w:p>
    <w:p w:rsidR="00F212F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табильность физической и умственной работоспособности во всех сезонах года, не зависимо от погоды.</w:t>
      </w:r>
    </w:p>
    <w:p w:rsidR="00F212F5" w:rsidRPr="009C72B5" w:rsidRDefault="00F212F5" w:rsidP="009C72B5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C72B5" w:rsidRPr="009C72B5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9C72B5">
        <w:rPr>
          <w:rStyle w:val="af4"/>
          <w:rFonts w:asciiTheme="minorHAnsi" w:hAnsiTheme="minorHAnsi"/>
          <w:b/>
          <w:color w:val="000000"/>
          <w:sz w:val="28"/>
          <w:szCs w:val="28"/>
        </w:rPr>
        <w:t xml:space="preserve">  </w:t>
      </w:r>
      <w:r w:rsidRPr="009C72B5">
        <w:rPr>
          <w:rFonts w:asciiTheme="minorHAnsi" w:hAnsiTheme="minorHAnsi"/>
          <w:b/>
          <w:color w:val="000000"/>
          <w:sz w:val="28"/>
          <w:szCs w:val="28"/>
        </w:rPr>
        <w:t>Заключение</w:t>
      </w:r>
    </w:p>
    <w:p w:rsidR="00F212F5" w:rsidRPr="009C72B5" w:rsidRDefault="00F212F5" w:rsidP="009C72B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</w:t>
      </w:r>
    </w:p>
    <w:p w:rsidR="00F212F5" w:rsidRPr="009B698B" w:rsidRDefault="00F212F5" w:rsidP="009C72B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Успех занятий не</w:t>
      </w:r>
      <w:r w:rsidR="009B698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возможен без совместной деятельности музыкального руководителя и воспитателя, кот</w:t>
      </w:r>
      <w:r w:rsidR="009B698B">
        <w:rPr>
          <w:rFonts w:asciiTheme="minorHAnsi" w:hAnsiTheme="minorHAnsi"/>
          <w:color w:val="000000"/>
          <w:sz w:val="28"/>
          <w:szCs w:val="28"/>
        </w:rPr>
        <w:t xml:space="preserve">орый активно помогает, организует музыкальные игры </w:t>
      </w:r>
      <w:r w:rsidRPr="009C72B5">
        <w:rPr>
          <w:rFonts w:asciiTheme="minorHAnsi" w:hAnsiTheme="minorHAnsi"/>
          <w:color w:val="000000"/>
          <w:sz w:val="28"/>
          <w:szCs w:val="28"/>
        </w:rPr>
        <w:t xml:space="preserve"> детей в группе.</w:t>
      </w:r>
      <w:r w:rsidR="009B698B">
        <w:rPr>
          <w:rFonts w:asciiTheme="minorHAnsi" w:hAnsiTheme="minorHAnsi"/>
          <w:color w:val="000000"/>
          <w:sz w:val="28"/>
          <w:szCs w:val="28"/>
        </w:rPr>
        <w:t xml:space="preserve">     </w:t>
      </w:r>
    </w:p>
    <w:p w:rsidR="00F212F5" w:rsidRPr="009C72B5" w:rsidRDefault="00F212F5" w:rsidP="009C72B5">
      <w:pPr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</w:p>
    <w:p w:rsidR="0021615B" w:rsidRDefault="0021615B" w:rsidP="009C72B5">
      <w:pPr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</w:p>
    <w:p w:rsidR="009B698B" w:rsidRDefault="009B698B" w:rsidP="0021615B">
      <w:pPr>
        <w:spacing w:line="360" w:lineRule="auto"/>
        <w:jc w:val="center"/>
        <w:rPr>
          <w:rFonts w:asciiTheme="minorHAnsi" w:hAnsiTheme="minorHAnsi"/>
          <w:color w:val="000000"/>
          <w:spacing w:val="6"/>
          <w:sz w:val="28"/>
          <w:szCs w:val="28"/>
        </w:rPr>
      </w:pPr>
    </w:p>
    <w:p w:rsidR="009B698B" w:rsidRDefault="009B698B" w:rsidP="0021615B">
      <w:pPr>
        <w:spacing w:line="360" w:lineRule="auto"/>
        <w:jc w:val="center"/>
        <w:rPr>
          <w:rFonts w:asciiTheme="minorHAnsi" w:hAnsiTheme="minorHAnsi"/>
          <w:color w:val="000000"/>
          <w:spacing w:val="6"/>
          <w:sz w:val="28"/>
          <w:szCs w:val="28"/>
        </w:rPr>
      </w:pPr>
    </w:p>
    <w:p w:rsidR="00F212F5" w:rsidRPr="009C72B5" w:rsidRDefault="00F212F5" w:rsidP="0021615B">
      <w:pPr>
        <w:spacing w:line="360" w:lineRule="auto"/>
        <w:jc w:val="center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ЛИТЕРАТУРА</w:t>
      </w:r>
      <w:r w:rsidR="009C72B5"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F212F5" w:rsidRPr="009C72B5" w:rsidRDefault="00F212F5" w:rsidP="009C72B5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Арсеневская О.Н. "Система музыкально-оздоровительной работы в детском саду" г.Волгоград, изд. "Учитель", 2009.</w:t>
      </w:r>
    </w:p>
    <w:p w:rsidR="00F212F5" w:rsidRPr="009C72B5" w:rsidRDefault="00F212F5" w:rsidP="009C72B5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Картушина М.Ю. "Оздоровительные занятия с детьми 6-7 лет" г.Москва, изд. ТЦ "Сфера", 2208.</w:t>
      </w:r>
    </w:p>
    <w:p w:rsidR="00F212F5" w:rsidRPr="009C72B5" w:rsidRDefault="00F212F5" w:rsidP="009C72B5">
      <w:pPr>
        <w:pStyle w:val="af8"/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31.Петрушин В.И. Музыкальная психотерапия. М: «Композитор», 1997.-162с.</w:t>
      </w:r>
    </w:p>
    <w:p w:rsidR="00F212F5" w:rsidRPr="009C72B5" w:rsidRDefault="00F212F5" w:rsidP="009C72B5">
      <w:pPr>
        <w:pStyle w:val="af8"/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32.Петрушин В.И. Психология здоровья  М.: «Медицина»,1993.– 264с.</w:t>
      </w:r>
    </w:p>
    <w:p w:rsidR="00F212F5" w:rsidRPr="009C72B5" w:rsidRDefault="00F212F5" w:rsidP="009C72B5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Подольская Е.И. "Формы оздоровления детей 4-7 лет" г.Волгоград, изд. "Учитель", 2009.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6.Арисменди    Дошкольное воспитание    М.: Прогресс, 1889.- 175с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7. Барханов В.И. Мелодия здоровой жизни. / Здоровье детям/ - 2006г№7. 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lastRenderedPageBreak/>
        <w:t>8. Бехтерев В.М. «Вопросы, связанные с лечебными и гигиеническими значениями музы</w:t>
      </w:r>
      <w:r w:rsidR="0021615B">
        <w:rPr>
          <w:rFonts w:asciiTheme="minorHAnsi" w:hAnsiTheme="minorHAnsi"/>
          <w:color w:val="000000"/>
          <w:spacing w:val="6"/>
          <w:sz w:val="28"/>
          <w:szCs w:val="28"/>
        </w:rPr>
        <w:t xml:space="preserve">ки»    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М.: «Просвещение»,1989.- 125с.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9.Годуровский В.М., Суслова Н.В. Коррекция музыкально-педагогической    деятельности.         М.: «Смысл», 2001.  - 390с.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10.Иванченко Г.В. Психология восприятия музыки: подходы, проблемы, перспективы.               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11.Муччи К. и Р. Исцеляющие звуки музыки. Минск: « Поппури»2006.- 160с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12.Носканян Л.Г.  Интеллектуальное развитие и воспитание  дошкольников. -  М: «Просвещение», 2002.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13.Незайкинский Е.В. О психологии музыкального восприятия.</w:t>
      </w:r>
    </w:p>
    <w:p w:rsidR="009C72B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                                                        М: «Музыка»,1972.- 382с.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14.Солодкова М. Осторожно дети! /Здоровье детей/ 2007. №3. 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. </w:t>
      </w:r>
    </w:p>
    <w:p w:rsidR="00F212F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15.</w:t>
      </w:r>
      <w:r w:rsidR="00F212F5" w:rsidRPr="009C72B5">
        <w:rPr>
          <w:rFonts w:asciiTheme="minorHAnsi" w:hAnsiTheme="minorHAnsi"/>
          <w:sz w:val="28"/>
          <w:szCs w:val="28"/>
        </w:rPr>
        <w:t xml:space="preserve">.Юдина Е.И.  Мой первый учебник по музыке и творчеству.- 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                                                                  М.: «Аквариум» 1997. – 270с.</w:t>
      </w:r>
    </w:p>
    <w:p w:rsidR="0021615B" w:rsidRDefault="0021615B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212F5" w:rsidRPr="0021615B" w:rsidRDefault="00F212F5" w:rsidP="0021615B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ПРИЛОЖЕНИЕ.</w:t>
      </w:r>
    </w:p>
    <w:p w:rsidR="009C72B5" w:rsidRPr="009C72B5" w:rsidRDefault="009C72B5" w:rsidP="002161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Приложение  № 1.</w:t>
      </w:r>
    </w:p>
    <w:p w:rsidR="009C72B5" w:rsidRPr="009C72B5" w:rsidRDefault="009C72B5" w:rsidP="002161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Музыкально-ритмическкое упражнение</w:t>
      </w:r>
      <w:r w:rsidRPr="009C72B5">
        <w:rPr>
          <w:rFonts w:asciiTheme="minorHAnsi" w:hAnsiTheme="minorHAnsi"/>
          <w:color w:val="000000"/>
          <w:sz w:val="28"/>
          <w:szCs w:val="28"/>
        </w:rPr>
        <w:t>.</w:t>
      </w:r>
    </w:p>
    <w:p w:rsidR="0021615B" w:rsidRDefault="0021615B" w:rsidP="0021615B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Theme="minorHAnsi" w:hAnsiTheme="minorHAnsi" w:cs="Rockwell Condensed"/>
          <w:b/>
          <w:bCs/>
          <w:i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/>
          <w:color w:val="333333"/>
          <w:sz w:val="28"/>
          <w:szCs w:val="28"/>
        </w:rPr>
        <w:t>«</w:t>
      </w:r>
      <w:r w:rsidRPr="0021615B">
        <w:rPr>
          <w:rFonts w:asciiTheme="minorHAnsi" w:hAnsiTheme="minorHAnsi"/>
          <w:b/>
          <w:bCs/>
          <w:i/>
          <w:color w:val="333333"/>
          <w:sz w:val="28"/>
          <w:szCs w:val="28"/>
        </w:rPr>
        <w:t>Паровоз привёз нас в лес</w:t>
      </w:r>
      <w:r w:rsidRPr="0021615B">
        <w:rPr>
          <w:rFonts w:asciiTheme="minorHAnsi" w:hAnsiTheme="minorHAnsi" w:cs="Rockwell Condensed"/>
          <w:b/>
          <w:bCs/>
          <w:i/>
          <w:color w:val="333333"/>
          <w:sz w:val="28"/>
          <w:szCs w:val="28"/>
        </w:rPr>
        <w:t>”</w:t>
      </w:r>
    </w:p>
    <w:p w:rsidR="009C72B5" w:rsidRPr="009C72B5" w:rsidRDefault="0021615B" w:rsidP="0021615B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="009C72B5" w:rsidRPr="009C72B5">
        <w:rPr>
          <w:rFonts w:asciiTheme="minorHAnsi" w:hAnsiTheme="minorHAnsi"/>
          <w:color w:val="333333"/>
          <w:sz w:val="28"/>
          <w:szCs w:val="28"/>
        </w:rPr>
        <w:t>комплекс профилактических упражнений для верх</w:t>
      </w:r>
      <w:r>
        <w:rPr>
          <w:rFonts w:asciiTheme="minorHAnsi" w:hAnsiTheme="minorHAnsi"/>
          <w:color w:val="333333"/>
          <w:sz w:val="28"/>
          <w:szCs w:val="28"/>
        </w:rPr>
        <w:t xml:space="preserve">них дыхательных путей. Дети  встают в колонну по одному </w:t>
      </w:r>
      <w:r w:rsidR="009C72B5" w:rsidRPr="009C72B5">
        <w:rPr>
          <w:rFonts w:asciiTheme="minorHAnsi" w:hAnsiTheme="minorHAnsi"/>
          <w:color w:val="333333"/>
          <w:sz w:val="28"/>
          <w:szCs w:val="28"/>
        </w:rPr>
        <w:t>друг за другом</w:t>
      </w:r>
      <w:r>
        <w:rPr>
          <w:rFonts w:asciiTheme="minorHAnsi" w:hAnsiTheme="minorHAnsi"/>
          <w:color w:val="333333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rPr>
          <w:rFonts w:asciiTheme="minorHAnsi" w:hAnsiTheme="minorHAnsi"/>
          <w:i/>
          <w:iCs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>Паровоз привёз нас в лес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Ходьба по залу с согнутыми в локтях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Чу-чу-чу, чу-чу-чу.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Руками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Там полным-полно чудес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 xml:space="preserve">Удивлённо произносить </w:t>
      </w:r>
      <w:r w:rsidRPr="009C72B5">
        <w:rPr>
          <w:rFonts w:asciiTheme="minorHAnsi" w:hAnsiTheme="minorHAnsi" w:cs="Rockwell Condensed"/>
          <w:i/>
          <w:iCs/>
          <w:color w:val="333333"/>
          <w:sz w:val="28"/>
          <w:szCs w:val="28"/>
        </w:rPr>
        <w:t>“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м-м-м</w:t>
      </w:r>
      <w:r w:rsidRPr="009C72B5">
        <w:rPr>
          <w:rFonts w:asciiTheme="minorHAnsi" w:hAnsiTheme="minorHAnsi" w:cs="Rockwell Condensed"/>
          <w:i/>
          <w:iCs/>
          <w:color w:val="333333"/>
          <w:sz w:val="28"/>
          <w:szCs w:val="28"/>
        </w:rPr>
        <w:t>”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 xml:space="preserve"> на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lastRenderedPageBreak/>
        <w:t>М-м-м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выдохе, одновременно постукивая пальцами по крыльям носа.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Вот идёт сердитый ёж: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наклониться, обхватив руками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П-ф-ф-ф, п-ф-ф-ф,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грудь, - свернувшийся в клубок ёжик.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Где же носик? Не поймёшь.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П-ф-ф-ф, п-ф-ф-ф.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Вот весёлая пчела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взгляд и звук направлен по тексту-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Детям мёда принесла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круговое движение головой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З-з-з-з! з-з-з-з-з!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Села нам на локоток,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то к одному, то к другому локтю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З-з-з! з-з-з!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Полетела на носок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указательным пальцем до носа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З-з-з! з-з-з-з!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Осу ослик испугал: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по тексту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Й-а-а! й-а-а-а! й-а-а-а!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На весь лес он закричал: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Й-а-а-а! й-а-а-а!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Гуси по небу летят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Гуси ослику гудят: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медленная ходьба, руки- крылья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Г-у-у! г-у-у-у!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поднимать - на вдохе, опускать со звуком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Устали? Нужно отдыхать,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садятся на пол и несколько раз зевают,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Сесть и сладко позевать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. стимулируя тем самым гортанно-глоточный аппарат и деятельность головного мозга.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jc w:val="both"/>
        <w:rPr>
          <w:rFonts w:asciiTheme="minorHAnsi" w:hAnsiTheme="minorHAnsi"/>
          <w:b/>
          <w:i/>
          <w:iCs/>
          <w:color w:val="333333"/>
          <w:sz w:val="28"/>
          <w:szCs w:val="28"/>
        </w:rPr>
      </w:pPr>
      <w:r w:rsidRPr="009C72B5">
        <w:rPr>
          <w:rFonts w:asciiTheme="minorHAnsi" w:hAnsiTheme="minorHAnsi"/>
          <w:b/>
          <w:i/>
          <w:iCs/>
          <w:color w:val="333333"/>
          <w:sz w:val="28"/>
          <w:szCs w:val="28"/>
        </w:rPr>
        <w:t xml:space="preserve">          Танец: Кадриль ( р н м)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 xml:space="preserve"> Пение: 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а)  Распевка</w:t>
      </w:r>
      <w:r w:rsidRPr="009C72B5">
        <w:rPr>
          <w:rFonts w:asciiTheme="minorHAnsi" w:hAnsiTheme="minorHAnsi"/>
          <w:b/>
          <w:color w:val="333333"/>
          <w:sz w:val="28"/>
          <w:szCs w:val="28"/>
        </w:rPr>
        <w:t xml:space="preserve">. </w:t>
      </w:r>
      <w:r w:rsidRPr="009C72B5">
        <w:rPr>
          <w:rFonts w:asciiTheme="minorHAnsi" w:hAnsiTheme="minorHAnsi"/>
          <w:b/>
          <w:color w:val="000000"/>
          <w:sz w:val="28"/>
          <w:szCs w:val="28"/>
        </w:rPr>
        <w:t xml:space="preserve">Валеологическая песенка. 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rFonts w:asciiTheme="minorHAnsi" w:hAnsiTheme="minorHAnsi"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Например:</w:t>
      </w:r>
      <w:r w:rsidRPr="009C72B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 xml:space="preserve">Валеологическая песенка-распевка с оздоровительным массажем 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“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>Доброе утро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”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rPr>
          <w:rFonts w:asciiTheme="minorHAnsi" w:hAnsiTheme="minorHAnsi"/>
          <w:i/>
          <w:iCs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lastRenderedPageBreak/>
        <w:t>Доброе утро!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Разводят руки в стороны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Улыбнись скорей!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и слегка кланяются друг другу.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И сегодня весь день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“Пружинка”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Будет веселей!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Мы погладим лобик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Движения по тексту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Носик и щёчки.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Будем мы красивыми,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Руки вверх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Как в саду цветочки!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Разотрём ладошки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Движения по тексту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Сильнее, сильнее.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А теперь похлопаем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Смелее, смелее!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Ушки мы теперь потрём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И здоровье сбережём!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 xml:space="preserve">Улыбнёмся снова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Будьте все здоровы!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Разводят руки в стороны.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rPr>
          <w:rFonts w:asciiTheme="minorHAnsi" w:hAnsiTheme="minorHAnsi"/>
          <w:b/>
          <w:iCs/>
          <w:color w:val="333333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Жестовая игра.</w:t>
      </w:r>
      <w:r w:rsidRPr="009C72B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“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>Лужи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”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rPr>
          <w:rFonts w:asciiTheme="minorHAnsi" w:hAnsiTheme="minorHAnsi"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 xml:space="preserve">Шлёп, шлёп, шлёп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Ритмично постукивают ладонями</w:t>
      </w:r>
      <w:r w:rsidRPr="009C72B5">
        <w:rPr>
          <w:rFonts w:asciiTheme="minorHAnsi" w:hAnsiTheme="minorHAnsi" w:cs="Rockwell Condensed"/>
          <w:i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Иду по лужам.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по ногам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Хлюп-хлюп-хлюп 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Ритмично притопывают ногами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Вода в ботинках.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Кап-кап-кап-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Поднимают руки вверх и ритмично</w:t>
      </w:r>
      <w:r w:rsidRPr="009C72B5">
        <w:rPr>
          <w:rFonts w:asciiTheme="minorHAnsi" w:hAnsiTheme="minorHAnsi" w:cs="Rockwell Condensed"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Мне зонтик нужен,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щёлкают пальцами,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Оп-оп-оп-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Скрещивают руки</w:t>
      </w:r>
      <w:r w:rsidRPr="009C72B5">
        <w:rPr>
          <w:rFonts w:asciiTheme="minorHAnsi" w:hAnsiTheme="minorHAnsi" w:cs="Rockwell Condensed"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Вода на спинке,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и похлопывают по предплечьям</w:t>
      </w:r>
      <w:r w:rsidRPr="009C72B5">
        <w:rPr>
          <w:rFonts w:asciiTheme="minorHAnsi" w:hAnsiTheme="minorHAnsi" w:cs="Rockwell Condensed"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Буль-буль-буль-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Выполняют ритмичную пружинку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lastRenderedPageBreak/>
        <w:t>Упала шапка.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 xml:space="preserve">Ой-ой-ой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Качают головой, руки к голове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Кругом вода.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 xml:space="preserve">Да-да-да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Ритмично кивают головой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Себя так жалко.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Одевайтесь в дождь всегда!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Грозят пальцем.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 xml:space="preserve"> Пальчиковая игра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 xml:space="preserve">  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«Кошка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z w:val="28"/>
          <w:szCs w:val="28"/>
        </w:rPr>
        <w:t>: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Посмотрели мы в окошко Делают пальцами обеих рук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«окошко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По дороге ходит кошка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«Бегают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z w:val="28"/>
          <w:szCs w:val="28"/>
        </w:rPr>
        <w:t> указательным и средним п пальцами правой руки по левой руке.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 такими усами! Показывают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«длинные усы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 такими глазами! Показывают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«большие глаза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30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Кошка песенку поёт,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Нас гулять скорей зовёт!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«Зовут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z w:val="28"/>
          <w:szCs w:val="28"/>
        </w:rPr>
        <w:t> правой рукой.</w:t>
      </w:r>
    </w:p>
    <w:p w:rsidR="009C72B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9C72B5">
        <w:rPr>
          <w:rFonts w:asciiTheme="minorHAnsi" w:hAnsiTheme="minorHAnsi"/>
          <w:b/>
          <w:color w:val="000000"/>
          <w:sz w:val="28"/>
          <w:szCs w:val="28"/>
        </w:rPr>
        <w:t>Танцевальные игры</w:t>
      </w:r>
    </w:p>
    <w:p w:rsidR="009C72B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Игра «Зеркало» .  Например: </w:t>
      </w:r>
      <w:r w:rsidRPr="009C72B5">
        <w:rPr>
          <w:rFonts w:asciiTheme="minorHAnsi" w:hAnsiTheme="minorHAnsi"/>
          <w:sz w:val="28"/>
          <w:szCs w:val="28"/>
        </w:rPr>
        <w:t>Игра  «Зеркальный танец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 Участники разбиваются на пары. Звучит любая музыка. Один из пары - зеркало, он с наибольшей точностью старается повторить танцевальные движения другого. Затем пары меняются местами.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Прощальная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песенка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 w:cs="Rockwell Condensed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новых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Друг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другу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говорим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!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 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За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всё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благодарим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!</w:t>
      </w:r>
    </w:p>
    <w:p w:rsidR="009C72B5" w:rsidRPr="009C72B5" w:rsidRDefault="009C72B5" w:rsidP="009C72B5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6"/>
          <w:sz w:val="28"/>
          <w:szCs w:val="28"/>
        </w:rPr>
      </w:pP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lastRenderedPageBreak/>
        <w:t xml:space="preserve">Приложение№2.  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C72B5" w:rsidRPr="001B58BF" w:rsidRDefault="009C72B5" w:rsidP="009C72B5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  <w:r w:rsidRPr="009C72B5">
        <w:rPr>
          <w:rFonts w:asciiTheme="minorHAnsi" w:hAnsiTheme="minorHAnsi"/>
          <w:b/>
          <w:sz w:val="28"/>
          <w:szCs w:val="28"/>
        </w:rPr>
        <w:t xml:space="preserve">  </w:t>
      </w:r>
      <w:r w:rsidRPr="001B58BF">
        <w:rPr>
          <w:rFonts w:asciiTheme="minorHAnsi" w:hAnsiTheme="minorHAnsi"/>
          <w:b/>
          <w:sz w:val="32"/>
          <w:szCs w:val="32"/>
        </w:rPr>
        <w:t>Сравнительная таблица динамики развития музыкальных способностей.</w:t>
      </w:r>
    </w:p>
    <w:p w:rsidR="009C72B5" w:rsidRPr="009C72B5" w:rsidRDefault="009C72B5" w:rsidP="001B58BF">
      <w:pPr>
        <w:tabs>
          <w:tab w:val="center" w:pos="5102"/>
        </w:tabs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 xml:space="preserve"> </w:t>
      </w:r>
      <w:r w:rsidR="001B58BF">
        <w:rPr>
          <w:rFonts w:asciiTheme="minorHAnsi" w:hAnsiTheme="minorHAnsi"/>
          <w:b/>
          <w:sz w:val="28"/>
          <w:szCs w:val="28"/>
        </w:rPr>
        <w:tab/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Уровень способностей детей определяется  в начале </w:t>
      </w:r>
      <w:r w:rsidRPr="009C72B5">
        <w:rPr>
          <w:rFonts w:asciiTheme="minorHAnsi" w:hAnsiTheme="minorHAnsi"/>
          <w:b/>
          <w:sz w:val="28"/>
          <w:szCs w:val="28"/>
        </w:rPr>
        <w:t>(Н)</w:t>
      </w:r>
      <w:r w:rsidRPr="009C72B5">
        <w:rPr>
          <w:rFonts w:asciiTheme="minorHAnsi" w:hAnsiTheme="minorHAnsi"/>
          <w:sz w:val="28"/>
          <w:szCs w:val="28"/>
        </w:rPr>
        <w:t xml:space="preserve"> и в конце </w:t>
      </w:r>
      <w:r w:rsidRPr="009C72B5">
        <w:rPr>
          <w:rFonts w:asciiTheme="minorHAnsi" w:hAnsiTheme="minorHAnsi"/>
          <w:b/>
          <w:sz w:val="28"/>
          <w:szCs w:val="28"/>
        </w:rPr>
        <w:t>(К)</w:t>
      </w:r>
      <w:r w:rsidRPr="009C72B5">
        <w:rPr>
          <w:rFonts w:asciiTheme="minorHAnsi" w:hAnsiTheme="minorHAnsi"/>
          <w:sz w:val="28"/>
          <w:szCs w:val="28"/>
        </w:rPr>
        <w:t xml:space="preserve"> педагогического опыта  в следующих видах музыкальной деятельности: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1.Восприятие музыки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2.Пение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3.Музыкльно-ритммические движения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4.Игра на детских музыкальных инструментах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5.Детское творчество: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а) Песенное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б) Танцевальное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C72B5" w:rsidRPr="001B58BF" w:rsidRDefault="009C72B5" w:rsidP="009C72B5">
      <w:pPr>
        <w:spacing w:line="360" w:lineRule="auto"/>
        <w:jc w:val="both"/>
        <w:rPr>
          <w:rFonts w:asciiTheme="minorHAnsi" w:hAnsiTheme="minorHAnsi"/>
          <w:b/>
          <w:i/>
          <w:sz w:val="36"/>
          <w:szCs w:val="36"/>
        </w:rPr>
      </w:pPr>
      <w:r w:rsidRPr="001B58BF">
        <w:rPr>
          <w:rFonts w:asciiTheme="minorHAnsi" w:hAnsiTheme="minorHAnsi"/>
          <w:b/>
          <w:i/>
          <w:sz w:val="36"/>
          <w:szCs w:val="36"/>
        </w:rPr>
        <w:t>Показатели уровня развития музыкальных способностей.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6"/>
        <w:gridCol w:w="754"/>
        <w:gridCol w:w="768"/>
        <w:gridCol w:w="754"/>
        <w:gridCol w:w="768"/>
        <w:gridCol w:w="754"/>
        <w:gridCol w:w="768"/>
        <w:gridCol w:w="754"/>
        <w:gridCol w:w="846"/>
        <w:gridCol w:w="782"/>
      </w:tblGrid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Уровни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высокий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Средний            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Низкий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Усвоение программы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группа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Н     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К     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Старшая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9C72B5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«Светлячки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45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88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    Старшая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«Ромашки</w:t>
            </w:r>
            <w:r w:rsidRPr="009C72B5">
              <w:rPr>
                <w:rFonts w:asciiTheme="minorHAnsi" w:hAnsiTheme="minorHAnsi" w:cs="Rockwell Condensed"/>
                <w:b/>
                <w:sz w:val="28"/>
                <w:szCs w:val="28"/>
              </w:rPr>
              <w:t>»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82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77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83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Старшая группа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Почемучки</w:t>
            </w: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76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89</w:t>
            </w:r>
          </w:p>
        </w:tc>
      </w:tr>
    </w:tbl>
    <w:p w:rsidR="009C72B5" w:rsidRPr="00F5125F" w:rsidRDefault="009C72B5" w:rsidP="009C72B5">
      <w:pPr>
        <w:shd w:val="clear" w:color="auto" w:fill="FFFFFF"/>
        <w:tabs>
          <w:tab w:val="left" w:leader="underscore" w:pos="5880"/>
        </w:tabs>
        <w:spacing w:line="360" w:lineRule="auto"/>
        <w:ind w:left="298"/>
        <w:jc w:val="both"/>
        <w:rPr>
          <w:rFonts w:asciiTheme="minorHAnsi" w:hAnsiTheme="minorHAnsi"/>
          <w:b/>
          <w:color w:val="434343"/>
          <w:spacing w:val="-2"/>
          <w:sz w:val="28"/>
          <w:szCs w:val="28"/>
        </w:rPr>
      </w:pPr>
      <w:r w:rsidRPr="00F5125F">
        <w:rPr>
          <w:rFonts w:asciiTheme="minorHAnsi" w:hAnsiTheme="minorHAnsi"/>
          <w:b/>
          <w:color w:val="434343"/>
          <w:sz w:val="28"/>
          <w:szCs w:val="28"/>
        </w:rPr>
        <w:t xml:space="preserve">    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9C72B5" w:rsidRPr="00F5125F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32"/>
          <w:szCs w:val="32"/>
        </w:rPr>
      </w:pPr>
      <w:r w:rsidRPr="00F5125F">
        <w:rPr>
          <w:rFonts w:asciiTheme="minorHAnsi" w:hAnsiTheme="minorHAnsi" w:cs="Open Sans"/>
          <w:b/>
          <w:bCs/>
          <w:color w:val="000000"/>
          <w:sz w:val="32"/>
          <w:szCs w:val="32"/>
        </w:rPr>
        <w:t>Приложение3. Разновидности  здоровесберегающих технологий: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9C72B5" w:rsidRPr="00F5125F" w:rsidRDefault="00F5125F" w:rsidP="00F512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="009C72B5"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="009C72B5"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Песенки-распевки.                                   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 них начинаются все музыкальные занятия. Несложные добрые тексты (в том числе программы "Здравствуй!" (М.Лазарева)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D1EBE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                  </w:t>
      </w:r>
      <w:r w:rsidR="00BD1EBE"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Дыхательная гимнастика положительно влияет на обменные процессы, играющие важную роль в кровоснабжении, в том числе и легочной ткани; </w:t>
      </w: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BD1EBE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             </w:t>
      </w:r>
      <w:r w:rsidR="00BD1EBE"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Оздоровительные и фонопедические упражнения.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М.Картушиной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Игровой массаж.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</w:t>
      </w: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вестибулярного аппарата и эндокринных желез. Частота заболеваний верхних дыхательных путей снижается.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Пальчиковые игры.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Речевые игры.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Позволяют детям укрепить голосовой аппарат и овладеть всеми выразительными средствами музыки. Речевое музицирование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речевое музицирование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Музыкотерапия.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</w:t>
      </w: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после дневного сна под соответствующую музыку, используют ее в качестве фона для занятий, свободной деятельности.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        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  <w:r w:rsidR="009C72B5"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Гимнастика </w:t>
      </w: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С.М.Иванова :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«Насос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Встать прямо, ноги вместе, руки вдоль туловища. Вдох, затем наклон туловища в сторону. Выдох, руки скользят, при этом громко произносить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с-с-с!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Выпрямление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вдох, наклон в другую сторону с повторением звука.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«Паровозик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ходить по комнате, делая попеременно движения  согнутыми в локтях руками и  приговаривая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чух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чух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чух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« Партизаны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ходьба, высоко поднимая колени. На два шага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вдох, на 6-8 шагов выдох с произнесением звука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ти-ш-ш-ше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.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Повторять 1-1,5 минуты упражнения.</w:t>
      </w:r>
      <w:r w:rsidRPr="009C72B5">
        <w:rPr>
          <w:rFonts w:asciiTheme="minorHAnsi" w:hAnsiTheme="minorHAnsi"/>
          <w:sz w:val="28"/>
          <w:szCs w:val="28"/>
        </w:rPr>
        <w:t xml:space="preserve"> </w:t>
      </w:r>
    </w:p>
    <w:p w:rsidR="00BD1EBE" w:rsidRPr="009C72B5" w:rsidRDefault="009C72B5" w:rsidP="009C72B5">
      <w:pPr>
        <w:spacing w:line="360" w:lineRule="auto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Танцевальные игры.</w:t>
      </w:r>
    </w:p>
    <w:p w:rsidR="00BD1EBE" w:rsidRPr="009C72B5" w:rsidRDefault="00BD1EBE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•   Игра «Сочини свой танец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 Ведущий встает в центр круга. В такт музыки (быстрой или медленной) он выполняет несколько различных танцевальных движений, все остальные копируют его танец. Затем он дотрагивается до любого участника, тот выходит в центр, сочиняет свой танец. Далее игра продолжается по кругу.</w:t>
      </w:r>
    </w:p>
    <w:p w:rsidR="00BD1EBE" w:rsidRPr="009C72B5" w:rsidRDefault="00BD1EBE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• Игра   «Подари движение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 Участники встают в круг. Звучит веселая музыка. Ведущий начинает танец, выполняя какие-либо однотипные движения в течение 15-20 секунд. Все остальные повторяют эти движения. Затем кивком головы он дает знак следующему начинать свои движения в такт музыки, и так продолжается по кругу.</w:t>
      </w:r>
    </w:p>
    <w:p w:rsidR="00BD1EBE" w:rsidRPr="009C72B5" w:rsidRDefault="00BD1EBE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•  «Лес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 xml:space="preserve">. Ведущий рассказывает детям: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 xml:space="preserve">В нашем лесу растут березка, елочка, дуб, плакучая ива, сосна, травинка, цветок, гриб, ягода, кустики. Выберите сами себе растение, которое вам нравится. По моей команде под музыку мы с вами превратимся в лес. Как ваше растение реагирует на тихий, нежный ветерок; </w:t>
      </w:r>
      <w:r w:rsidRPr="009C72B5">
        <w:rPr>
          <w:rFonts w:asciiTheme="minorHAnsi" w:hAnsiTheme="minorHAnsi"/>
          <w:sz w:val="28"/>
          <w:szCs w:val="28"/>
        </w:rPr>
        <w:lastRenderedPageBreak/>
        <w:t>сильный холодный ветер; ураган; мелкий грибной дождик; ливень; очень жаркий день; ласковое солнце; ночь; град; заморозки ?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 xml:space="preserve">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>Дыхательные упражнения А.И.Попова: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«Свеча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сделав вдох через нос и на мгновение затаив дыхание, тут же начинайте плавный, очень медленный выдох через рот. Поднесите ко рту зажжённую свечу и постарайтесь сделать продолжительный выдох так незаметно, чтобы пламя свечи не колебалось. Затем, быстро вздохнув через нос, вновь проделайте плавный выдох. Освоив это упражнение, попробуйте к нему подключить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мысленную речь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или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мысленное пение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«Болтушка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  На длительном выдохе шёпотом произносятся скороговорки, чётко артикулируя звуки: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«Бык, бычок, тупогубенький бочок».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«Порося по росе просо просевало».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«У мишки штанишки, в карманах шишки».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«Семён, семеня, семена сеял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«Чтец чтеца чтит тщетно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«Карл у Клары украл кораллы, Клара у Карла украла кларнет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«Хороша каша, хороша и Паша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.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 На произвольном выдохе, рот открыт. Надо произвести звук работы трактора, изменяя гласные («у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,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о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,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).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</w:p>
    <w:p w:rsidR="009C72B5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  <w:r w:rsidR="009C72B5" w:rsidRPr="009C72B5">
        <w:rPr>
          <w:rFonts w:asciiTheme="minorHAnsi" w:hAnsiTheme="minorHAnsi" w:cs="Open Sans"/>
          <w:b/>
          <w:bCs/>
          <w:color w:val="000000"/>
          <w:sz w:val="28"/>
          <w:szCs w:val="28"/>
        </w:rPr>
        <w:t>Примеры упражнений для релаксации..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Аромат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цветов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Основано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принципах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дыхательной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терапии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Под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звуки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музыки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взмахе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волшебной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палочки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дети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медленно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вдыхают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носом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не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поднимая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плеч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Задержав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дыхание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вершине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затем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повторном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взмахе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волшебной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палочки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медленно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выдыхают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этом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внимание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фиксируется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мышцах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Во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время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вдоха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живот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слегка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выпячивается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втягивается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внутрь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Воздушные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создания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Каждый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ребёнок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выбирает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себе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воздушный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шарик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среди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шаров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различной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формы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цвета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Представляя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что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шарики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превратились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летящих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эльфов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дети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сильно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дуют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них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помогая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продержаться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как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можно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дольше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Шум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моря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Учитель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говорит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: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Послушаем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шум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морского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прибоя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…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теперь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встанем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подышим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как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море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Сделаем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тихий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мягкий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животиком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плавно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поднимем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руки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вверх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теперь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выдохнем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: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>ш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/>
          <w:color w:val="000000"/>
          <w:sz w:val="28"/>
          <w:szCs w:val="28"/>
        </w:rPr>
        <w:t>Выдыхаем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долго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-</w:t>
      </w:r>
      <w:r w:rsidRPr="009C72B5">
        <w:rPr>
          <w:rFonts w:asciiTheme="minorHAnsi" w:hAnsiTheme="minorHAnsi"/>
          <w:color w:val="000000"/>
          <w:sz w:val="28"/>
          <w:szCs w:val="28"/>
        </w:rPr>
        <w:t>долго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втягиваем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себя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животик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чтобы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вышел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весь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Мягко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опустим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руки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Молодцы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снова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мягкий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Далее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выполняется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без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комментариев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учителя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вместе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ним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Ветер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Изображая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ветер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дети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дуют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сильно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очень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длительно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конце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напряжением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втягивают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мышцы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Это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можно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выполнять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под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музыку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звук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>с</w:t>
      </w:r>
      <w:r w:rsidRPr="009C72B5">
        <w:rPr>
          <w:rFonts w:asciiTheme="minorHAnsi" w:hAnsiTheme="minorHAnsi" w:cs="Open Sans"/>
          <w:i/>
          <w:iCs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одном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сначала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звук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усиливается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(</w:t>
      </w:r>
      <w:r w:rsidRPr="009C72B5">
        <w:rPr>
          <w:rFonts w:asciiTheme="minorHAnsi" w:hAnsiTheme="minorHAnsi"/>
          <w:color w:val="000000"/>
          <w:sz w:val="28"/>
          <w:szCs w:val="28"/>
        </w:rPr>
        <w:t>крещендо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), </w:t>
      </w:r>
      <w:r w:rsidRPr="009C72B5">
        <w:rPr>
          <w:rFonts w:asciiTheme="minorHAnsi" w:hAnsiTheme="minorHAnsi"/>
          <w:color w:val="000000"/>
          <w:sz w:val="28"/>
          <w:szCs w:val="28"/>
        </w:rPr>
        <w:t>затем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затихает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(</w:t>
      </w:r>
      <w:r w:rsidRPr="009C72B5">
        <w:rPr>
          <w:rFonts w:asciiTheme="minorHAnsi" w:hAnsiTheme="minorHAnsi"/>
          <w:color w:val="000000"/>
          <w:sz w:val="28"/>
          <w:szCs w:val="28"/>
        </w:rPr>
        <w:t>диминуэндо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).</w:t>
      </w:r>
    </w:p>
    <w:p w:rsidR="00BD1EBE" w:rsidRPr="00F5125F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  <w:sz w:val="32"/>
          <w:szCs w:val="32"/>
        </w:rPr>
      </w:pPr>
    </w:p>
    <w:p w:rsidR="009C72B5" w:rsidRPr="00F5125F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jc w:val="both"/>
        <w:rPr>
          <w:rFonts w:asciiTheme="minorHAnsi" w:hAnsiTheme="minorHAnsi"/>
          <w:b/>
          <w:sz w:val="32"/>
          <w:szCs w:val="32"/>
        </w:rPr>
      </w:pPr>
      <w:r w:rsidRPr="00F5125F">
        <w:rPr>
          <w:rStyle w:val="af4"/>
          <w:rFonts w:asciiTheme="minorHAnsi" w:hAnsiTheme="minorHAnsi"/>
          <w:b/>
          <w:sz w:val="32"/>
          <w:szCs w:val="32"/>
        </w:rPr>
        <w:t>Упражнения для развития творческого воображения ребенка</w:t>
      </w:r>
    </w:p>
    <w:p w:rsidR="009C72B5" w:rsidRPr="009C72B5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 1. Большой палец руки касается середины своей ладони попеременно со средним пальцем.</w:t>
      </w:r>
    </w:p>
    <w:p w:rsidR="009C72B5" w:rsidRPr="009C72B5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 «Полетели воробьи - клюют, полетели голуби ...» </w:t>
      </w:r>
      <w:r w:rsidRPr="009C72B5">
        <w:rPr>
          <w:rFonts w:asciiTheme="minorHAnsi" w:hAnsiTheme="minorHAnsi"/>
          <w:sz w:val="28"/>
          <w:szCs w:val="28"/>
        </w:rPr>
        <w:br/>
        <w:t> После упражнения отдых: стряхивают напряжение «кыш - кыш, полетели прочь!» </w:t>
      </w:r>
      <w:r w:rsidRPr="009C72B5">
        <w:rPr>
          <w:rFonts w:asciiTheme="minorHAnsi" w:hAnsiTheme="minorHAnsi"/>
          <w:sz w:val="28"/>
          <w:szCs w:val="28"/>
        </w:rPr>
        <w:br/>
        <w:t> 2. Игра: «Кто ближе?» </w:t>
      </w:r>
      <w:r w:rsidRPr="009C72B5">
        <w:rPr>
          <w:rFonts w:asciiTheme="minorHAnsi" w:hAnsiTheme="minorHAnsi"/>
          <w:sz w:val="28"/>
          <w:szCs w:val="28"/>
        </w:rPr>
        <w:br/>
        <w:t> Двое ребят ста6новятся соответственно ближе и дальше к другим детям и постоянно меняют свои места. Остальной угадывают, кто из детей стоит к ним ближе. </w:t>
      </w:r>
      <w:r w:rsidRPr="009C72B5">
        <w:rPr>
          <w:rFonts w:asciiTheme="minorHAnsi" w:hAnsiTheme="minorHAnsi"/>
          <w:sz w:val="28"/>
          <w:szCs w:val="28"/>
        </w:rPr>
        <w:br/>
        <w:t> 3. Пластические этюды для рук. </w:t>
      </w:r>
      <w:r w:rsidRPr="009C72B5">
        <w:rPr>
          <w:rFonts w:asciiTheme="minorHAnsi" w:hAnsiTheme="minorHAnsi"/>
          <w:sz w:val="28"/>
          <w:szCs w:val="28"/>
        </w:rPr>
        <w:br/>
      </w:r>
      <w:r w:rsidRPr="009C72B5">
        <w:rPr>
          <w:rFonts w:asciiTheme="minorHAnsi" w:hAnsiTheme="minorHAnsi"/>
          <w:sz w:val="28"/>
          <w:szCs w:val="28"/>
        </w:rPr>
        <w:lastRenderedPageBreak/>
        <w:t> 1. «Листья падают» (подул ветер). </w:t>
      </w:r>
      <w:r w:rsidRPr="009C72B5">
        <w:rPr>
          <w:rFonts w:asciiTheme="minorHAnsi" w:hAnsiTheme="minorHAnsi"/>
          <w:sz w:val="28"/>
          <w:szCs w:val="28"/>
        </w:rPr>
        <w:br/>
        <w:t> 2. «Снег кружиться» ( снежинки опускаются не все вместе, а поочередно). </w:t>
      </w:r>
      <w:r w:rsidRPr="009C72B5">
        <w:rPr>
          <w:rFonts w:asciiTheme="minorHAnsi" w:hAnsiTheme="minorHAnsi"/>
          <w:sz w:val="28"/>
          <w:szCs w:val="28"/>
        </w:rPr>
        <w:br/>
        <w:t> 3. «Сосулька плачет» (ритмический рисунок музыкой). </w:t>
      </w:r>
      <w:r w:rsidRPr="009C72B5">
        <w:rPr>
          <w:rFonts w:asciiTheme="minorHAnsi" w:hAnsiTheme="minorHAnsi"/>
          <w:sz w:val="28"/>
          <w:szCs w:val="28"/>
        </w:rPr>
        <w:br/>
        <w:t> 4. «Бегут ручьи» (руки и пальцы). </w:t>
      </w:r>
      <w:r w:rsidRPr="009C72B5">
        <w:rPr>
          <w:rFonts w:asciiTheme="minorHAnsi" w:hAnsiTheme="minorHAnsi"/>
          <w:sz w:val="28"/>
          <w:szCs w:val="28"/>
        </w:rPr>
        <w:br/>
        <w:t> 4. Упражнения для рук и пальцев. </w:t>
      </w:r>
      <w:r w:rsidRPr="009C72B5">
        <w:rPr>
          <w:rFonts w:asciiTheme="minorHAnsi" w:hAnsiTheme="minorHAnsi"/>
          <w:sz w:val="28"/>
          <w:szCs w:val="28"/>
        </w:rPr>
        <w:br/>
        <w:t> Наши алые цветки распускают лепестки, </w:t>
      </w:r>
      <w:r w:rsidRPr="009C72B5">
        <w:rPr>
          <w:rFonts w:asciiTheme="minorHAnsi" w:hAnsiTheme="minorHAnsi"/>
          <w:sz w:val="28"/>
          <w:szCs w:val="28"/>
        </w:rPr>
        <w:br/>
        <w:t> Ветерок чуть дышит, лепестки колышет. </w:t>
      </w:r>
      <w:r w:rsidRPr="009C72B5">
        <w:rPr>
          <w:rFonts w:asciiTheme="minorHAnsi" w:hAnsiTheme="minorHAnsi"/>
          <w:sz w:val="28"/>
          <w:szCs w:val="28"/>
        </w:rPr>
        <w:br/>
        <w:t> Наши алые цветки закрывают лепестки, </w:t>
      </w:r>
      <w:r w:rsidRPr="009C72B5">
        <w:rPr>
          <w:rFonts w:asciiTheme="minorHAnsi" w:hAnsiTheme="minorHAnsi"/>
          <w:sz w:val="28"/>
          <w:szCs w:val="28"/>
        </w:rPr>
        <w:br/>
        <w:t> Тихо засыпают, головой качают. </w:t>
      </w:r>
      <w:r w:rsidRPr="009C72B5">
        <w:rPr>
          <w:rFonts w:asciiTheme="minorHAnsi" w:hAnsiTheme="minorHAnsi"/>
          <w:sz w:val="28"/>
          <w:szCs w:val="28"/>
        </w:rPr>
        <w:br/>
        <w:t> 5. Дождик капнул на ладошку (правой рукой касаемся левой) </w:t>
      </w:r>
      <w:r w:rsidRPr="009C72B5">
        <w:rPr>
          <w:rFonts w:asciiTheme="minorHAnsi" w:hAnsiTheme="minorHAnsi"/>
          <w:sz w:val="28"/>
          <w:szCs w:val="28"/>
        </w:rPr>
        <w:br/>
        <w:t> На цветы (круговое движение правой рукой) </w:t>
      </w:r>
      <w:r w:rsidRPr="009C72B5">
        <w:rPr>
          <w:rFonts w:asciiTheme="minorHAnsi" w:hAnsiTheme="minorHAnsi"/>
          <w:sz w:val="28"/>
          <w:szCs w:val="28"/>
        </w:rPr>
        <w:br/>
        <w:t> И на дорожку (обе руки перед собой). </w:t>
      </w:r>
      <w:r w:rsidRPr="009C72B5">
        <w:rPr>
          <w:rFonts w:asciiTheme="minorHAnsi" w:hAnsiTheme="minorHAnsi"/>
          <w:sz w:val="28"/>
          <w:szCs w:val="28"/>
        </w:rPr>
        <w:br/>
        <w:t> Льется, льется - ой, ей, ей! (покачивание головы) </w:t>
      </w:r>
      <w:r w:rsidRPr="009C72B5">
        <w:rPr>
          <w:rFonts w:asciiTheme="minorHAnsi" w:hAnsiTheme="minorHAnsi"/>
          <w:sz w:val="28"/>
          <w:szCs w:val="28"/>
        </w:rPr>
        <w:br/>
        <w:t> Побежали мы домой (бег на месте) </w:t>
      </w:r>
      <w:r w:rsidRPr="009C72B5">
        <w:rPr>
          <w:rFonts w:asciiTheme="minorHAnsi" w:hAnsiTheme="minorHAnsi"/>
          <w:sz w:val="28"/>
          <w:szCs w:val="28"/>
        </w:rPr>
        <w:br/>
        <w:t> Прибежали мы домой и сели.</w:t>
      </w:r>
    </w:p>
    <w:p w:rsidR="009C72B5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 </w:t>
      </w:r>
    </w:p>
    <w:sectPr w:rsidR="009C72B5" w:rsidSect="00506FBA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50" w:rsidRDefault="00183F50" w:rsidP="00091EB5">
      <w:r>
        <w:separator/>
      </w:r>
    </w:p>
  </w:endnote>
  <w:endnote w:type="continuationSeparator" w:id="0">
    <w:p w:rsidR="00183F50" w:rsidRDefault="00183F50" w:rsidP="0009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05878"/>
      <w:docPartObj>
        <w:docPartGallery w:val="Page Numbers (Bottom of Page)"/>
        <w:docPartUnique/>
      </w:docPartObj>
    </w:sdtPr>
    <w:sdtEndPr/>
    <w:sdtContent>
      <w:p w:rsidR="00F706A5" w:rsidRDefault="00F706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8F">
          <w:rPr>
            <w:noProof/>
          </w:rPr>
          <w:t>1</w:t>
        </w:r>
        <w:r>
          <w:fldChar w:fldCharType="end"/>
        </w:r>
      </w:p>
    </w:sdtContent>
  </w:sdt>
  <w:p w:rsidR="00F706A5" w:rsidRDefault="00F706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50" w:rsidRDefault="00183F50" w:rsidP="00091EB5">
      <w:r>
        <w:separator/>
      </w:r>
    </w:p>
  </w:footnote>
  <w:footnote w:type="continuationSeparator" w:id="0">
    <w:p w:rsidR="00183F50" w:rsidRDefault="00183F50" w:rsidP="0009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E96"/>
    <w:multiLevelType w:val="multilevel"/>
    <w:tmpl w:val="824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58A9"/>
    <w:multiLevelType w:val="hybridMultilevel"/>
    <w:tmpl w:val="06A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C65B6"/>
    <w:multiLevelType w:val="hybridMultilevel"/>
    <w:tmpl w:val="6170A182"/>
    <w:lvl w:ilvl="0" w:tplc="4830E374">
      <w:start w:val="1"/>
      <w:numFmt w:val="decimal"/>
      <w:lvlText w:val="%1."/>
      <w:lvlJc w:val="left"/>
      <w:pPr>
        <w:tabs>
          <w:tab w:val="num" w:pos="642"/>
        </w:tabs>
        <w:ind w:left="6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95ACC"/>
    <w:multiLevelType w:val="hybridMultilevel"/>
    <w:tmpl w:val="68BA46B8"/>
    <w:lvl w:ilvl="0" w:tplc="C3C4D2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DC3"/>
    <w:multiLevelType w:val="multilevel"/>
    <w:tmpl w:val="226A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632BB"/>
    <w:multiLevelType w:val="multilevel"/>
    <w:tmpl w:val="B70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05D"/>
    <w:multiLevelType w:val="hybridMultilevel"/>
    <w:tmpl w:val="0FCE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57B8"/>
    <w:multiLevelType w:val="hybridMultilevel"/>
    <w:tmpl w:val="61C8C4BC"/>
    <w:lvl w:ilvl="0" w:tplc="0B1CA0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F026F1"/>
    <w:multiLevelType w:val="hybridMultilevel"/>
    <w:tmpl w:val="7E286B58"/>
    <w:lvl w:ilvl="0" w:tplc="B284E916">
      <w:start w:val="3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007A18"/>
    <w:multiLevelType w:val="multilevel"/>
    <w:tmpl w:val="67A6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60DEB"/>
    <w:multiLevelType w:val="hybridMultilevel"/>
    <w:tmpl w:val="04AA2BD6"/>
    <w:lvl w:ilvl="0" w:tplc="F668A8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2D69"/>
    <w:multiLevelType w:val="multilevel"/>
    <w:tmpl w:val="C4A0D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17217"/>
    <w:multiLevelType w:val="hybridMultilevel"/>
    <w:tmpl w:val="3CBA29E8"/>
    <w:lvl w:ilvl="0" w:tplc="1E8AD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D078C"/>
    <w:multiLevelType w:val="multilevel"/>
    <w:tmpl w:val="47CC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C1513"/>
    <w:multiLevelType w:val="hybridMultilevel"/>
    <w:tmpl w:val="C1C672CC"/>
    <w:lvl w:ilvl="0" w:tplc="D9E235F0">
      <w:start w:val="2005"/>
      <w:numFmt w:val="decimal"/>
      <w:lvlText w:val="%1-"/>
      <w:lvlJc w:val="left"/>
      <w:pPr>
        <w:tabs>
          <w:tab w:val="num" w:pos="1170"/>
        </w:tabs>
        <w:ind w:left="117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28672DB9"/>
    <w:multiLevelType w:val="hybridMultilevel"/>
    <w:tmpl w:val="B27E2A8C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28C70BE4"/>
    <w:multiLevelType w:val="multilevel"/>
    <w:tmpl w:val="A8AE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75F43"/>
    <w:multiLevelType w:val="multilevel"/>
    <w:tmpl w:val="C73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C70A44"/>
    <w:multiLevelType w:val="hybridMultilevel"/>
    <w:tmpl w:val="30162AD6"/>
    <w:lvl w:ilvl="0" w:tplc="FCACF91C">
      <w:start w:val="2005"/>
      <w:numFmt w:val="decimal"/>
      <w:lvlText w:val="%1-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30114"/>
    <w:multiLevelType w:val="multilevel"/>
    <w:tmpl w:val="BB008B1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0">
    <w:nsid w:val="34B303DA"/>
    <w:multiLevelType w:val="multilevel"/>
    <w:tmpl w:val="D9E6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73A57"/>
    <w:multiLevelType w:val="multilevel"/>
    <w:tmpl w:val="A89A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23D1C"/>
    <w:multiLevelType w:val="hybridMultilevel"/>
    <w:tmpl w:val="A450231A"/>
    <w:lvl w:ilvl="0" w:tplc="C4CC4606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7E3A6B"/>
    <w:multiLevelType w:val="hybridMultilevel"/>
    <w:tmpl w:val="BB008B1E"/>
    <w:lvl w:ilvl="0" w:tplc="D368F05A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4">
    <w:nsid w:val="3A9A5341"/>
    <w:multiLevelType w:val="hybridMultilevel"/>
    <w:tmpl w:val="7F64B1EA"/>
    <w:lvl w:ilvl="0" w:tplc="007E6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AB27895"/>
    <w:multiLevelType w:val="hybridMultilevel"/>
    <w:tmpl w:val="ECB6CAF2"/>
    <w:lvl w:ilvl="0" w:tplc="B4DC076A">
      <w:start w:val="2005"/>
      <w:numFmt w:val="decimal"/>
      <w:lvlText w:val="%1-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05F43"/>
    <w:multiLevelType w:val="multilevel"/>
    <w:tmpl w:val="8E7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454D2"/>
    <w:multiLevelType w:val="hybridMultilevel"/>
    <w:tmpl w:val="AF4443C2"/>
    <w:lvl w:ilvl="0" w:tplc="7EF6494E">
      <w:start w:val="2005"/>
      <w:numFmt w:val="decimal"/>
      <w:lvlText w:val="%1-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2D6E35"/>
    <w:multiLevelType w:val="multilevel"/>
    <w:tmpl w:val="5DD6487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9">
    <w:nsid w:val="46AB4B52"/>
    <w:multiLevelType w:val="hybridMultilevel"/>
    <w:tmpl w:val="94D8B1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1383" w:firstLine="264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BFD6E07"/>
    <w:multiLevelType w:val="multilevel"/>
    <w:tmpl w:val="8E3C3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C094D1B"/>
    <w:multiLevelType w:val="multilevel"/>
    <w:tmpl w:val="8F4A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917BA1"/>
    <w:multiLevelType w:val="hybridMultilevel"/>
    <w:tmpl w:val="B22C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4797F"/>
    <w:multiLevelType w:val="hybridMultilevel"/>
    <w:tmpl w:val="ECBECE8A"/>
    <w:lvl w:ilvl="0" w:tplc="B860B178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69A"/>
    <w:multiLevelType w:val="hybridMultilevel"/>
    <w:tmpl w:val="4AD2C264"/>
    <w:lvl w:ilvl="0" w:tplc="DF72AEDE">
      <w:start w:val="2005"/>
      <w:numFmt w:val="decimal"/>
      <w:lvlText w:val="%1-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C080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33338E"/>
    <w:multiLevelType w:val="hybridMultilevel"/>
    <w:tmpl w:val="AFF853E6"/>
    <w:lvl w:ilvl="0" w:tplc="633671A2">
      <w:start w:val="48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67419"/>
    <w:multiLevelType w:val="hybridMultilevel"/>
    <w:tmpl w:val="404610EA"/>
    <w:lvl w:ilvl="0" w:tplc="A5345C6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6A1B64E2"/>
    <w:multiLevelType w:val="multilevel"/>
    <w:tmpl w:val="E34690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8">
    <w:nsid w:val="6EC433F9"/>
    <w:multiLevelType w:val="multilevel"/>
    <w:tmpl w:val="43A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A56D58"/>
    <w:multiLevelType w:val="multilevel"/>
    <w:tmpl w:val="3396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13F46"/>
    <w:multiLevelType w:val="multilevel"/>
    <w:tmpl w:val="38FC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71301C"/>
    <w:multiLevelType w:val="multilevel"/>
    <w:tmpl w:val="67A6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F5120"/>
    <w:multiLevelType w:val="multilevel"/>
    <w:tmpl w:val="E8CA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0B7E38"/>
    <w:multiLevelType w:val="hybridMultilevel"/>
    <w:tmpl w:val="03CE48D0"/>
    <w:lvl w:ilvl="0" w:tplc="F06AA74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Arial" w:hAnsi="Arial" w:cs="Arial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96E4736"/>
    <w:multiLevelType w:val="hybridMultilevel"/>
    <w:tmpl w:val="CF129610"/>
    <w:lvl w:ilvl="0" w:tplc="7CE4BF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1"/>
  </w:num>
  <w:num w:numId="5">
    <w:abstractNumId w:val="30"/>
  </w:num>
  <w:num w:numId="6">
    <w:abstractNumId w:val="27"/>
  </w:num>
  <w:num w:numId="7">
    <w:abstractNumId w:val="25"/>
  </w:num>
  <w:num w:numId="8">
    <w:abstractNumId w:val="34"/>
  </w:num>
  <w:num w:numId="9">
    <w:abstractNumId w:val="18"/>
  </w:num>
  <w:num w:numId="10">
    <w:abstractNumId w:val="28"/>
  </w:num>
  <w:num w:numId="11">
    <w:abstractNumId w:val="25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3"/>
  </w:num>
  <w:num w:numId="17">
    <w:abstractNumId w:val="35"/>
  </w:num>
  <w:num w:numId="18">
    <w:abstractNumId w:val="29"/>
  </w:num>
  <w:num w:numId="19">
    <w:abstractNumId w:val="37"/>
  </w:num>
  <w:num w:numId="20">
    <w:abstractNumId w:val="15"/>
  </w:num>
  <w:num w:numId="21">
    <w:abstractNumId w:val="14"/>
  </w:num>
  <w:num w:numId="22">
    <w:abstractNumId w:val="17"/>
  </w:num>
  <w:num w:numId="23">
    <w:abstractNumId w:val="9"/>
  </w:num>
  <w:num w:numId="24">
    <w:abstractNumId w:val="26"/>
  </w:num>
  <w:num w:numId="25">
    <w:abstractNumId w:val="0"/>
  </w:num>
  <w:num w:numId="26">
    <w:abstractNumId w:val="32"/>
  </w:num>
  <w:num w:numId="27">
    <w:abstractNumId w:val="4"/>
  </w:num>
  <w:num w:numId="28">
    <w:abstractNumId w:val="38"/>
  </w:num>
  <w:num w:numId="29">
    <w:abstractNumId w:val="36"/>
  </w:num>
  <w:num w:numId="30">
    <w:abstractNumId w:val="44"/>
  </w:num>
  <w:num w:numId="31">
    <w:abstractNumId w:val="5"/>
  </w:num>
  <w:num w:numId="32">
    <w:abstractNumId w:val="39"/>
  </w:num>
  <w:num w:numId="33">
    <w:abstractNumId w:val="20"/>
  </w:num>
  <w:num w:numId="34">
    <w:abstractNumId w:val="42"/>
  </w:num>
  <w:num w:numId="35">
    <w:abstractNumId w:val="31"/>
  </w:num>
  <w:num w:numId="36">
    <w:abstractNumId w:val="40"/>
  </w:num>
  <w:num w:numId="37">
    <w:abstractNumId w:val="13"/>
  </w:num>
  <w:num w:numId="38">
    <w:abstractNumId w:val="16"/>
  </w:num>
  <w:num w:numId="39">
    <w:abstractNumId w:val="21"/>
  </w:num>
  <w:num w:numId="40">
    <w:abstractNumId w:val="11"/>
  </w:num>
  <w:num w:numId="41">
    <w:abstractNumId w:val="33"/>
  </w:num>
  <w:num w:numId="42">
    <w:abstractNumId w:val="22"/>
  </w:num>
  <w:num w:numId="43">
    <w:abstractNumId w:val="8"/>
  </w:num>
  <w:num w:numId="44">
    <w:abstractNumId w:val="24"/>
  </w:num>
  <w:num w:numId="45">
    <w:abstractNumId w:val="3"/>
  </w:num>
  <w:num w:numId="46">
    <w:abstractNumId w:val="7"/>
  </w:num>
  <w:num w:numId="47">
    <w:abstractNumId w:val="10"/>
  </w:num>
  <w:num w:numId="48">
    <w:abstractNumId w:val="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F5"/>
    <w:rsid w:val="0006549C"/>
    <w:rsid w:val="00091EB5"/>
    <w:rsid w:val="00183F50"/>
    <w:rsid w:val="001B58BF"/>
    <w:rsid w:val="001B69A6"/>
    <w:rsid w:val="0021615B"/>
    <w:rsid w:val="002E250D"/>
    <w:rsid w:val="00361201"/>
    <w:rsid w:val="00411DD7"/>
    <w:rsid w:val="00452956"/>
    <w:rsid w:val="00501D46"/>
    <w:rsid w:val="00506FBA"/>
    <w:rsid w:val="005C148B"/>
    <w:rsid w:val="005C5659"/>
    <w:rsid w:val="00712F00"/>
    <w:rsid w:val="00723994"/>
    <w:rsid w:val="00737E3A"/>
    <w:rsid w:val="00940DFD"/>
    <w:rsid w:val="009A390C"/>
    <w:rsid w:val="009B698B"/>
    <w:rsid w:val="009C72B5"/>
    <w:rsid w:val="009D2433"/>
    <w:rsid w:val="009F3C96"/>
    <w:rsid w:val="009F6A8F"/>
    <w:rsid w:val="009F7F6B"/>
    <w:rsid w:val="00B4619A"/>
    <w:rsid w:val="00B55116"/>
    <w:rsid w:val="00B62AAF"/>
    <w:rsid w:val="00BD1EBE"/>
    <w:rsid w:val="00C0721E"/>
    <w:rsid w:val="00C97C8E"/>
    <w:rsid w:val="00D045CF"/>
    <w:rsid w:val="00D65086"/>
    <w:rsid w:val="00D97663"/>
    <w:rsid w:val="00E17F91"/>
    <w:rsid w:val="00E205B9"/>
    <w:rsid w:val="00ED068B"/>
    <w:rsid w:val="00F212F5"/>
    <w:rsid w:val="00F44740"/>
    <w:rsid w:val="00F5125F"/>
    <w:rsid w:val="00F706A5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0D9A7-D7A7-485E-87B0-0CAD8C2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212F5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MS Sans Serif" w:hAnsi="MS Sans Serif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212F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5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F212F5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F212F5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F212F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F212F5"/>
    <w:rPr>
      <w:rFonts w:ascii="MS Sans Serif" w:eastAsia="Times New Roman" w:hAnsi="MS Sans Serif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F212F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212F5"/>
    <w:pPr>
      <w:spacing w:after="120"/>
    </w:pPr>
  </w:style>
  <w:style w:type="character" w:customStyle="1" w:styleId="a4">
    <w:name w:val="Основной текст Знак"/>
    <w:basedOn w:val="a0"/>
    <w:link w:val="a3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212F5"/>
    <w:pPr>
      <w:overflowPunct w:val="0"/>
      <w:autoSpaceDE w:val="0"/>
      <w:autoSpaceDN w:val="0"/>
      <w:adjustRightInd w:val="0"/>
      <w:ind w:firstLine="21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6">
    <w:name w:val="Красная строка Знак"/>
    <w:basedOn w:val="a4"/>
    <w:link w:val="a5"/>
    <w:rsid w:val="00F212F5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F212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F212F5"/>
    <w:pPr>
      <w:overflowPunct w:val="0"/>
      <w:autoSpaceDE w:val="0"/>
      <w:autoSpaceDN w:val="0"/>
      <w:adjustRightInd w:val="0"/>
      <w:ind w:firstLine="21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22">
    <w:name w:val="Красная строка 2 Знак"/>
    <w:basedOn w:val="a8"/>
    <w:link w:val="21"/>
    <w:rsid w:val="00F212F5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3">
    <w:name w:val="List 2"/>
    <w:basedOn w:val="a"/>
    <w:rsid w:val="00F212F5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table" w:styleId="a9">
    <w:name w:val="Table Grid"/>
    <w:basedOn w:val="a1"/>
    <w:uiPriority w:val="59"/>
    <w:rsid w:val="00F2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2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212F5"/>
  </w:style>
  <w:style w:type="paragraph" w:styleId="24">
    <w:name w:val="Body Text Indent 2"/>
    <w:basedOn w:val="a"/>
    <w:link w:val="25"/>
    <w:rsid w:val="00F212F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212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F212F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21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212F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12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F212F5"/>
    <w:pPr>
      <w:ind w:left="-284"/>
    </w:pPr>
    <w:rPr>
      <w:sz w:val="28"/>
      <w:szCs w:val="20"/>
    </w:rPr>
  </w:style>
  <w:style w:type="paragraph" w:customStyle="1" w:styleId="FR2">
    <w:name w:val="FR2"/>
    <w:rsid w:val="00F212F5"/>
    <w:pPr>
      <w:widowControl w:val="0"/>
      <w:autoSpaceDE w:val="0"/>
      <w:autoSpaceDN w:val="0"/>
      <w:adjustRightInd w:val="0"/>
      <w:spacing w:before="280" w:after="0" w:line="300" w:lineRule="auto"/>
      <w:ind w:firstLine="70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1">
    <w:name w:val="Balloon Text"/>
    <w:basedOn w:val="a"/>
    <w:link w:val="af2"/>
    <w:semiHidden/>
    <w:rsid w:val="00F212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212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F212F5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F212F5"/>
    <w:rPr>
      <w:i/>
      <w:iCs/>
    </w:rPr>
  </w:style>
  <w:style w:type="character" w:styleId="af5">
    <w:name w:val="Strong"/>
    <w:uiPriority w:val="22"/>
    <w:qFormat/>
    <w:rsid w:val="00F212F5"/>
    <w:rPr>
      <w:b/>
      <w:bCs/>
    </w:rPr>
  </w:style>
  <w:style w:type="paragraph" w:customStyle="1" w:styleId="c2">
    <w:name w:val="c2"/>
    <w:basedOn w:val="a"/>
    <w:rsid w:val="00F212F5"/>
    <w:pPr>
      <w:spacing w:before="100" w:beforeAutospacing="1" w:after="100" w:afterAutospacing="1"/>
    </w:pPr>
  </w:style>
  <w:style w:type="character" w:customStyle="1" w:styleId="c0">
    <w:name w:val="c0"/>
    <w:rsid w:val="00F212F5"/>
  </w:style>
  <w:style w:type="paragraph" w:customStyle="1" w:styleId="c3">
    <w:name w:val="c3"/>
    <w:basedOn w:val="a"/>
    <w:rsid w:val="00F212F5"/>
    <w:pPr>
      <w:spacing w:before="100" w:beforeAutospacing="1" w:after="100" w:afterAutospacing="1"/>
    </w:pPr>
  </w:style>
  <w:style w:type="paragraph" w:styleId="af6">
    <w:name w:val="caption"/>
    <w:basedOn w:val="a"/>
    <w:next w:val="a"/>
    <w:unhideWhenUsed/>
    <w:qFormat/>
    <w:rsid w:val="00F212F5"/>
    <w:rPr>
      <w:b/>
      <w:bCs/>
      <w:sz w:val="20"/>
      <w:szCs w:val="20"/>
    </w:rPr>
  </w:style>
  <w:style w:type="character" w:styleId="af7">
    <w:name w:val="Hyperlink"/>
    <w:uiPriority w:val="99"/>
    <w:unhideWhenUsed/>
    <w:rsid w:val="00F212F5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F212F5"/>
    <w:pPr>
      <w:ind w:left="720"/>
      <w:contextualSpacing/>
    </w:pPr>
  </w:style>
  <w:style w:type="paragraph" w:customStyle="1" w:styleId="c1">
    <w:name w:val="c1"/>
    <w:basedOn w:val="a"/>
    <w:rsid w:val="00940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DE97-ED00-4DFD-A126-6A14584B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usrrsss</cp:lastModifiedBy>
  <cp:revision>9</cp:revision>
  <dcterms:created xsi:type="dcterms:W3CDTF">2019-04-23T10:48:00Z</dcterms:created>
  <dcterms:modified xsi:type="dcterms:W3CDTF">2023-11-10T18:24:00Z</dcterms:modified>
</cp:coreProperties>
</file>