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3B9" w:rsidRPr="00201940" w:rsidRDefault="002E03B9" w:rsidP="002E03B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201940">
        <w:rPr>
          <w:rFonts w:ascii="Times New Roman" w:hAnsi="Times New Roman"/>
          <w:caps/>
          <w:sz w:val="28"/>
          <w:szCs w:val="28"/>
        </w:rPr>
        <w:t>Министерство образования, науки и молодежной политики  Краснодарского края</w:t>
      </w:r>
    </w:p>
    <w:p w:rsidR="002E03B9" w:rsidRPr="002D57FD" w:rsidRDefault="002E03B9" w:rsidP="002E0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FD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>автономное</w:t>
      </w:r>
      <w:r w:rsidRPr="002D57FD">
        <w:rPr>
          <w:rFonts w:ascii="Times New Roman" w:hAnsi="Times New Roman"/>
          <w:sz w:val="28"/>
          <w:szCs w:val="28"/>
        </w:rPr>
        <w:t xml:space="preserve"> профессиональное образовательное учреждение</w:t>
      </w:r>
    </w:p>
    <w:p w:rsidR="002E03B9" w:rsidRPr="002D57FD" w:rsidRDefault="002E03B9" w:rsidP="002E0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FD">
        <w:rPr>
          <w:rFonts w:ascii="Times New Roman" w:hAnsi="Times New Roman"/>
          <w:sz w:val="28"/>
          <w:szCs w:val="28"/>
        </w:rPr>
        <w:t>Краснодарского края</w:t>
      </w:r>
    </w:p>
    <w:p w:rsidR="002E03B9" w:rsidRPr="002D57FD" w:rsidRDefault="002E03B9" w:rsidP="002E03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D57FD">
        <w:rPr>
          <w:rFonts w:ascii="Times New Roman" w:hAnsi="Times New Roman"/>
          <w:sz w:val="28"/>
          <w:szCs w:val="28"/>
        </w:rPr>
        <w:t>«Краснодарский информационно-технологический техникум»</w:t>
      </w: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2E03B9" w:rsidRPr="000467A5" w:rsidRDefault="002E03B9" w:rsidP="002E03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E03B9" w:rsidRPr="000467A5" w:rsidRDefault="002E03B9" w:rsidP="002E03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03B9" w:rsidRDefault="002E03B9" w:rsidP="002E03B9">
      <w:pPr>
        <w:spacing w:after="0" w:line="360" w:lineRule="auto"/>
        <w:jc w:val="center"/>
        <w:rPr>
          <w:rFonts w:ascii="BoldItalic" w:hAnsi="BoldItalic"/>
          <w:color w:val="000000"/>
          <w:sz w:val="28"/>
          <w:szCs w:val="28"/>
        </w:rPr>
      </w:pPr>
      <w:r>
        <w:rPr>
          <w:rFonts w:ascii="BoldItalic" w:hAnsi="BoldItalic"/>
          <w:color w:val="000000"/>
          <w:sz w:val="28"/>
          <w:szCs w:val="28"/>
        </w:rPr>
        <w:t>Тема:</w:t>
      </w:r>
    </w:p>
    <w:p w:rsidR="002E03B9" w:rsidRPr="000467A5" w:rsidRDefault="002E03B9" w:rsidP="002E03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BoldItalic" w:hAnsi="BoldItalic" w:hint="eastAsia"/>
          <w:color w:val="000000"/>
          <w:sz w:val="28"/>
          <w:szCs w:val="28"/>
        </w:rPr>
        <w:t>«</w:t>
      </w:r>
      <w:r>
        <w:rPr>
          <w:rFonts w:ascii="BoldItalic" w:hAnsi="BoldItalic"/>
          <w:color w:val="000000"/>
          <w:sz w:val="28"/>
          <w:szCs w:val="28"/>
        </w:rPr>
        <w:t xml:space="preserve">Технология коллективно - мыслительной деятельности на занятиях по дисциплине </w:t>
      </w:r>
      <w:r>
        <w:rPr>
          <w:rFonts w:ascii="BoldItalic" w:hAnsi="BoldItalic" w:hint="eastAsia"/>
          <w:color w:val="000000"/>
          <w:sz w:val="28"/>
          <w:szCs w:val="28"/>
        </w:rPr>
        <w:t>«</w:t>
      </w:r>
      <w:r>
        <w:rPr>
          <w:rFonts w:ascii="BoldItalic" w:hAnsi="BoldItalic"/>
          <w:color w:val="000000"/>
          <w:sz w:val="28"/>
          <w:szCs w:val="28"/>
        </w:rPr>
        <w:t>Анализ финансово-хозяйственной деятельности</w:t>
      </w:r>
      <w:r>
        <w:rPr>
          <w:rFonts w:ascii="BoldItalic" w:hAnsi="BoldItalic" w:hint="eastAsia"/>
          <w:color w:val="000000"/>
          <w:sz w:val="28"/>
          <w:szCs w:val="28"/>
        </w:rPr>
        <w:t>»</w:t>
      </w:r>
    </w:p>
    <w:p w:rsidR="002E03B9" w:rsidRPr="000467A5" w:rsidRDefault="002E03B9" w:rsidP="002E03B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03B9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b/>
          <w:sz w:val="28"/>
          <w:szCs w:val="28"/>
        </w:rPr>
      </w:pPr>
    </w:p>
    <w:p w:rsidR="002E03B9" w:rsidRPr="002D57FD" w:rsidRDefault="002E03B9" w:rsidP="002E03B9">
      <w:pPr>
        <w:spacing w:after="0" w:line="360" w:lineRule="auto"/>
        <w:ind w:left="5387"/>
        <w:jc w:val="both"/>
        <w:rPr>
          <w:rFonts w:ascii="Times New Roman" w:hAnsi="Times New Roman"/>
          <w:sz w:val="28"/>
          <w:szCs w:val="28"/>
        </w:rPr>
      </w:pPr>
    </w:p>
    <w:p w:rsidR="002E03B9" w:rsidRPr="002D57FD" w:rsidRDefault="002E03B9" w:rsidP="002E03B9">
      <w:pPr>
        <w:tabs>
          <w:tab w:val="left" w:pos="7275"/>
        </w:tabs>
        <w:spacing w:after="0" w:line="36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2E03B9" w:rsidRPr="002D57FD" w:rsidRDefault="002E03B9" w:rsidP="002E03B9">
      <w:pPr>
        <w:tabs>
          <w:tab w:val="left" w:pos="7275"/>
        </w:tabs>
        <w:spacing w:after="0" w:line="360" w:lineRule="auto"/>
        <w:ind w:right="2833"/>
        <w:jc w:val="both"/>
        <w:rPr>
          <w:rFonts w:ascii="Times New Roman" w:hAnsi="Times New Roman"/>
          <w:sz w:val="28"/>
          <w:szCs w:val="28"/>
        </w:rPr>
      </w:pPr>
    </w:p>
    <w:p w:rsidR="002E03B9" w:rsidRPr="005F0059" w:rsidRDefault="002E03B9" w:rsidP="002E03B9">
      <w:pPr>
        <w:tabs>
          <w:tab w:val="left" w:pos="7275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5F0059">
        <w:rPr>
          <w:rFonts w:ascii="Times New Roman" w:hAnsi="Times New Roman"/>
          <w:sz w:val="24"/>
          <w:szCs w:val="24"/>
        </w:rPr>
        <w:t>Подготовила</w:t>
      </w:r>
      <w:r>
        <w:rPr>
          <w:rFonts w:ascii="Times New Roman" w:hAnsi="Times New Roman"/>
          <w:sz w:val="24"/>
          <w:szCs w:val="24"/>
        </w:rPr>
        <w:t>:</w:t>
      </w:r>
    </w:p>
    <w:p w:rsidR="002E03B9" w:rsidRPr="005F0059" w:rsidRDefault="002E03B9" w:rsidP="002E03B9">
      <w:pPr>
        <w:tabs>
          <w:tab w:val="left" w:pos="7275"/>
        </w:tabs>
        <w:spacing w:after="0" w:line="360" w:lineRule="auto"/>
        <w:jc w:val="right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п</w:t>
      </w:r>
      <w:r w:rsidRPr="005F0059">
        <w:rPr>
          <w:rFonts w:ascii="Times New Roman" w:hAnsi="Times New Roman"/>
          <w:sz w:val="24"/>
          <w:szCs w:val="24"/>
        </w:rPr>
        <w:t>реподаватель: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F0059">
        <w:rPr>
          <w:rFonts w:ascii="Times New Roman" w:hAnsi="Times New Roman"/>
          <w:sz w:val="24"/>
          <w:szCs w:val="24"/>
        </w:rPr>
        <w:t xml:space="preserve">Маногарова </w:t>
      </w:r>
      <w:r w:rsidRPr="005F0059">
        <w:rPr>
          <w:rFonts w:ascii="Times New Roman" w:hAnsi="Times New Roman"/>
          <w:caps/>
          <w:sz w:val="24"/>
          <w:szCs w:val="24"/>
        </w:rPr>
        <w:t xml:space="preserve">  Н.И.   </w:t>
      </w:r>
      <w:r w:rsidRPr="005F0059">
        <w:rPr>
          <w:rFonts w:ascii="Times New Roman" w:hAnsi="Times New Roman"/>
          <w:caps/>
          <w:sz w:val="28"/>
          <w:szCs w:val="28"/>
        </w:rPr>
        <w:t xml:space="preserve">     </w:t>
      </w:r>
    </w:p>
    <w:p w:rsidR="002E03B9" w:rsidRDefault="002E03B9" w:rsidP="002E03B9">
      <w:pPr>
        <w:tabs>
          <w:tab w:val="left" w:pos="727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E03B9" w:rsidRPr="002D57FD" w:rsidRDefault="002E03B9" w:rsidP="002E03B9">
      <w:pPr>
        <w:tabs>
          <w:tab w:val="left" w:pos="7275"/>
        </w:tabs>
        <w:spacing w:after="0" w:line="360" w:lineRule="auto"/>
        <w:ind w:right="283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color w:val="FF0000"/>
          <w:sz w:val="28"/>
          <w:szCs w:val="28"/>
        </w:rPr>
        <w:t xml:space="preserve"> </w:t>
      </w:r>
    </w:p>
    <w:p w:rsidR="002E03B9" w:rsidRDefault="002E03B9" w:rsidP="002E03B9">
      <w:pPr>
        <w:rPr>
          <w:rFonts w:ascii="Times New Roman" w:hAnsi="Times New Roman" w:cs="Times New Roman"/>
          <w:sz w:val="24"/>
          <w:szCs w:val="24"/>
        </w:rPr>
      </w:pP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по специальности СПО: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38.02.07 «Банковское дело»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Рассмотрено и одобрено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на заседании цикловой комиссии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экономических дисциплин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Протокол № от «____» ______________2016 г.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467A5">
        <w:rPr>
          <w:rFonts w:ascii="Times New Roman" w:hAnsi="Times New Roman" w:cs="Times New Roman"/>
          <w:i/>
          <w:sz w:val="24"/>
          <w:szCs w:val="24"/>
        </w:rPr>
        <w:t>Председатель МЦК   __________________________</w:t>
      </w:r>
    </w:p>
    <w:p w:rsidR="002E03B9" w:rsidRPr="000467A5" w:rsidRDefault="002E03B9" w:rsidP="002E03B9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lastRenderedPageBreak/>
        <w:t xml:space="preserve">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Проблема построения учебного процесса любого предмета, в том числе и дисциплины «Анализ финансово-хозяйственной деятельности» занимают ведущее место, как в дидактике, так и в психологии обучения.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>Современные требования к образованию определяют необходимость создания единой комплексной программы совершенствования форм и методов обучения и воспитания.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 xml:space="preserve">В этих условиях особое внимание обращается на методы, которые активизируют познавательный процесс. </w:t>
      </w:r>
    </w:p>
    <w:p w:rsidR="002E03B9" w:rsidRPr="00F2406D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t>Главным понятием в решении этого вопроса является понятие активизации учебной деятельности.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>Деятельность преподавателя при этом направлена на разработку и использование  содержания, форм, методов, приемов и средств обучения, которые способствуют повышению интереса, активности, творческой самостоятельности студентов в усвоении знаний, формировании умений и навыков, применении их на практике.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>В своей трудовой практике при использовании методов активного обучения,   мною отводится главная роль формированию, в первую очередь, познавательной активности и познавательной самостоятельности (слайд 2).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 w:rsidRPr="004A0C77">
        <w:rPr>
          <w:b/>
        </w:rPr>
        <w:t>Суть метода</w:t>
      </w:r>
      <w:r>
        <w:t xml:space="preserve"> заключается в стремлении и умении самостоятельно мыслить, способности ориентироваться в новой ситуации, находить свой индивидуальный подход к решению задач, желании не только понимать усваиваемую учебную информацию, но и способы добывания знаний.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  <w:r w:rsidRPr="004A0C77">
        <w:rPr>
          <w:b/>
          <w:color w:val="000000"/>
          <w:sz w:val="22"/>
          <w:szCs w:val="22"/>
        </w:rPr>
        <w:t>Технология</w:t>
      </w:r>
      <w:r>
        <w:rPr>
          <w:color w:val="000000"/>
          <w:sz w:val="22"/>
          <w:szCs w:val="22"/>
        </w:rPr>
        <w:t xml:space="preserve"> коллективно- мыслительной деятельности (КМД) это непрерывный процесс управления развитием потребностей, способностей  обучаемых.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Главная цель</w:t>
      </w:r>
      <w:r w:rsidRPr="004A0C77">
        <w:rPr>
          <w:color w:val="000000"/>
          <w:sz w:val="22"/>
          <w:szCs w:val="22"/>
        </w:rPr>
        <w:t xml:space="preserve"> преподавателя</w:t>
      </w:r>
      <w:r>
        <w:rPr>
          <w:color w:val="000000"/>
          <w:sz w:val="22"/>
          <w:szCs w:val="22"/>
        </w:rPr>
        <w:t>- обучение студента деятельности: познавательная активность т познавательная самостоятельность.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Основная идея</w:t>
      </w:r>
      <w:r>
        <w:rPr>
          <w:color w:val="000000"/>
          <w:sz w:val="22"/>
          <w:szCs w:val="22"/>
        </w:rPr>
        <w:t xml:space="preserve"> состоит в том, что обучение ведется во взаимодействии студентов с преподавателем и между собой с того уровня (развитие потребностей и способностей) на котором они находятся.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Данная технология используется мною на занятиях АФХД.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Технология КМД</w:t>
      </w:r>
      <w:r>
        <w:rPr>
          <w:color w:val="000000"/>
          <w:sz w:val="22"/>
          <w:szCs w:val="22"/>
        </w:rPr>
        <w:t xml:space="preserve"> состоит из системы проблемных ситуаций, каждую можно разделить на четыре этапа: (слайд 3)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Первый этап</w:t>
      </w:r>
      <w:r>
        <w:rPr>
          <w:color w:val="000000"/>
          <w:sz w:val="22"/>
          <w:szCs w:val="22"/>
        </w:rPr>
        <w:t xml:space="preserve"> – ввод в проблемную ситуацию.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Второй этап</w:t>
      </w:r>
      <w:r>
        <w:rPr>
          <w:color w:val="000000"/>
          <w:sz w:val="22"/>
          <w:szCs w:val="22"/>
        </w:rPr>
        <w:t xml:space="preserve"> – самоопределение творческих групп, коррекцию коллективных целей, принятие решения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lastRenderedPageBreak/>
        <w:t>Третий этап</w:t>
      </w:r>
      <w:r>
        <w:rPr>
          <w:color w:val="000000"/>
          <w:sz w:val="22"/>
          <w:szCs w:val="22"/>
        </w:rPr>
        <w:t xml:space="preserve"> – окончание рабочего процесса, общее осуждение разрешаемой ситуации, защита позиций, где высказывается собственное мнение о том, что удалось или не удалось, выяснение причин неудач, высказать свои предложения по оценкам.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Каждая группа объявляет и активно отстаивает свою позицию перед слушателями. Возникают дискуссии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Четвертый этап</w:t>
      </w:r>
      <w:r>
        <w:rPr>
          <w:color w:val="000000"/>
          <w:sz w:val="22"/>
          <w:szCs w:val="22"/>
        </w:rPr>
        <w:t xml:space="preserve"> – определение новой проблемы, направления процесса дальнейшего познания.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Важным моментом технологии КМД</w:t>
      </w:r>
      <w:r>
        <w:rPr>
          <w:color w:val="000000"/>
          <w:sz w:val="22"/>
          <w:szCs w:val="22"/>
        </w:rPr>
        <w:t xml:space="preserve"> является рефлексия, которая в итоге развивает студента как личность.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4A0C77">
        <w:rPr>
          <w:b/>
          <w:color w:val="000000"/>
          <w:sz w:val="22"/>
          <w:szCs w:val="22"/>
        </w:rPr>
        <w:t>Главная ценность</w:t>
      </w:r>
      <w:r>
        <w:rPr>
          <w:color w:val="000000"/>
          <w:sz w:val="22"/>
          <w:szCs w:val="22"/>
        </w:rPr>
        <w:t xml:space="preserve"> коллективно-мыслительной деятельности заключается в органическом единстве практической и теоретической деятельности.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>Это позволяет сформировать критический подход к суждениям других, независимости собственных суждений и мнения, способности к поддержанию дискуссии.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</w:pPr>
      <w:r>
        <w:t>В связи с этим целью педагогического проекта стала разработка учебных занятий с использованием разнообразных активных методов обучения.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Привожу пример занятия  АФХД с использованием данной технологии.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Ход занятия</w:t>
      </w:r>
    </w:p>
    <w:p w:rsidR="002E03B9" w:rsidRDefault="002E03B9" w:rsidP="002E03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2"/>
          <w:szCs w:val="22"/>
        </w:rPr>
      </w:pPr>
      <w:r w:rsidRPr="000C0ABD">
        <w:rPr>
          <w:b/>
          <w:color w:val="000000"/>
          <w:sz w:val="22"/>
          <w:szCs w:val="22"/>
        </w:rPr>
        <w:t>Этап мотивации</w:t>
      </w:r>
      <w:r>
        <w:rPr>
          <w:color w:val="000000"/>
          <w:sz w:val="22"/>
          <w:szCs w:val="22"/>
        </w:rPr>
        <w:t xml:space="preserve"> (самоопределения) к учебной деятельности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Приветствие группы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Создание проблемной ситуации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Ситуация</w:t>
      </w:r>
    </w:p>
    <w:p w:rsidR="002E03B9" w:rsidRPr="00FA60AB" w:rsidRDefault="002E03B9" w:rsidP="002E03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</w:pPr>
      <w:r w:rsidRPr="000C0ABD">
        <w:rPr>
          <w:b/>
          <w:color w:val="000000"/>
          <w:sz w:val="22"/>
          <w:szCs w:val="22"/>
        </w:rPr>
        <w:t>Активизация знаний студентов</w:t>
      </w:r>
      <w:r>
        <w:rPr>
          <w:color w:val="000000"/>
          <w:sz w:val="22"/>
          <w:szCs w:val="22"/>
        </w:rPr>
        <w:t>.</w:t>
      </w:r>
    </w:p>
    <w:p w:rsidR="002E03B9" w:rsidRPr="000C0ABD" w:rsidRDefault="002E03B9" w:rsidP="002E03B9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</w:rPr>
      </w:pPr>
      <w:r w:rsidRPr="000C0ABD">
        <w:rPr>
          <w:b/>
          <w:color w:val="000000"/>
          <w:sz w:val="22"/>
          <w:szCs w:val="22"/>
        </w:rPr>
        <w:t>Организация деятельности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 Поиск решения.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работа с заданием с использованием теоретических знаний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Б. Совместное обсуждение вопроса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определение ликвидности и платежеспособности предприятия, показателей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технического состояния основных средств, коэффициентов отклонения и т.д.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поиск формул для вычисления данных показателей;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В. Групповая проблемная работа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постановка задачи перед группой: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распределение и индивидуальное выполнение задания;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обсуждение индивидуальных результатов работы в группе;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общий вывод преподавателя о групповой работе и достижениях каждой группы.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  </w:t>
      </w:r>
      <w:r w:rsidRPr="000C0ABD">
        <w:rPr>
          <w:b/>
          <w:color w:val="000000"/>
          <w:sz w:val="22"/>
          <w:szCs w:val="22"/>
        </w:rPr>
        <w:t>Рефлексия (осмысление, анализ деятельности). Подведение итогов урока</w:t>
      </w:r>
      <w:r>
        <w:rPr>
          <w:color w:val="000000"/>
          <w:sz w:val="22"/>
          <w:szCs w:val="22"/>
        </w:rPr>
        <w:t xml:space="preserve"> 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А.Организация рефлексии и самооценки студентами проделанной работы: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- где в жизни эти знания могут пригодиться?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что нового вы узнали?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Б. Студенты рассматривают свои результаты относительно цели и фиксируют степень их соответствия. </w:t>
      </w:r>
      <w:r w:rsidRPr="00B940AF">
        <w:rPr>
          <w:color w:val="000000"/>
          <w:sz w:val="22"/>
          <w:szCs w:val="22"/>
        </w:rPr>
        <w:t>Основными вопросами для обсуждения, коллективного анализа являются следующие: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давайте вспомним какие цели вы ставили в начале выполнения работы?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 xml:space="preserve"> - мы достигли их?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 xml:space="preserve"> - проанализируйте свою деятельность и оцените работу?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 xml:space="preserve"> - что было хорошо в занятии, почему?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 xml:space="preserve"> - что не удалось осуществить, почему? 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что надо учесть на будущее?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была ли польза от дела тебе, другим?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 xml:space="preserve">- была ли группа творческой, деятельной? 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что было главным открытием дела для тебя?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что более всего понравилось в деле?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как можешь оценить дело?</w:t>
      </w:r>
    </w:p>
    <w:p w:rsidR="002E03B9" w:rsidRPr="00B940AF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 w:rsidRPr="00B940AF">
        <w:rPr>
          <w:color w:val="000000"/>
          <w:sz w:val="22"/>
          <w:szCs w:val="22"/>
        </w:rPr>
        <w:t>- что хотел бы пожелать себе и другим?</w:t>
      </w:r>
    </w:p>
    <w:p w:rsidR="002E03B9" w:rsidRDefault="002E03B9" w:rsidP="002E03B9">
      <w:pPr>
        <w:pStyle w:val="a3"/>
        <w:spacing w:before="0" w:beforeAutospacing="0" w:after="0" w:afterAutospacing="0" w:line="360" w:lineRule="auto"/>
        <w:ind w:left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В. Оценка результативности урока преподавателем. </w:t>
      </w:r>
    </w:p>
    <w:p w:rsidR="002E03B9" w:rsidRPr="00C31284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2"/>
          <w:szCs w:val="22"/>
        </w:rPr>
      </w:pPr>
      <w:r w:rsidRPr="00C31284">
        <w:rPr>
          <w:color w:val="333333"/>
          <w:sz w:val="22"/>
          <w:szCs w:val="22"/>
        </w:rPr>
        <w:t>Каждой группе выдается задание (приложение 1, 2, 3). В задании определены цели, задачи анализа. Микрогруппа использует свой годовой отчет, каждая группа занимается решением определенной ситуации, проводят сравнительный, факторный анализ, определяют коэффициенты, показатели, составляется аналитическое заключение.</w:t>
      </w:r>
    </w:p>
    <w:p w:rsidR="002E03B9" w:rsidRPr="00C31284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333333"/>
          <w:sz w:val="22"/>
          <w:szCs w:val="22"/>
        </w:rPr>
      </w:pPr>
      <w:r w:rsidRPr="00C31284">
        <w:rPr>
          <w:color w:val="333333"/>
          <w:sz w:val="22"/>
          <w:szCs w:val="22"/>
        </w:rPr>
        <w:t> По завершению работы составляется аналитическое заключение (выводы), которое должно содержать: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а) анализ изученных показателей по заданию;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б) определены положительные и отрицательные стороны работы предприятия;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в) определить резервы, способствующие улучшению работы предприятия;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г) найти пути выхода из кризиса.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 Этап обобщения предусматривает общение с другими микрогруппами, консультации преподавателя.</w:t>
      </w:r>
    </w:p>
    <w:p w:rsidR="002E03B9" w:rsidRPr="00C31284" w:rsidRDefault="002E03B9" w:rsidP="002E03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333333"/>
        </w:rPr>
      </w:pPr>
      <w:r w:rsidRPr="00C31284">
        <w:rPr>
          <w:rFonts w:ascii="Times New Roman" w:eastAsia="Times New Roman" w:hAnsi="Times New Roman" w:cs="Times New Roman"/>
          <w:color w:val="333333"/>
        </w:rPr>
        <w:t> Вопросы, задаваемые в группах, и преподавателем имеет прямое отношение к АФХД, экономике, профессиональным модулям и другим экономическим дисциплинам, это способствует глубокому мышлению у студентов.</w:t>
      </w:r>
    </w:p>
    <w:p w:rsidR="002E03B9" w:rsidRPr="007D180F" w:rsidRDefault="002E03B9" w:rsidP="002E03B9">
      <w:pPr>
        <w:pStyle w:val="a3"/>
        <w:tabs>
          <w:tab w:val="left" w:pos="1189"/>
        </w:tabs>
        <w:spacing w:before="0" w:beforeAutospacing="0" w:after="0" w:afterAutospacing="0" w:line="360" w:lineRule="auto"/>
        <w:ind w:firstLine="709"/>
        <w:jc w:val="both"/>
      </w:pPr>
      <w:r w:rsidRPr="00C31284">
        <w:rPr>
          <w:color w:val="333333"/>
          <w:sz w:val="22"/>
          <w:szCs w:val="22"/>
        </w:rPr>
        <w:t>Завершающий момент урока</w:t>
      </w:r>
      <w:r w:rsidRPr="007D180F">
        <w:rPr>
          <w:color w:val="333333"/>
          <w:sz w:val="23"/>
          <w:szCs w:val="23"/>
        </w:rPr>
        <w:t xml:space="preserve"> – подведение итогов преподавателем. Оценка за урок получает каждый студент в зависимости от активности работы, правильности выполнения задания.</w:t>
      </w:r>
    </w:p>
    <w:p w:rsidR="002E03B9" w:rsidRPr="007D180F" w:rsidRDefault="002E03B9" w:rsidP="002E03B9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2"/>
          <w:szCs w:val="22"/>
        </w:rPr>
      </w:pPr>
      <w:r w:rsidRPr="007D180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</w:t>
      </w:r>
    </w:p>
    <w:p w:rsidR="00A72356" w:rsidRDefault="00A72356"/>
    <w:sectPr w:rsidR="00A72356" w:rsidSect="00A72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ldIta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F7FD1"/>
    <w:multiLevelType w:val="hybridMultilevel"/>
    <w:tmpl w:val="CA2ECF40"/>
    <w:lvl w:ilvl="0" w:tplc="8102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FELayout/>
  </w:compat>
  <w:rsids>
    <w:rsidRoot w:val="002E03B9"/>
    <w:rsid w:val="00171523"/>
    <w:rsid w:val="002E03B9"/>
    <w:rsid w:val="00A72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0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работа: автор  Маногарова Н.И.</dc:creator>
  <cp:lastModifiedBy>pc</cp:lastModifiedBy>
  <cp:revision>2</cp:revision>
  <dcterms:created xsi:type="dcterms:W3CDTF">2018-02-18T06:04:00Z</dcterms:created>
  <dcterms:modified xsi:type="dcterms:W3CDTF">2018-02-18T06:04:00Z</dcterms:modified>
</cp:coreProperties>
</file>