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B" w:rsidRPr="00E757C5" w:rsidRDefault="0074488B" w:rsidP="00744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C5">
        <w:rPr>
          <w:rFonts w:ascii="Times New Roman" w:hAnsi="Times New Roman" w:cs="Times New Roman"/>
          <w:b/>
          <w:sz w:val="28"/>
          <w:szCs w:val="28"/>
        </w:rPr>
        <w:t xml:space="preserve">Ученические </w:t>
      </w:r>
      <w:r w:rsidR="00E757C5" w:rsidRPr="00E757C5">
        <w:rPr>
          <w:rFonts w:ascii="Times New Roman" w:hAnsi="Times New Roman" w:cs="Times New Roman"/>
          <w:b/>
          <w:sz w:val="28"/>
          <w:szCs w:val="28"/>
        </w:rPr>
        <w:t xml:space="preserve">исследовательские проекты </w:t>
      </w:r>
    </w:p>
    <w:p w:rsidR="00E757C5" w:rsidRDefault="00E757C5" w:rsidP="00E757C5">
      <w:pPr>
        <w:jc w:val="right"/>
        <w:rPr>
          <w:rFonts w:ascii="Times New Roman" w:hAnsi="Times New Roman" w:cs="Times New Roman"/>
          <w:sz w:val="28"/>
          <w:szCs w:val="28"/>
        </w:rPr>
      </w:pPr>
      <w:r w:rsidRPr="00E757C5">
        <w:rPr>
          <w:rFonts w:ascii="Times New Roman" w:hAnsi="Times New Roman" w:cs="Times New Roman"/>
          <w:sz w:val="28"/>
          <w:szCs w:val="28"/>
        </w:rPr>
        <w:t xml:space="preserve">Бурак </w:t>
      </w:r>
      <w:r w:rsidR="00DB3D60">
        <w:rPr>
          <w:rFonts w:ascii="Times New Roman" w:hAnsi="Times New Roman" w:cs="Times New Roman"/>
          <w:sz w:val="28"/>
          <w:szCs w:val="28"/>
        </w:rPr>
        <w:t xml:space="preserve">Ульяна </w:t>
      </w:r>
      <w:proofErr w:type="spellStart"/>
      <w:r w:rsidR="00DB3D60"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 w:rsidR="00DB3D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3D60" w:rsidRDefault="00DB3D60" w:rsidP="00E757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учитель,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B3D60" w:rsidRDefault="00DB3D60" w:rsidP="00E757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№89 Калининского района Санкт-Петербурга</w:t>
      </w:r>
    </w:p>
    <w:p w:rsidR="00E757C5" w:rsidRDefault="00E757C5" w:rsidP="00E757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57C5" w:rsidRDefault="00E757C5" w:rsidP="00DF1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учебная и внеурочная деятельность учащихся должна осуществляться через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Одним из путей решения данной задачи являются учебные исследовательские </w:t>
      </w:r>
      <w:r w:rsidR="00800A6E">
        <w:rPr>
          <w:rFonts w:ascii="Times New Roman" w:hAnsi="Times New Roman" w:cs="Times New Roman"/>
          <w:sz w:val="28"/>
          <w:szCs w:val="28"/>
        </w:rPr>
        <w:t xml:space="preserve">работы и </w:t>
      </w:r>
      <w:r>
        <w:rPr>
          <w:rFonts w:ascii="Times New Roman" w:hAnsi="Times New Roman" w:cs="Times New Roman"/>
          <w:sz w:val="28"/>
          <w:szCs w:val="28"/>
        </w:rPr>
        <w:t>проекты.</w:t>
      </w:r>
    </w:p>
    <w:p w:rsidR="00DF1EDA" w:rsidRDefault="00800A6E" w:rsidP="00DF1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педагогике существует несколько вариантов трактовки  данных терминов. Остановимся на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автору.</w:t>
      </w:r>
    </w:p>
    <w:p w:rsidR="00DF1EDA" w:rsidRDefault="00800A6E" w:rsidP="00DF1E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A6E">
        <w:rPr>
          <w:rFonts w:ascii="Times New Roman" w:hAnsi="Times New Roman"/>
          <w:sz w:val="28"/>
          <w:szCs w:val="28"/>
        </w:rPr>
        <w:t>Исследовательская работа – работа, связанная с решением творческой, исследовательской задачи с заранее неизвестным результатом.</w:t>
      </w:r>
      <w:r w:rsidR="00DB3D60">
        <w:rPr>
          <w:rFonts w:ascii="Times New Roman" w:hAnsi="Times New Roman"/>
          <w:sz w:val="28"/>
          <w:szCs w:val="28"/>
        </w:rPr>
        <w:t xml:space="preserve"> </w:t>
      </w:r>
      <w:r w:rsidRPr="00800A6E">
        <w:rPr>
          <w:rFonts w:ascii="Times New Roman" w:hAnsi="Times New Roman"/>
          <w:sz w:val="28"/>
          <w:szCs w:val="28"/>
        </w:rPr>
        <w:t>Проект – работа, направленная на решение конкретной проблемы, на достижение оптимальным способом заранее запланированного результата.</w:t>
      </w:r>
    </w:p>
    <w:p w:rsidR="00DF1EDA" w:rsidRPr="00DF1EDA" w:rsidRDefault="00800A6E" w:rsidP="00DF1E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1EDA">
        <w:rPr>
          <w:rFonts w:ascii="Times New Roman" w:hAnsi="Times New Roman"/>
          <w:sz w:val="28"/>
          <w:szCs w:val="28"/>
        </w:rPr>
        <w:t xml:space="preserve">Эти понятия достаточно близки друг другу, отличает их подход к пониманию результата работы. </w:t>
      </w:r>
      <w:r w:rsidR="00DF1EDA" w:rsidRPr="00DF1EDA">
        <w:rPr>
          <w:rFonts w:ascii="Times New Roman" w:hAnsi="Times New Roman"/>
          <w:sz w:val="28"/>
          <w:szCs w:val="28"/>
        </w:rPr>
        <w:t>Д</w:t>
      </w:r>
      <w:r w:rsidRPr="00DF1EDA">
        <w:rPr>
          <w:rFonts w:ascii="Times New Roman" w:hAnsi="Times New Roman"/>
          <w:sz w:val="28"/>
          <w:szCs w:val="28"/>
        </w:rPr>
        <w:t xml:space="preserve">ля исследовательской работы итогом будет приобретение нового знания, в том числе и о способах получения новой информации, ее обработки </w:t>
      </w:r>
      <w:r w:rsidR="00DF1EDA" w:rsidRPr="00DF1EDA">
        <w:rPr>
          <w:rFonts w:ascii="Times New Roman" w:hAnsi="Times New Roman"/>
          <w:sz w:val="28"/>
          <w:szCs w:val="28"/>
        </w:rPr>
        <w:t>и анализа. Проект, как более широкое понятие, требует от своих участников готового продукта, конечного результата. Однако процесс работы над проектом может включать в себя любые виды самостоятельных творческих работ учащихся, в том числе и исследования.</w:t>
      </w:r>
    </w:p>
    <w:p w:rsidR="00DF1EDA" w:rsidRDefault="00DF1EDA" w:rsidP="00E75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C5" w:rsidRDefault="00A23BF4" w:rsidP="00E75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№89 </w:t>
      </w:r>
      <w:r w:rsidR="00DF1EDA">
        <w:rPr>
          <w:rFonts w:ascii="Times New Roman" w:hAnsi="Times New Roman" w:cs="Times New Roman"/>
          <w:sz w:val="28"/>
          <w:szCs w:val="28"/>
        </w:rPr>
        <w:t>Калининского района г</w:t>
      </w:r>
      <w:r w:rsidR="001045A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F1EDA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>
        <w:rPr>
          <w:rFonts w:ascii="Times New Roman" w:hAnsi="Times New Roman" w:cs="Times New Roman"/>
          <w:sz w:val="28"/>
          <w:szCs w:val="28"/>
        </w:rPr>
        <w:t>работает кружок ОНИД (Основы научно-исследовательской деятельности). В рамках деятельности этого кружка учащиеся получают не только теоретические, но и практические навыки</w:t>
      </w:r>
      <w:r w:rsidR="00CA5027">
        <w:rPr>
          <w:rFonts w:ascii="Times New Roman" w:hAnsi="Times New Roman" w:cs="Times New Roman"/>
          <w:sz w:val="28"/>
          <w:szCs w:val="28"/>
        </w:rPr>
        <w:t xml:space="preserve"> работы с информацией: ее «получение», обработка, компиляция, создание собственного информационного «продукта».</w:t>
      </w:r>
      <w:r w:rsidR="00DF1EDA">
        <w:rPr>
          <w:rFonts w:ascii="Times New Roman" w:hAnsi="Times New Roman" w:cs="Times New Roman"/>
          <w:sz w:val="28"/>
          <w:szCs w:val="28"/>
        </w:rPr>
        <w:t xml:space="preserve"> Таким продуктом и являются ученические исследования и проекты.</w:t>
      </w:r>
    </w:p>
    <w:p w:rsidR="00DF1EDA" w:rsidRDefault="00DF1EDA" w:rsidP="00E75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примеры таких работ.</w:t>
      </w:r>
    </w:p>
    <w:p w:rsidR="001045A1" w:rsidRDefault="00DF1EDA" w:rsidP="00E75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7</w:t>
      </w:r>
      <w:r w:rsidR="001045A1">
        <w:rPr>
          <w:rFonts w:ascii="Times New Roman" w:hAnsi="Times New Roman" w:cs="Times New Roman"/>
          <w:sz w:val="28"/>
          <w:szCs w:val="28"/>
        </w:rPr>
        <w:t>-9 классов</w:t>
      </w:r>
      <w:r>
        <w:rPr>
          <w:rFonts w:ascii="Times New Roman" w:hAnsi="Times New Roman" w:cs="Times New Roman"/>
          <w:sz w:val="28"/>
          <w:szCs w:val="28"/>
        </w:rPr>
        <w:t xml:space="preserve"> работают над </w:t>
      </w:r>
      <w:r w:rsidR="001045A1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880F32">
        <w:rPr>
          <w:rFonts w:ascii="Times New Roman" w:hAnsi="Times New Roman" w:cs="Times New Roman"/>
          <w:sz w:val="28"/>
          <w:szCs w:val="28"/>
        </w:rPr>
        <w:t xml:space="preserve">исследованиями и </w:t>
      </w:r>
      <w:r>
        <w:rPr>
          <w:rFonts w:ascii="Times New Roman" w:hAnsi="Times New Roman" w:cs="Times New Roman"/>
          <w:sz w:val="28"/>
          <w:szCs w:val="28"/>
        </w:rPr>
        <w:t>проектами</w:t>
      </w:r>
      <w:r w:rsidR="001045A1">
        <w:rPr>
          <w:rFonts w:ascii="Times New Roman" w:hAnsi="Times New Roman" w:cs="Times New Roman"/>
          <w:sz w:val="28"/>
          <w:szCs w:val="28"/>
        </w:rPr>
        <w:t>:</w:t>
      </w:r>
    </w:p>
    <w:p w:rsidR="00880F32" w:rsidRDefault="00880F32" w:rsidP="00880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исследование «История моей семьи в истории страны», «Память о блокаде в моей семье» и др. Проводя исследование по теме, учащиеся берут интервью, изучают семейные архивы, работают с архивами города, открывая для себя заново свою семью, старшее поколение, осознают себя причастными к истории страны. Результат работы становится личностно-значимым для ребенка.</w:t>
      </w:r>
    </w:p>
    <w:p w:rsidR="00880F32" w:rsidRDefault="00880F32" w:rsidP="00880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исследование «Знаменитые петербуржцы», «Богатства моего города». В рамках заявленных тем идет знакомство с выдающимися историческими личностями, а также с малоизвестными для широкого круга достойными гражданами города и страны. </w:t>
      </w:r>
      <w:r w:rsidR="00E641C2">
        <w:rPr>
          <w:rFonts w:ascii="Times New Roman" w:hAnsi="Times New Roman" w:cs="Times New Roman"/>
          <w:sz w:val="28"/>
          <w:szCs w:val="28"/>
        </w:rPr>
        <w:t>Составляется генеалогическое древо, биография, возможно написание реферата, представляемого в виде «книжки-раскладушки», слайд-шоу, или презентации.</w:t>
      </w:r>
    </w:p>
    <w:p w:rsidR="00880F32" w:rsidRDefault="00880F32" w:rsidP="00880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045A1">
        <w:rPr>
          <w:rFonts w:ascii="Times New Roman" w:hAnsi="Times New Roman" w:cs="Times New Roman"/>
          <w:sz w:val="28"/>
          <w:szCs w:val="28"/>
        </w:rPr>
        <w:t xml:space="preserve"> </w:t>
      </w:r>
      <w:r w:rsidR="00DF1EDA">
        <w:rPr>
          <w:rFonts w:ascii="Times New Roman" w:hAnsi="Times New Roman" w:cs="Times New Roman"/>
          <w:sz w:val="28"/>
          <w:szCs w:val="28"/>
        </w:rPr>
        <w:t xml:space="preserve">экскурсия «Мой район», «Мой город», «Удивительный Петербург», «Легенды и мифы Петербурга» и др. </w:t>
      </w:r>
      <w:r>
        <w:rPr>
          <w:rFonts w:ascii="Times New Roman" w:hAnsi="Times New Roman" w:cs="Times New Roman"/>
          <w:sz w:val="28"/>
          <w:szCs w:val="28"/>
        </w:rPr>
        <w:t>Информация, которую собирают учащиеся в процессе работы, анализируется ими, обрабатывается и становится основой для экскурсионного рассказа. Итог работы – заочная (виртуальная) или реальная экскурсия, которая представляется на занятии-презентации проектов.</w:t>
      </w:r>
    </w:p>
    <w:p w:rsidR="00880F32" w:rsidRDefault="00880F32" w:rsidP="00104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экспозиция «Виртуальный музей». Посещая музеи, предлагаемые педагогом, учащиеся определяют тему своей виртуальной экспозиции, выбирают в каждом из городских музеев 1 экспонат, изучают его историю и создают свой персональный проект виртуального музея со  слайд-шоу или презентацией.</w:t>
      </w:r>
    </w:p>
    <w:p w:rsidR="00880F32" w:rsidRDefault="00E641C2" w:rsidP="00104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проект «У Подвига есть имя…»</w:t>
      </w:r>
    </w:p>
    <w:p w:rsidR="00E641C2" w:rsidRDefault="00E641C2" w:rsidP="00E64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серьезная поисковая работа становится доступной для учащихся. Занятия поисковой частью проходят в читальном зале, оборудованном 4 ПК с доступом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 и в компьютерном классе, на выездах в музей и городское пространство. Работа над проектами  и исследованиями становятся материалом для исследовательских работ с последующей защитой на Школьных Академических Чтениях, районных и городских научно-практических конференциях.</w:t>
      </w:r>
    </w:p>
    <w:p w:rsidR="00E641C2" w:rsidRDefault="00E641C2" w:rsidP="00104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1C2" w:rsidRDefault="00E641C2" w:rsidP="00104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такими проектами и исследованиями позволяет формировать у учащихся навыки исследовательской работы, «приближает» историю и краеведение, делает материал, </w:t>
      </w:r>
      <w:r w:rsidRPr="00E64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изучаемый на уроках, «своим», личностно-значимым. А это в свою очередь, позволяет надеяться на успешность всего образовательного процесса в целом.</w:t>
      </w:r>
    </w:p>
    <w:p w:rsidR="00DF1EDA" w:rsidRDefault="00DF1EDA" w:rsidP="00E75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EDA" w:rsidRDefault="00DF1EDA" w:rsidP="00E75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21" w:rsidRPr="00E757C5" w:rsidRDefault="005F4C21" w:rsidP="00E75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5F4C21" w:rsidRPr="00E757C5" w:rsidSect="005423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8B"/>
    <w:rsid w:val="001045A1"/>
    <w:rsid w:val="001B312F"/>
    <w:rsid w:val="001F7ABD"/>
    <w:rsid w:val="004934B9"/>
    <w:rsid w:val="00542365"/>
    <w:rsid w:val="005F4C21"/>
    <w:rsid w:val="0066629A"/>
    <w:rsid w:val="00716C49"/>
    <w:rsid w:val="0074488B"/>
    <w:rsid w:val="00800A6E"/>
    <w:rsid w:val="00880F32"/>
    <w:rsid w:val="009129C9"/>
    <w:rsid w:val="00995C0D"/>
    <w:rsid w:val="00A23BF4"/>
    <w:rsid w:val="00A71894"/>
    <w:rsid w:val="00B12B8E"/>
    <w:rsid w:val="00BB01D4"/>
    <w:rsid w:val="00CA5027"/>
    <w:rsid w:val="00D35591"/>
    <w:rsid w:val="00DA7CE8"/>
    <w:rsid w:val="00DB3D60"/>
    <w:rsid w:val="00DF1EDA"/>
    <w:rsid w:val="00E641C2"/>
    <w:rsid w:val="00E757C5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Бурак Ульяна</cp:lastModifiedBy>
  <cp:revision>2</cp:revision>
  <dcterms:created xsi:type="dcterms:W3CDTF">2022-03-12T07:27:00Z</dcterms:created>
  <dcterms:modified xsi:type="dcterms:W3CDTF">2022-03-12T07:27:00Z</dcterms:modified>
</cp:coreProperties>
</file>