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4103" w:rsidRDefault="00F64103" w:rsidP="00F6410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16277">
        <w:rPr>
          <w:rFonts w:ascii="Times New Roman" w:hAnsi="Times New Roman" w:cs="Times New Roman"/>
          <w:b/>
          <w:sz w:val="32"/>
          <w:szCs w:val="32"/>
        </w:rPr>
        <w:t>«</w:t>
      </w:r>
      <w:r>
        <w:rPr>
          <w:rFonts w:ascii="Times New Roman" w:hAnsi="Times New Roman" w:cs="Times New Roman"/>
          <w:b/>
          <w:sz w:val="32"/>
          <w:szCs w:val="32"/>
        </w:rPr>
        <w:t xml:space="preserve">Образовательный 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г</w:t>
      </w:r>
      <w:r w:rsidRPr="00D16277">
        <w:rPr>
          <w:rFonts w:ascii="Times New Roman" w:hAnsi="Times New Roman" w:cs="Times New Roman"/>
          <w:b/>
          <w:sz w:val="32"/>
          <w:szCs w:val="32"/>
        </w:rPr>
        <w:t>еокешинг</w:t>
      </w:r>
      <w:proofErr w:type="spellEnd"/>
      <w:r w:rsidRPr="00D16277">
        <w:rPr>
          <w:rFonts w:ascii="Times New Roman" w:hAnsi="Times New Roman" w:cs="Times New Roman"/>
          <w:b/>
          <w:sz w:val="32"/>
          <w:szCs w:val="32"/>
        </w:rPr>
        <w:t xml:space="preserve"> – ка</w:t>
      </w:r>
      <w:r>
        <w:rPr>
          <w:rFonts w:ascii="Times New Roman" w:hAnsi="Times New Roman" w:cs="Times New Roman"/>
          <w:b/>
          <w:sz w:val="32"/>
          <w:szCs w:val="32"/>
        </w:rPr>
        <w:t>к</w:t>
      </w:r>
      <w:r w:rsidRPr="00D16277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современное средство познавательного развития ребенка»</w:t>
      </w:r>
    </w:p>
    <w:p w:rsidR="00F64103" w:rsidRPr="00F64103" w:rsidRDefault="00F64103" w:rsidP="00F64103">
      <w:pPr>
        <w:pStyle w:val="c0"/>
        <w:shd w:val="clear" w:color="auto" w:fill="FFFFFF"/>
        <w:spacing w:before="0" w:beforeAutospacing="0" w:after="0" w:afterAutospacing="0"/>
        <w:jc w:val="right"/>
        <w:rPr>
          <w:rFonts w:ascii="Calibri" w:hAnsi="Calibri" w:cs="Calibri"/>
          <w:i/>
          <w:color w:val="000000"/>
          <w:sz w:val="22"/>
          <w:szCs w:val="22"/>
        </w:rPr>
      </w:pPr>
      <w:r w:rsidRPr="00F64103">
        <w:rPr>
          <w:rStyle w:val="c1"/>
          <w:i/>
          <w:color w:val="000000"/>
          <w:sz w:val="28"/>
          <w:szCs w:val="28"/>
        </w:rPr>
        <w:t>«Игра не пустая забава. Она необходима для счастья детей, для их здоровья и правильного развития».</w:t>
      </w:r>
    </w:p>
    <w:p w:rsidR="00F64103" w:rsidRPr="00F64103" w:rsidRDefault="00F64103" w:rsidP="00F64103">
      <w:pPr>
        <w:pStyle w:val="c3"/>
        <w:shd w:val="clear" w:color="auto" w:fill="FFFFFF"/>
        <w:spacing w:before="0" w:beforeAutospacing="0" w:after="0" w:afterAutospacing="0"/>
        <w:jc w:val="right"/>
        <w:rPr>
          <w:rFonts w:ascii="Calibri" w:hAnsi="Calibri" w:cs="Calibri"/>
          <w:i/>
          <w:color w:val="000000"/>
          <w:sz w:val="22"/>
          <w:szCs w:val="22"/>
        </w:rPr>
      </w:pPr>
      <w:r w:rsidRPr="00F64103">
        <w:rPr>
          <w:rStyle w:val="c1"/>
          <w:i/>
          <w:color w:val="000000"/>
          <w:sz w:val="28"/>
          <w:szCs w:val="28"/>
        </w:rPr>
        <w:t>                                                                </w:t>
      </w:r>
      <w:proofErr w:type="spellStart"/>
      <w:r w:rsidRPr="00F64103">
        <w:rPr>
          <w:rStyle w:val="c1"/>
          <w:i/>
          <w:color w:val="000000"/>
          <w:sz w:val="28"/>
          <w:szCs w:val="28"/>
        </w:rPr>
        <w:t>Д.В.Менджерицкая</w:t>
      </w:r>
      <w:proofErr w:type="spellEnd"/>
    </w:p>
    <w:p w:rsidR="00B15D5D" w:rsidRDefault="00B15D5D" w:rsidP="00B15D5D"/>
    <w:p w:rsidR="00B15D5D" w:rsidRPr="00B15D5D" w:rsidRDefault="00B15D5D" w:rsidP="00B15D5D">
      <w:pPr>
        <w:pStyle w:val="a3"/>
      </w:pPr>
      <w:r>
        <w:t> </w:t>
      </w:r>
      <w:r w:rsidRPr="00B15D5D">
        <w:t>Перед государством, школой, дошкольными учреждениями   и родителями стоит задача чрезвычайной важности: чтобы ребёнок вырос не только здоровым и крепким, но и – обязательно! - любознательным, самостоятельным, способным на решение задач в любой жизненной ситуации.</w:t>
      </w:r>
    </w:p>
    <w:p w:rsidR="00B15D5D" w:rsidRPr="00B15D5D" w:rsidRDefault="00B15D5D" w:rsidP="00B15D5D">
      <w:pPr>
        <w:pStyle w:val="a3"/>
        <w:rPr>
          <w:shd w:val="clear" w:color="auto" w:fill="F9F8EF"/>
        </w:rPr>
      </w:pPr>
      <w:r>
        <w:rPr>
          <w:shd w:val="clear" w:color="auto" w:fill="FFFFFF" w:themeFill="background1"/>
        </w:rPr>
        <w:t xml:space="preserve">    </w:t>
      </w:r>
      <w:r w:rsidRPr="00B15D5D">
        <w:rPr>
          <w:shd w:val="clear" w:color="auto" w:fill="FFFFFF" w:themeFill="background1"/>
        </w:rPr>
        <w:t>В связи с происходящими изменениями в социуме, от системы образования требуют применения новых педагогических технологий, направленных на индивидуальное развитие личности.</w:t>
      </w:r>
      <w:r w:rsidRPr="00B15D5D">
        <w:rPr>
          <w:shd w:val="clear" w:color="auto" w:fill="F9F8EF"/>
        </w:rPr>
        <w:t xml:space="preserve"> </w:t>
      </w:r>
      <w:r w:rsidRPr="00B15D5D">
        <w:t>Научный поиск эффективных средств развития личностных качеств дошкольников представляет актуальную проблему, требующую теоретического и практического решения.</w:t>
      </w:r>
    </w:p>
    <w:p w:rsidR="00B15D5D" w:rsidRPr="00565F99" w:rsidRDefault="00B15D5D" w:rsidP="00B15D5D">
      <w:pPr>
        <w:pStyle w:val="a3"/>
        <w:rPr>
          <w:shd w:val="clear" w:color="auto" w:fill="FFFFFF" w:themeFill="background1"/>
        </w:rPr>
      </w:pPr>
      <w:r w:rsidRPr="00B15D5D">
        <w:t xml:space="preserve">Одним из эффективных приёмов и методов в работе по развитию </w:t>
      </w:r>
      <w:r>
        <w:t xml:space="preserve">любознательности, </w:t>
      </w:r>
      <w:r w:rsidRPr="00B15D5D">
        <w:t>самостоятельности дошкольников является образовательный «</w:t>
      </w:r>
      <w:proofErr w:type="spellStart"/>
      <w:r w:rsidRPr="00B15D5D">
        <w:t>геокэшинг</w:t>
      </w:r>
      <w:proofErr w:type="spellEnd"/>
      <w:r w:rsidRPr="00565F99">
        <w:rPr>
          <w:shd w:val="clear" w:color="auto" w:fill="FFFFFF" w:themeFill="background1"/>
        </w:rPr>
        <w:t xml:space="preserve">».  </w:t>
      </w:r>
      <w:r w:rsidR="00565F99" w:rsidRPr="00565F99">
        <w:rPr>
          <w:shd w:val="clear" w:color="auto" w:fill="FFFFFF" w:themeFill="background1"/>
        </w:rPr>
        <w:t>Вы, удивитесь, а может даже «испугаетесь», что это?</w:t>
      </w:r>
    </w:p>
    <w:p w:rsidR="00B15D5D" w:rsidRPr="00B15D5D" w:rsidRDefault="00B15D5D" w:rsidP="00B15D5D">
      <w:pPr>
        <w:pStyle w:val="a3"/>
      </w:pPr>
      <w:r w:rsidRPr="00B15D5D">
        <w:t xml:space="preserve">   </w:t>
      </w:r>
      <w:r w:rsidR="00565F99">
        <w:t>Спросите, ч</w:t>
      </w:r>
      <w:r w:rsidRPr="00B15D5D">
        <w:t>то та</w:t>
      </w:r>
      <w:r>
        <w:t>кое </w:t>
      </w:r>
      <w:proofErr w:type="spellStart"/>
      <w:r>
        <w:t>геокэшинг</w:t>
      </w:r>
      <w:proofErr w:type="spellEnd"/>
      <w:r>
        <w:t xml:space="preserve">? </w:t>
      </w:r>
      <w:r w:rsidR="00565F99">
        <w:t>С</w:t>
      </w:r>
      <w:r w:rsidRPr="00B15D5D">
        <w:t xml:space="preserve">кладывая смысл составляющих его слов </w:t>
      </w:r>
      <w:proofErr w:type="spellStart"/>
      <w:r w:rsidRPr="00B15D5D">
        <w:t>geo</w:t>
      </w:r>
      <w:proofErr w:type="spellEnd"/>
      <w:r w:rsidRPr="00B15D5D">
        <w:t xml:space="preserve"> (земля) и </w:t>
      </w:r>
      <w:proofErr w:type="spellStart"/>
      <w:r w:rsidRPr="00B15D5D">
        <w:t>cache</w:t>
      </w:r>
      <w:proofErr w:type="spellEnd"/>
      <w:r w:rsidRPr="00B15D5D">
        <w:t xml:space="preserve"> (тайник, получается – «поиск тайника в земле». Это действительно смысл «</w:t>
      </w:r>
      <w:proofErr w:type="spellStart"/>
      <w:r w:rsidRPr="00B15D5D">
        <w:t>геокэшинга</w:t>
      </w:r>
      <w:proofErr w:type="spellEnd"/>
      <w:r w:rsidRPr="00B15D5D">
        <w:t>», игры, в которую играют миллионы жителей разных стран мира.</w:t>
      </w:r>
    </w:p>
    <w:p w:rsidR="00B15D5D" w:rsidRPr="00B15D5D" w:rsidRDefault="00B15D5D" w:rsidP="00565F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65F99">
        <w:rPr>
          <w:rFonts w:ascii="Times New Roman" w:hAnsi="Times New Roman" w:cs="Times New Roman"/>
          <w:sz w:val="28"/>
          <w:szCs w:val="28"/>
        </w:rPr>
        <w:t xml:space="preserve">Как и любая игра </w:t>
      </w:r>
      <w:proofErr w:type="spellStart"/>
      <w:r w:rsidR="00565F99">
        <w:rPr>
          <w:rFonts w:ascii="Times New Roman" w:hAnsi="Times New Roman" w:cs="Times New Roman"/>
          <w:sz w:val="28"/>
          <w:szCs w:val="28"/>
        </w:rPr>
        <w:t>г</w:t>
      </w:r>
      <w:r w:rsidRPr="00B15D5D">
        <w:rPr>
          <w:rFonts w:ascii="Times New Roman" w:hAnsi="Times New Roman" w:cs="Times New Roman"/>
          <w:sz w:val="28"/>
          <w:szCs w:val="28"/>
        </w:rPr>
        <w:t>еокешинг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 xml:space="preserve"> имеет свою историю. История игры началась давно и дошла до наших детских садов. Но в работе с детьми дошкольного возраста мы пока не можем использовать настоящий навигатор. Мы нашли замену навигатору – это карта с заданным направлением.</w:t>
      </w:r>
      <w:r w:rsidR="00565F99">
        <w:rPr>
          <w:rFonts w:ascii="Times New Roman" w:hAnsi="Times New Roman" w:cs="Times New Roman"/>
          <w:sz w:val="28"/>
          <w:szCs w:val="28"/>
        </w:rPr>
        <w:t xml:space="preserve"> Сразу возникает вопрос. Вам это напоминает что-то? Правильно, </w:t>
      </w:r>
      <w:proofErr w:type="spellStart"/>
      <w:r w:rsidR="00565F99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565F99">
        <w:rPr>
          <w:rFonts w:ascii="Times New Roman" w:hAnsi="Times New Roman" w:cs="Times New Roman"/>
          <w:sz w:val="28"/>
          <w:szCs w:val="28"/>
        </w:rPr>
        <w:t xml:space="preserve"> – игры.</w:t>
      </w:r>
    </w:p>
    <w:p w:rsidR="00B15D5D" w:rsidRPr="00B15D5D" w:rsidRDefault="00B15D5D" w:rsidP="00565F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 xml:space="preserve">Как и любая игра, 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Геокешинг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>–имеет свои чёткие правила:</w:t>
      </w:r>
    </w:p>
    <w:p w:rsidR="00B15D5D" w:rsidRPr="00B15D5D" w:rsidRDefault="00B15D5D" w:rsidP="00B15D5D">
      <w:pPr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Pr="00B15D5D">
        <w:rPr>
          <w:rFonts w:ascii="Times New Roman" w:hAnsi="Times New Roman" w:cs="Times New Roman"/>
          <w:sz w:val="28"/>
          <w:szCs w:val="28"/>
        </w:rPr>
        <w:tab/>
        <w:t>Найти тайник по четко заданным ориентирам (использование зрительных ориентиров или подсказок)</w:t>
      </w:r>
    </w:p>
    <w:p w:rsidR="00B15D5D" w:rsidRPr="00B15D5D" w:rsidRDefault="00B15D5D" w:rsidP="00B15D5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>2.</w:t>
      </w:r>
      <w:r w:rsidRPr="00B15D5D">
        <w:rPr>
          <w:rFonts w:ascii="Times New Roman" w:hAnsi="Times New Roman" w:cs="Times New Roman"/>
          <w:sz w:val="28"/>
          <w:szCs w:val="28"/>
        </w:rPr>
        <w:tab/>
        <w:t>Забрать из тайника понравившийся предмет (забираем весь тайник или только понравившийся предмет)</w:t>
      </w:r>
    </w:p>
    <w:p w:rsidR="00B15D5D" w:rsidRPr="00B15D5D" w:rsidRDefault="00B15D5D" w:rsidP="00B15D5D">
      <w:pPr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>3.</w:t>
      </w:r>
      <w:r w:rsidRPr="00B15D5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B15D5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15D5D">
        <w:rPr>
          <w:rFonts w:ascii="Times New Roman" w:hAnsi="Times New Roman" w:cs="Times New Roman"/>
          <w:sz w:val="28"/>
          <w:szCs w:val="28"/>
        </w:rPr>
        <w:t xml:space="preserve"> тайник положить предмет, взамен взятого. </w:t>
      </w:r>
    </w:p>
    <w:p w:rsidR="00B15D5D" w:rsidRPr="00B15D5D" w:rsidRDefault="00B15D5D" w:rsidP="00B15D5D">
      <w:pPr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>4.</w:t>
      </w:r>
      <w:r w:rsidRPr="00B15D5D">
        <w:rPr>
          <w:rFonts w:ascii="Times New Roman" w:hAnsi="Times New Roman" w:cs="Times New Roman"/>
          <w:sz w:val="28"/>
          <w:szCs w:val="28"/>
        </w:rPr>
        <w:tab/>
        <w:t>Оставить в тайнике записку о своей находке.</w:t>
      </w:r>
    </w:p>
    <w:p w:rsidR="00565F99" w:rsidRDefault="00B15D5D" w:rsidP="00B15D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565F99" w:rsidRPr="00B15D5D">
        <w:rPr>
          <w:rFonts w:ascii="Times New Roman" w:hAnsi="Times New Roman" w:cs="Times New Roman"/>
          <w:sz w:val="28"/>
          <w:szCs w:val="28"/>
        </w:rPr>
        <w:t>При</w:t>
      </w:r>
      <w:r w:rsidR="00565F99">
        <w:rPr>
          <w:rFonts w:ascii="Times New Roman" w:hAnsi="Times New Roman" w:cs="Times New Roman"/>
          <w:sz w:val="28"/>
          <w:szCs w:val="28"/>
        </w:rPr>
        <w:t xml:space="preserve"> организации </w:t>
      </w:r>
      <w:proofErr w:type="spellStart"/>
      <w:r w:rsidR="00565F99">
        <w:rPr>
          <w:rFonts w:ascii="Times New Roman" w:hAnsi="Times New Roman" w:cs="Times New Roman"/>
          <w:sz w:val="28"/>
          <w:szCs w:val="28"/>
        </w:rPr>
        <w:t>геокешинга</w:t>
      </w:r>
      <w:proofErr w:type="spellEnd"/>
      <w:r w:rsidR="00565F99">
        <w:rPr>
          <w:rFonts w:ascii="Times New Roman" w:hAnsi="Times New Roman" w:cs="Times New Roman"/>
          <w:sz w:val="28"/>
          <w:szCs w:val="28"/>
        </w:rPr>
        <w:t>,</w:t>
      </w:r>
      <w:r w:rsidR="00565F99" w:rsidRPr="00B15D5D">
        <w:rPr>
          <w:rFonts w:ascii="Times New Roman" w:hAnsi="Times New Roman" w:cs="Times New Roman"/>
          <w:sz w:val="28"/>
          <w:szCs w:val="28"/>
        </w:rPr>
        <w:t xml:space="preserve"> составлении</w:t>
      </w:r>
      <w:r w:rsidR="00565F99">
        <w:rPr>
          <w:rFonts w:ascii="Times New Roman" w:hAnsi="Times New Roman" w:cs="Times New Roman"/>
          <w:sz w:val="28"/>
          <w:szCs w:val="28"/>
        </w:rPr>
        <w:t xml:space="preserve"> маршрута, подборки сюжета, проблемы и легенды, заданий</w:t>
      </w:r>
      <w:r w:rsidR="00565F99" w:rsidRPr="00B15D5D">
        <w:rPr>
          <w:rFonts w:ascii="Times New Roman" w:hAnsi="Times New Roman" w:cs="Times New Roman"/>
          <w:sz w:val="28"/>
          <w:szCs w:val="28"/>
        </w:rPr>
        <w:t xml:space="preserve"> можно</w:t>
      </w:r>
      <w:r w:rsidR="00565F99">
        <w:rPr>
          <w:rFonts w:ascii="Times New Roman" w:hAnsi="Times New Roman" w:cs="Times New Roman"/>
          <w:sz w:val="28"/>
          <w:szCs w:val="28"/>
        </w:rPr>
        <w:t xml:space="preserve"> </w:t>
      </w:r>
      <w:r w:rsidR="00565F99" w:rsidRPr="00B15D5D">
        <w:rPr>
          <w:rFonts w:ascii="Times New Roman" w:hAnsi="Times New Roman" w:cs="Times New Roman"/>
          <w:sz w:val="28"/>
          <w:szCs w:val="28"/>
        </w:rPr>
        <w:t xml:space="preserve">обратиться за помощью ко всем известным </w:t>
      </w:r>
      <w:proofErr w:type="spellStart"/>
      <w:r w:rsidR="00565F99" w:rsidRPr="00B15D5D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565F99" w:rsidRPr="00B15D5D">
        <w:rPr>
          <w:rFonts w:ascii="Times New Roman" w:hAnsi="Times New Roman" w:cs="Times New Roman"/>
          <w:sz w:val="28"/>
          <w:szCs w:val="28"/>
        </w:rPr>
        <w:t xml:space="preserve"> – играм.</w:t>
      </w:r>
    </w:p>
    <w:p w:rsidR="00B15D5D" w:rsidRPr="00B15D5D" w:rsidRDefault="00B15D5D" w:rsidP="00B15D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65F99">
        <w:rPr>
          <w:rFonts w:ascii="Times New Roman" w:hAnsi="Times New Roman" w:cs="Times New Roman"/>
          <w:sz w:val="28"/>
          <w:szCs w:val="28"/>
        </w:rPr>
        <w:t xml:space="preserve">     </w:t>
      </w:r>
      <w:r w:rsidRPr="00B15D5D">
        <w:rPr>
          <w:rFonts w:ascii="Times New Roman" w:hAnsi="Times New Roman" w:cs="Times New Roman"/>
          <w:sz w:val="28"/>
          <w:szCs w:val="28"/>
        </w:rPr>
        <w:t xml:space="preserve">В организации 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Геокешинга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 xml:space="preserve"> с детьми дошкольного возраста есть свои особенности. </w:t>
      </w:r>
    </w:p>
    <w:p w:rsidR="00B15D5D" w:rsidRPr="00B15D5D" w:rsidRDefault="00B15D5D" w:rsidP="00B15D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B15D5D">
        <w:rPr>
          <w:rFonts w:ascii="Times New Roman" w:hAnsi="Times New Roman" w:cs="Times New Roman"/>
          <w:sz w:val="28"/>
          <w:szCs w:val="28"/>
        </w:rPr>
        <w:t>При подготовке к игре дети могу</w:t>
      </w:r>
      <w:r w:rsidR="00565F99">
        <w:rPr>
          <w:rFonts w:ascii="Times New Roman" w:hAnsi="Times New Roman" w:cs="Times New Roman"/>
          <w:sz w:val="28"/>
          <w:szCs w:val="28"/>
        </w:rPr>
        <w:t>т</w:t>
      </w:r>
      <w:r w:rsidRPr="00B15D5D">
        <w:rPr>
          <w:rFonts w:ascii="Times New Roman" w:hAnsi="Times New Roman" w:cs="Times New Roman"/>
          <w:sz w:val="28"/>
          <w:szCs w:val="28"/>
        </w:rPr>
        <w:t xml:space="preserve"> сами распределять между собой, кто будет прятать </w:t>
      </w:r>
      <w:proofErr w:type="gramStart"/>
      <w:r w:rsidRPr="00B15D5D">
        <w:rPr>
          <w:rFonts w:ascii="Times New Roman" w:hAnsi="Times New Roman" w:cs="Times New Roman"/>
          <w:sz w:val="28"/>
          <w:szCs w:val="28"/>
        </w:rPr>
        <w:t>тайник  (</w:t>
      </w:r>
      <w:proofErr w:type="gramEnd"/>
      <w:r w:rsidRPr="00B15D5D">
        <w:rPr>
          <w:rFonts w:ascii="Times New Roman" w:hAnsi="Times New Roman" w:cs="Times New Roman"/>
          <w:sz w:val="28"/>
          <w:szCs w:val="28"/>
        </w:rPr>
        <w:t>так называемые - Навигаторы) и составлять карту поиска. А кто будет искать этот тайник (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Геокеширы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 xml:space="preserve">). Для этого используются карточки – символы (вопрос и сундук). Следует отметить, что 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Геокешинг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15D5D">
        <w:rPr>
          <w:rFonts w:ascii="Times New Roman" w:hAnsi="Times New Roman" w:cs="Times New Roman"/>
          <w:sz w:val="28"/>
          <w:szCs w:val="28"/>
        </w:rPr>
        <w:t>может быть</w:t>
      </w:r>
      <w:proofErr w:type="gramEnd"/>
      <w:r w:rsidRPr="00B15D5D">
        <w:rPr>
          <w:rFonts w:ascii="Times New Roman" w:hAnsi="Times New Roman" w:cs="Times New Roman"/>
          <w:sz w:val="28"/>
          <w:szCs w:val="28"/>
        </w:rPr>
        <w:t xml:space="preserve"> как индивидуальной игрой, так и подгрупповой. При распределении ролей могут возникать небольшие конфликты. Чтобы этого избежать, помочь детям в спорных решениях, мне помогает «Сундук споров» и разнообразные приемы: жеребьевки, считалки, вопросы.</w:t>
      </w:r>
      <w:r w:rsidR="00565F99">
        <w:rPr>
          <w:rFonts w:ascii="Times New Roman" w:hAnsi="Times New Roman" w:cs="Times New Roman"/>
          <w:sz w:val="28"/>
          <w:szCs w:val="28"/>
        </w:rPr>
        <w:t xml:space="preserve"> Так же можно использовать элементы </w:t>
      </w:r>
      <w:proofErr w:type="spellStart"/>
      <w:r w:rsidR="00565F99">
        <w:rPr>
          <w:rFonts w:ascii="Times New Roman" w:hAnsi="Times New Roman" w:cs="Times New Roman"/>
          <w:sz w:val="28"/>
          <w:szCs w:val="28"/>
        </w:rPr>
        <w:t>социоигровой</w:t>
      </w:r>
      <w:proofErr w:type="spellEnd"/>
      <w:r w:rsidR="00565F99">
        <w:rPr>
          <w:rFonts w:ascii="Times New Roman" w:hAnsi="Times New Roman" w:cs="Times New Roman"/>
          <w:sz w:val="28"/>
          <w:szCs w:val="28"/>
        </w:rPr>
        <w:t xml:space="preserve"> технологии (способы деления детей на команды: </w:t>
      </w:r>
      <w:r w:rsidR="00054BD0">
        <w:rPr>
          <w:rFonts w:ascii="Times New Roman" w:hAnsi="Times New Roman" w:cs="Times New Roman"/>
          <w:sz w:val="28"/>
          <w:szCs w:val="28"/>
        </w:rPr>
        <w:t xml:space="preserve">Навигаторы и </w:t>
      </w:r>
      <w:proofErr w:type="spellStart"/>
      <w:r w:rsidR="00054BD0">
        <w:rPr>
          <w:rFonts w:ascii="Times New Roman" w:hAnsi="Times New Roman" w:cs="Times New Roman"/>
          <w:sz w:val="28"/>
          <w:szCs w:val="28"/>
        </w:rPr>
        <w:t>Геокеширы</w:t>
      </w:r>
      <w:proofErr w:type="spellEnd"/>
      <w:r w:rsidR="00054BD0">
        <w:rPr>
          <w:rFonts w:ascii="Times New Roman" w:hAnsi="Times New Roman" w:cs="Times New Roman"/>
          <w:sz w:val="28"/>
          <w:szCs w:val="28"/>
        </w:rPr>
        <w:t>).</w:t>
      </w:r>
    </w:p>
    <w:p w:rsidR="00797075" w:rsidRDefault="00B15D5D" w:rsidP="00B15D5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 xml:space="preserve">    Чтобы помочь выбрать тему </w:t>
      </w:r>
      <w:r w:rsidR="00797075" w:rsidRPr="00B15D5D">
        <w:rPr>
          <w:rFonts w:ascii="Times New Roman" w:hAnsi="Times New Roman" w:cs="Times New Roman"/>
          <w:sz w:val="28"/>
          <w:szCs w:val="28"/>
        </w:rPr>
        <w:t>детям,</w:t>
      </w:r>
      <w:r w:rsidRPr="00B15D5D">
        <w:rPr>
          <w:rFonts w:ascii="Times New Roman" w:hAnsi="Times New Roman" w:cs="Times New Roman"/>
          <w:sz w:val="28"/>
          <w:szCs w:val="28"/>
        </w:rPr>
        <w:t xml:space="preserve"> и чтобы укорить процесс «составления» маршрута и сделать работу слаженно - Я использую «Волшебный круг» (показат</w:t>
      </w:r>
      <w:r w:rsidR="00266173">
        <w:rPr>
          <w:rFonts w:ascii="Times New Roman" w:hAnsi="Times New Roman" w:cs="Times New Roman"/>
          <w:sz w:val="28"/>
          <w:szCs w:val="28"/>
        </w:rPr>
        <w:t>ь) с тематикой игр (см. Рисунок 1)</w:t>
      </w:r>
    </w:p>
    <w:p w:rsidR="00B15D5D" w:rsidRDefault="00C04DC7" w:rsidP="00B15D5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776F">
        <w:drawing>
          <wp:anchor distT="0" distB="0" distL="114300" distR="114300" simplePos="0" relativeHeight="251671552" behindDoc="1" locked="0" layoutInCell="1" allowOverlap="1" wp14:anchorId="24F0B7B4" wp14:editId="41C44324">
            <wp:simplePos x="0" y="0"/>
            <wp:positionH relativeFrom="column">
              <wp:posOffset>15240</wp:posOffset>
            </wp:positionH>
            <wp:positionV relativeFrom="paragraph">
              <wp:posOffset>51435</wp:posOffset>
            </wp:positionV>
            <wp:extent cx="1878965" cy="1388110"/>
            <wp:effectExtent l="0" t="0" r="6985" b="2540"/>
            <wp:wrapThrough wrapText="bothSides">
              <wp:wrapPolygon edited="0">
                <wp:start x="0" y="0"/>
                <wp:lineTo x="0" y="21343"/>
                <wp:lineTo x="21461" y="21343"/>
                <wp:lineTo x="2146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4" r="17424"/>
                    <a:stretch/>
                  </pic:blipFill>
                  <pic:spPr bwMode="auto">
                    <a:xfrm>
                      <a:off x="0" y="0"/>
                      <a:ext cx="1878965" cy="1388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1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41421C69" wp14:editId="2048C1B0">
                <wp:simplePos x="0" y="0"/>
                <wp:positionH relativeFrom="column">
                  <wp:posOffset>12065</wp:posOffset>
                </wp:positionH>
                <wp:positionV relativeFrom="paragraph">
                  <wp:posOffset>1579245</wp:posOffset>
                </wp:positionV>
                <wp:extent cx="20002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66173" w:rsidRPr="00BD3959" w:rsidRDefault="00266173" w:rsidP="00266173">
                            <w:pPr>
                              <w:pStyle w:val="a4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D9776F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421C69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.95pt;margin-top:124.35pt;width:157.5pt;height:.05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DOKSAIAAHEEAAAOAAAAZHJzL2Uyb0RvYy54bWysVM1uEzEQviPxDpbvZPOjVijKpgqpgpCi&#10;tlKKena83qwl22NsJ7vhxp1X4B04cODGK6RvxNi7m0LhhLg445nPMzvfN5PZVaMVOQjnJZicjgZD&#10;SoThUEizy+n7+9Wr15T4wEzBFBiR06Pw9Gr+8sWstlMxhgpUIRzBJMZPa5vTKgQ7zTLPK6GZH4AV&#10;BoMlOM0CXt0uKxyrMbtW2Xg4vMxqcIV1wIX36L1ug3Se8pel4OG2LL0IROUUvy2k06VzG89sPmPT&#10;nWO2krz7DPYPX6GZNFj0nOqaBUb2Tv6RSkvuwEMZBhx0BmUpuUg9YDej4bNuNhWzIvWC5Hh7psn/&#10;v7T85nDniCxyOqHEMI0Snb6cvp6+nX6cvj9+evxMJpGj2vopQjcWwaF5Aw1q3fs9OmPrTel0/MWm&#10;CMaR7eOZYdEEwtGJkg3HFxjiGLucXMQc2dNT63x4K0CTaOTUoXyJVXZY+9BCe0is5EHJYiWVipcY&#10;WCpHDgylrisZRJf8N5QyEWsgvmoTth6RZqWrErttu4pWaLZNR8EWiiMy4KCdI2/5SmLZNfPhjjkc&#10;HOwMlyHc4lEqqHMKnUVJBe7j3/wRj3pilJIaBzGn/sOeOUGJemdQ6Ti1veF6Y9sbZq+XgA2PcM0s&#10;TyY+cEH1ZulAP+COLGIVDDHDsVZOQ28uQ7sOuGNcLBYJhLNpWVibjeUxdU/vffPAnO3ECajpDfQj&#10;yqbPNGqxSSW72AckPAkYCW1ZROHjBec6jUC3g3Fxfr0n1NM/xfwnAAAA//8DAFBLAwQUAAYACAAA&#10;ACEAunLh/t4AAAAJAQAADwAAAGRycy9kb3ducmV2LnhtbEyPPU/DMBCGdyT+g3VILIg6baMQQpyq&#10;qmCApSJ0YXNjNw7E58h22vTfc2WB8f3Qe8+Vq8n27Kh96BwKmM8SYBobpzpsBew+Xu5zYCFKVLJ3&#10;qAWcdYBVdX1VykK5E77rYx1bRiMYCinAxDgUnIfGaCvDzA0aKTs4b2Uk6VuuvDzRuO35IkkybmWH&#10;dMHIQW+Mbr7r0QrYpp9bczcent/W6dK/7sZN9tXWQtzeTOsnYFFP8a8MF3xCh4qY9m5EFVhP+pGK&#10;AhZp/gCM8uU8I2f/6+TAq5L//6D6AQAA//8DAFBLAQItABQABgAIAAAAIQC2gziS/gAAAOEBAAAT&#10;AAAAAAAAAAAAAAAAAAAAAABbQ29udGVudF9UeXBlc10ueG1sUEsBAi0AFAAGAAgAAAAhADj9If/W&#10;AAAAlAEAAAsAAAAAAAAAAAAAAAAALwEAAF9yZWxzLy5yZWxzUEsBAi0AFAAGAAgAAAAhAOFoM4pI&#10;AgAAcQQAAA4AAAAAAAAAAAAAAAAALgIAAGRycy9lMm9Eb2MueG1sUEsBAi0AFAAGAAgAAAAhALpy&#10;4f7eAAAACQEAAA8AAAAAAAAAAAAAAAAAogQAAGRycy9kb3ducmV2LnhtbFBLBQYAAAAABAAEAPMA&#10;AACtBQAAAAA=&#10;" stroked="f">
                <v:textbox style="mso-fit-shape-to-text:t" inset="0,0,0,0">
                  <w:txbxContent>
                    <w:p w:rsidR="00266173" w:rsidRPr="00BD3959" w:rsidRDefault="00266173" w:rsidP="00266173">
                      <w:pPr>
                        <w:pStyle w:val="a4"/>
                        <w:jc w:val="center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D9776F">
                          <w:rPr>
                            <w:noProof/>
                          </w:rPr>
                          <w:t>1</w:t>
                        </w:r>
                      </w:fldSimple>
                    </w:p>
                  </w:txbxContent>
                </v:textbox>
                <w10:wrap type="tight"/>
              </v:shape>
            </w:pict>
          </mc:Fallback>
        </mc:AlternateContent>
      </w:r>
      <w:r w:rsidR="00B15D5D" w:rsidRPr="00B15D5D">
        <w:rPr>
          <w:rFonts w:ascii="Times New Roman" w:hAnsi="Times New Roman" w:cs="Times New Roman"/>
          <w:sz w:val="28"/>
          <w:szCs w:val="28"/>
        </w:rPr>
        <w:t xml:space="preserve">Дети могут выбирать любую картинку, и по картинке выбирать тему. А сюжет может задать воспитатель. Сюжет может быть разным, воспитатель задает интригу в игре. </w:t>
      </w:r>
      <w:proofErr w:type="gramStart"/>
      <w:r w:rsidR="00B15D5D" w:rsidRPr="00B15D5D"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 w:rsidR="00B15D5D" w:rsidRPr="00B15D5D">
        <w:rPr>
          <w:rFonts w:ascii="Times New Roman" w:hAnsi="Times New Roman" w:cs="Times New Roman"/>
          <w:sz w:val="28"/>
          <w:szCs w:val="28"/>
        </w:rPr>
        <w:t xml:space="preserve">: тема «В поисках осколков Снежной королевы». Какую проблемную ситуацию может ввести взрослый? </w:t>
      </w:r>
      <w:r w:rsidR="00B15D5D" w:rsidRPr="00B15D5D">
        <w:rPr>
          <w:rFonts w:ascii="Times New Roman" w:hAnsi="Times New Roman" w:cs="Times New Roman"/>
          <w:sz w:val="28"/>
          <w:szCs w:val="28"/>
        </w:rPr>
        <w:lastRenderedPageBreak/>
        <w:t>Снежная Королева</w:t>
      </w:r>
      <w:r w:rsidR="00B15D5D">
        <w:rPr>
          <w:rFonts w:ascii="Times New Roman" w:hAnsi="Times New Roman" w:cs="Times New Roman"/>
          <w:sz w:val="28"/>
          <w:szCs w:val="28"/>
        </w:rPr>
        <w:t xml:space="preserve"> </w:t>
      </w:r>
      <w:r w:rsidR="00B15D5D" w:rsidRPr="00B15D5D">
        <w:rPr>
          <w:rFonts w:ascii="Times New Roman" w:hAnsi="Times New Roman" w:cs="Times New Roman"/>
          <w:sz w:val="28"/>
          <w:szCs w:val="28"/>
        </w:rPr>
        <w:t xml:space="preserve">похитила волшебную картину изо </w:t>
      </w:r>
      <w:proofErr w:type="gramStart"/>
      <w:r w:rsidR="00B15D5D" w:rsidRPr="00B15D5D">
        <w:rPr>
          <w:rFonts w:ascii="Times New Roman" w:hAnsi="Times New Roman" w:cs="Times New Roman"/>
          <w:sz w:val="28"/>
          <w:szCs w:val="28"/>
        </w:rPr>
        <w:t>льда  и</w:t>
      </w:r>
      <w:proofErr w:type="gramEnd"/>
      <w:r w:rsidR="00B15D5D" w:rsidRPr="00B15D5D">
        <w:rPr>
          <w:rFonts w:ascii="Times New Roman" w:hAnsi="Times New Roman" w:cs="Times New Roman"/>
          <w:sz w:val="28"/>
          <w:szCs w:val="28"/>
        </w:rPr>
        <w:t xml:space="preserve"> необходимо собрать недостающие осколки.</w:t>
      </w:r>
      <w:r w:rsidR="00054BD0">
        <w:rPr>
          <w:rFonts w:ascii="Times New Roman" w:hAnsi="Times New Roman" w:cs="Times New Roman"/>
          <w:sz w:val="28"/>
          <w:szCs w:val="28"/>
        </w:rPr>
        <w:t xml:space="preserve"> </w:t>
      </w:r>
      <w:r w:rsidR="00B15D5D" w:rsidRPr="00B15D5D">
        <w:rPr>
          <w:rFonts w:ascii="Times New Roman" w:hAnsi="Times New Roman" w:cs="Times New Roman"/>
          <w:sz w:val="28"/>
          <w:szCs w:val="28"/>
        </w:rPr>
        <w:t xml:space="preserve"> «В поисках клада Джека Воробья» Проблемная ситуация: Капитан Барракуды рассыпал по острову сундук с сокровищами.</w:t>
      </w:r>
      <w:r w:rsidR="00054BD0">
        <w:rPr>
          <w:rFonts w:ascii="Times New Roman" w:hAnsi="Times New Roman" w:cs="Times New Roman"/>
          <w:sz w:val="28"/>
          <w:szCs w:val="28"/>
        </w:rPr>
        <w:t xml:space="preserve"> </w:t>
      </w:r>
      <w:r w:rsidR="00B15D5D" w:rsidRPr="00B15D5D">
        <w:rPr>
          <w:rFonts w:ascii="Times New Roman" w:hAnsi="Times New Roman" w:cs="Times New Roman"/>
          <w:sz w:val="28"/>
          <w:szCs w:val="28"/>
        </w:rPr>
        <w:t>«В поисках сокровищ Кощея Бессмертного»</w:t>
      </w:r>
      <w:r w:rsidR="00054BD0">
        <w:rPr>
          <w:rFonts w:ascii="Times New Roman" w:hAnsi="Times New Roman" w:cs="Times New Roman"/>
          <w:sz w:val="28"/>
          <w:szCs w:val="28"/>
        </w:rPr>
        <w:t xml:space="preserve"> и т.д.</w:t>
      </w:r>
    </w:p>
    <w:p w:rsidR="00B15D5D" w:rsidRPr="00B15D5D" w:rsidRDefault="00B15D5D" w:rsidP="00B15D5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 xml:space="preserve">   Дети могут</w:t>
      </w:r>
      <w:r w:rsidR="00C04DC7">
        <w:rPr>
          <w:rFonts w:ascii="Times New Roman" w:hAnsi="Times New Roman" w:cs="Times New Roman"/>
          <w:sz w:val="28"/>
          <w:szCs w:val="28"/>
        </w:rPr>
        <w:t xml:space="preserve"> самостоятельно выбирать место </w:t>
      </w:r>
      <w:bookmarkStart w:id="0" w:name="_GoBack"/>
      <w:bookmarkEnd w:id="0"/>
      <w:r w:rsidRPr="00B15D5D">
        <w:rPr>
          <w:rFonts w:ascii="Times New Roman" w:hAnsi="Times New Roman" w:cs="Times New Roman"/>
          <w:sz w:val="28"/>
          <w:szCs w:val="28"/>
        </w:rPr>
        <w:t xml:space="preserve">для игры (это группа, спортивная площадка, музыкальный зал, игровая площадка и все помещения детского сада), где будет проходить 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Геокешинг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 xml:space="preserve"> и место нахождения тайника (зарыт в земле, подвешен на дереве, спрятан и т.д.). Здесь т</w:t>
      </w:r>
      <w:r w:rsidR="00054BD0">
        <w:rPr>
          <w:rFonts w:ascii="Times New Roman" w:hAnsi="Times New Roman" w:cs="Times New Roman"/>
          <w:sz w:val="28"/>
          <w:szCs w:val="28"/>
        </w:rPr>
        <w:t>акже при затруднениях и спорах используем</w:t>
      </w:r>
      <w:r w:rsidRPr="00B15D5D">
        <w:rPr>
          <w:rFonts w:ascii="Times New Roman" w:hAnsi="Times New Roman" w:cs="Times New Roman"/>
          <w:sz w:val="28"/>
          <w:szCs w:val="28"/>
        </w:rPr>
        <w:t xml:space="preserve"> жеребьевку и «Сундук споров».</w:t>
      </w:r>
    </w:p>
    <w:p w:rsidR="00797075" w:rsidRDefault="00B15D5D" w:rsidP="0079707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   </w:t>
      </w:r>
      <w:r w:rsidRPr="00B15D5D">
        <w:rPr>
          <w:rFonts w:ascii="Times New Roman" w:hAnsi="Times New Roman" w:cs="Times New Roman"/>
          <w:sz w:val="28"/>
          <w:szCs w:val="28"/>
        </w:rPr>
        <w:t xml:space="preserve">Самый сложный этап в организации игры – это проложить маршрут на карте. Дети составляют самые простые карты (маршруты) так называемые линейные с использованием зрительных ориентиров по периметру (дети могут зарисовать картинки или приклеить разнообразные наклейки). </w:t>
      </w:r>
    </w:p>
    <w:p w:rsidR="00797075" w:rsidRDefault="00054BD0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31AA711D" wp14:editId="72C2278B">
            <wp:simplePos x="0" y="0"/>
            <wp:positionH relativeFrom="column">
              <wp:posOffset>3034665</wp:posOffset>
            </wp:positionH>
            <wp:positionV relativeFrom="paragraph">
              <wp:posOffset>100965</wp:posOffset>
            </wp:positionV>
            <wp:extent cx="1714500" cy="1214423"/>
            <wp:effectExtent l="19050" t="19050" r="19050" b="24130"/>
            <wp:wrapThrough wrapText="bothSides">
              <wp:wrapPolygon edited="0">
                <wp:start x="-240" y="-339"/>
                <wp:lineTo x="-240" y="21690"/>
                <wp:lineTo x="21600" y="21690"/>
                <wp:lineTo x="21600" y="-339"/>
                <wp:lineTo x="-240" y="-339"/>
              </wp:wrapPolygon>
            </wp:wrapThrough>
            <wp:docPr id="1026" name="Picture 2" descr="C:\Users\Домашний\Desktop\IMG_20190216_161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Домашний\Desktop\IMG_20190216_1617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6" t="5439" r="3805" b="3536"/>
                    <a:stretch/>
                  </pic:blipFill>
                  <pic:spPr bwMode="auto">
                    <a:xfrm>
                      <a:off x="0" y="0"/>
                      <a:ext cx="1714500" cy="121442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F0000"/>
                      </a:solidFill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1D7400AD" wp14:editId="064AA606">
            <wp:simplePos x="0" y="0"/>
            <wp:positionH relativeFrom="column">
              <wp:posOffset>574040</wp:posOffset>
            </wp:positionH>
            <wp:positionV relativeFrom="paragraph">
              <wp:posOffset>143510</wp:posOffset>
            </wp:positionV>
            <wp:extent cx="1641475" cy="1166495"/>
            <wp:effectExtent l="19050" t="19050" r="15875" b="14605"/>
            <wp:wrapThrough wrapText="bothSides">
              <wp:wrapPolygon edited="0">
                <wp:start x="-251" y="-353"/>
                <wp:lineTo x="-251" y="21518"/>
                <wp:lineTo x="21558" y="21518"/>
                <wp:lineTo x="21558" y="-353"/>
                <wp:lineTo x="-251" y="-353"/>
              </wp:wrapPolygon>
            </wp:wrapThrough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0" t="4419" b="3429"/>
                    <a:stretch/>
                  </pic:blipFill>
                  <pic:spPr bwMode="auto">
                    <a:xfrm>
                      <a:off x="0" y="0"/>
                      <a:ext cx="1641475" cy="11664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7075" w:rsidRDefault="00797075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97075" w:rsidRDefault="00797075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97075" w:rsidRDefault="00797075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97075" w:rsidRDefault="00054BD0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447336" wp14:editId="67048940">
                <wp:simplePos x="0" y="0"/>
                <wp:positionH relativeFrom="column">
                  <wp:posOffset>2920365</wp:posOffset>
                </wp:positionH>
                <wp:positionV relativeFrom="paragraph">
                  <wp:posOffset>235585</wp:posOffset>
                </wp:positionV>
                <wp:extent cx="1714500" cy="63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66173" w:rsidRPr="00CF4552" w:rsidRDefault="00266173" w:rsidP="00266173">
                            <w:pPr>
                              <w:pStyle w:val="a4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r w:rsidR="00D9776F"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447336" id="Надпись 2" o:spid="_x0000_s1027" type="#_x0000_t202" style="position:absolute;margin-left:229.95pt;margin-top:18.55pt;width:135pt;height: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4JOSgIAAHgEAAAOAAAAZHJzL2Uyb0RvYy54bWysVMFuEzEQvSPxD5bvZJNAC4qyqUKqIKSo&#10;rZSinh2vN2vJ9hjbyW64cecX+IceOHDjF9I/YuzdTaFwQly8Y894xu+9mZ1eNFqRvXBegsnpaDCk&#10;RBgOhTTbnH64Xb54Q4kPzBRMgRE5PQhPL2bPn01rOxFjqEAVwhFMYvyktjmtQrCTLPO8Epr5AVhh&#10;0FmC0yzg1m2zwrEas2uVjYfD86wGV1gHXHiPp5etk85S/rIUPFyXpReBqJzi20JaXVo3cc1mUzbZ&#10;OmYrybtnsH94hWbSYNFTqksWGNk5+UcqLbkDD2UYcNAZlKXkImFANKPhEzTrilmRsCA53p5o8v8v&#10;Lb/a3zgii5yOKTFMo0THr8f747fjj+P3h88PX8g4clRbP8HQtcXg0LyFBrXuzz0eRuhN6XT8IiiC&#10;fmT7cGJYNIHweOn16NXZEF0cfecvz2KO7PGqdT68E6BJNHLqUL7EKtuvfGhD+5BYyYOSxVIqFTfR&#10;sVCO7BlKXVcyiC75b1HKxFgD8VabsD0RqVe6KhFtiypaodk0iaET4g0UByTCQdtO3vKlxOor5sMN&#10;c9g/CBBnIlzjUiqocwqdRUkF7tPfzmM8yopeSmrsx5z6jzvmBCXqvUHBY/P2huuNTW+YnV4A4h7h&#10;tFmeTLzggurN0oG+w1GZxyroYoZjrZyG3lyEdipw1LiYz1MQtqhlYWXWlsfUPcu3zR1zttMooLRX&#10;0HcqmzyRqo1NYtn5LiDvScfIa8si6h832N6pE7pRjPPz6z5FPf4wZj8BAAD//wMAUEsDBBQABgAI&#10;AAAAIQAjm64l3wAAAAkBAAAPAAAAZHJzL2Rvd25yZXYueG1sTI+xTsMwEIZ3JN7BOiQWRJ2moaUh&#10;TlVVMMBSEbqwufE1DsTnyHba8PY4E4z336f/vis2o+nYGZ1vLQmYzxJgSLVVLTUCDh8v94/AfJCk&#10;ZGcJBfygh015fVXIXNkLveO5Cg2LJeRzKUCH0Oec+1qjkX5me6S4O1lnZIija7hy8hLLTcfTJFly&#10;I1uKF7Tscaex/q4GI2Cffe713XB6fttmC/d6GHbLr6YS4vZm3D4BCziGPxgm/agOZXQ62oGUZ52A&#10;7GG9jqiAxWoOLAKrdAqOU5ACLwv+/4PyFwAA//8DAFBLAQItABQABgAIAAAAIQC2gziS/gAAAOEB&#10;AAATAAAAAAAAAAAAAAAAAAAAAABbQ29udGVudF9UeXBlc10ueG1sUEsBAi0AFAAGAAgAAAAhADj9&#10;If/WAAAAlAEAAAsAAAAAAAAAAAAAAAAALwEAAF9yZWxzLy5yZWxzUEsBAi0AFAAGAAgAAAAhAHuj&#10;gk5KAgAAeAQAAA4AAAAAAAAAAAAAAAAALgIAAGRycy9lMm9Eb2MueG1sUEsBAi0AFAAGAAgAAAAh&#10;ACObriXfAAAACQEAAA8AAAAAAAAAAAAAAAAApAQAAGRycy9kb3ducmV2LnhtbFBLBQYAAAAABAAE&#10;APMAAACwBQAAAAA=&#10;" stroked="f">
                <v:textbox style="mso-fit-shape-to-text:t" inset="0,0,0,0">
                  <w:txbxContent>
                    <w:p w:rsidR="00266173" w:rsidRPr="00CF4552" w:rsidRDefault="00266173" w:rsidP="00266173">
                      <w:pPr>
                        <w:pStyle w:val="a4"/>
                        <w:jc w:val="center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r w:rsidR="00D9776F">
                        <w:t>3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1243A7" wp14:editId="3BBA2A9F">
                <wp:simplePos x="0" y="0"/>
                <wp:positionH relativeFrom="column">
                  <wp:posOffset>577215</wp:posOffset>
                </wp:positionH>
                <wp:positionV relativeFrom="paragraph">
                  <wp:posOffset>245110</wp:posOffset>
                </wp:positionV>
                <wp:extent cx="1641475" cy="63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97075" w:rsidRPr="00CC76FB" w:rsidRDefault="00797075" w:rsidP="00266173">
                            <w:pPr>
                              <w:pStyle w:val="a4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r w:rsidR="00D9776F"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243A7" id="Надпись 1" o:spid="_x0000_s1028" type="#_x0000_t202" style="position:absolute;margin-left:45.45pt;margin-top:19.3pt;width:129.25pt;height:.0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GNcSwIAAHgEAAAOAAAAZHJzL2Uyb0RvYy54bWysVMFuEzEQvSPxD5bvZJPSBhRlU4VUQUhR&#10;WylFPTteb9aS7TG2k91w484v8A8cOHDjF9I/YuzdTaFwQly8Y8/zjOe9mZ1eNlqRvXBegsnpaDCk&#10;RBgOhTTbnL6/W754TYkPzBRMgRE5PQhPL2fPn01rOxFnUIEqhCMYxPhJbXNahWAnWeZ5JTTzA7DC&#10;oLMEp1nArdtmhWM1RtcqOxsOx1kNrrAOuPAeT69aJ52l+GUpeLgpSy8CUTnFt4W0urRu4prNpmyy&#10;dcxWknfPYP/wCs2kwaSnUFcsMLJz8o9QWnIHHsow4KAzKEvJRaoBqxkNn1SzrpgVqRYkx9sTTf7/&#10;heXX+1tHZIHaUWKYRomOX45fj9+OP47fHz49fCajyFFt/QSha4vg0LyBJuK7c4+HsfSmdDp+sSiC&#10;fmT7cGJYNIHweGl8Pjp/dUEJR9/45UWMkT1etc6HtwI0iUZOHcqXWGX7lQ8ttIfETB6ULJZSqbiJ&#10;joVyZM9Q6rqSQXTBf0MpE7EG4q02YHsiUq90WWK1bVXRCs2mSQyd9RVvoDggEQ7advKWLyVmXzEf&#10;bpnD/sHacSbCDS6lgjqn0FmUVOA+/u084lFW9FJSYz/m1H/YMScoUe8MCh6btzdcb2x6w+z0ArBu&#10;FBFfk0y84ILqzdKBvsdRmccs6GKGY66cht5chHYqcNS4mM8TCFvUsrAya8tj6J7lu+aeOdtpFFDa&#10;a+g7lU2eSNVik1h2vgvIe9Ix8tqyiPrHDbZ36oRuFOP8/LpPqMcfxuwnAAAA//8DAFBLAwQUAAYA&#10;CAAAACEA8zSocN8AAAAIAQAADwAAAGRycy9kb3ducmV2LnhtbEyPwU7DMBBE70j8g7VIXBB1IFFo&#10;QpyqquAAl4rQCzc33saBeB3ZThv+HvdUjrMzmnlbrWYzsCM631sS8LBIgCG1VvXUCdh9vt4vgfkg&#10;ScnBEgr4RQ+r+vqqkqWyJ/rAYxM6FkvIl1KADmEsOfetRiP9wo5I0TtYZ2SI0nVcOXmK5Wbgj0mS&#10;cyN7igtajrjR2P40kxGwzb62+m46vLyvs9S97aZN/t01QtzezOtnYAHncAnDGT+iQx2Z9nYi5dkg&#10;oEiKmBSQLnNg0U+zIgO2Px+egNcV//9A/QcAAP//AwBQSwECLQAUAAYACAAAACEAtoM4kv4AAADh&#10;AQAAEwAAAAAAAAAAAAAAAAAAAAAAW0NvbnRlbnRfVHlwZXNdLnhtbFBLAQItABQABgAIAAAAIQA4&#10;/SH/1gAAAJQBAAALAAAAAAAAAAAAAAAAAC8BAABfcmVscy8ucmVsc1BLAQItABQABgAIAAAAIQDE&#10;YGNcSwIAAHgEAAAOAAAAAAAAAAAAAAAAAC4CAABkcnMvZTJvRG9jLnhtbFBLAQItABQABgAIAAAA&#10;IQDzNKhw3wAAAAgBAAAPAAAAAAAAAAAAAAAAAKUEAABkcnMvZG93bnJldi54bWxQSwUGAAAAAAQA&#10;BADzAAAAsQUAAAAA&#10;" stroked="f">
                <v:textbox style="mso-fit-shape-to-text:t" inset="0,0,0,0">
                  <w:txbxContent>
                    <w:p w:rsidR="00797075" w:rsidRPr="00CC76FB" w:rsidRDefault="00797075" w:rsidP="00266173">
                      <w:pPr>
                        <w:pStyle w:val="a4"/>
                        <w:jc w:val="center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r w:rsidR="00D9776F">
                        <w:t>2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797075" w:rsidRDefault="00797075" w:rsidP="00B15D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D5D" w:rsidRPr="00B15D5D" w:rsidRDefault="00266173" w:rsidP="002661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15D5D" w:rsidRPr="00B15D5D">
        <w:rPr>
          <w:rFonts w:ascii="Times New Roman" w:hAnsi="Times New Roman" w:cs="Times New Roman"/>
          <w:sz w:val="28"/>
          <w:szCs w:val="28"/>
        </w:rPr>
        <w:t>По технологии пр</w:t>
      </w:r>
      <w:r w:rsidR="00054BD0">
        <w:rPr>
          <w:rFonts w:ascii="Times New Roman" w:hAnsi="Times New Roman" w:cs="Times New Roman"/>
          <w:sz w:val="28"/>
          <w:szCs w:val="28"/>
        </w:rPr>
        <w:t xml:space="preserve">оведения они схожи с </w:t>
      </w:r>
      <w:proofErr w:type="spellStart"/>
      <w:r w:rsidR="00054BD0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054BD0">
        <w:rPr>
          <w:rFonts w:ascii="Times New Roman" w:hAnsi="Times New Roman" w:cs="Times New Roman"/>
          <w:sz w:val="28"/>
          <w:szCs w:val="28"/>
        </w:rPr>
        <w:t xml:space="preserve"> -играми</w:t>
      </w:r>
      <w:r w:rsidR="00B15D5D" w:rsidRPr="00B15D5D">
        <w:rPr>
          <w:rFonts w:ascii="Times New Roman" w:hAnsi="Times New Roman" w:cs="Times New Roman"/>
          <w:sz w:val="28"/>
          <w:szCs w:val="28"/>
        </w:rPr>
        <w:t xml:space="preserve">.  Рассмотрим на примере данного маршрута </w:t>
      </w:r>
      <w:r w:rsidR="00797075">
        <w:rPr>
          <w:rFonts w:ascii="Times New Roman" w:hAnsi="Times New Roman" w:cs="Times New Roman"/>
          <w:sz w:val="28"/>
          <w:szCs w:val="28"/>
        </w:rPr>
        <w:t>«В поисках подарка для мамочки»</w:t>
      </w:r>
      <w:r w:rsidR="00054BD0">
        <w:rPr>
          <w:rFonts w:ascii="Times New Roman" w:hAnsi="Times New Roman" w:cs="Times New Roman"/>
          <w:sz w:val="28"/>
          <w:szCs w:val="28"/>
        </w:rPr>
        <w:t xml:space="preserve"> </w:t>
      </w:r>
      <w:r w:rsidR="00797075">
        <w:rPr>
          <w:rFonts w:ascii="Times New Roman" w:hAnsi="Times New Roman" w:cs="Times New Roman"/>
          <w:sz w:val="28"/>
          <w:szCs w:val="28"/>
        </w:rPr>
        <w:t>(см. Рису</w:t>
      </w:r>
      <w:r>
        <w:rPr>
          <w:rFonts w:ascii="Times New Roman" w:hAnsi="Times New Roman" w:cs="Times New Roman"/>
          <w:sz w:val="28"/>
          <w:szCs w:val="28"/>
        </w:rPr>
        <w:t>нок 2</w:t>
      </w:r>
      <w:r w:rsidR="00797075">
        <w:rPr>
          <w:rFonts w:ascii="Times New Roman" w:hAnsi="Times New Roman" w:cs="Times New Roman"/>
          <w:sz w:val="28"/>
          <w:szCs w:val="28"/>
        </w:rPr>
        <w:t>)</w:t>
      </w:r>
      <w:r w:rsidR="00B15D5D" w:rsidRPr="00B15D5D">
        <w:rPr>
          <w:rFonts w:ascii="Times New Roman" w:hAnsi="Times New Roman" w:cs="Times New Roman"/>
          <w:sz w:val="28"/>
          <w:szCs w:val="28"/>
        </w:rPr>
        <w:t xml:space="preserve"> Здесь ориентиры у нас «зашифрованное» место в группе. Отправная точка маршрута – это красный крестик.  Далее мы двигаемся к ориентиру «Поварешка» А где у нас хранятся поварешки в группе? Правильно – в моечной. Дальше двигаемся к ориентиру «Карандаши» Какой это уголок? Правильно - уголок рисования. Дальше у нас ориентир – конструктор (строительный уголок), далее кроватка – это спальня и последний, где у нас спрятан тайник – в библиотеке.</w:t>
      </w:r>
    </w:p>
    <w:p w:rsidR="00B15D5D" w:rsidRPr="00B15D5D" w:rsidRDefault="00B15D5D" w:rsidP="002661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lastRenderedPageBreak/>
        <w:t xml:space="preserve"> С помощью взрослого создаем усложненные маршруты: это маршрут с четко заданным количеством шагов в заданном направлении (так называемый пошаговый маршрут) направление </w:t>
      </w:r>
      <w:proofErr w:type="gramStart"/>
      <w:r w:rsidRPr="00B15D5D">
        <w:rPr>
          <w:rFonts w:ascii="Times New Roman" w:hAnsi="Times New Roman" w:cs="Times New Roman"/>
          <w:sz w:val="28"/>
          <w:szCs w:val="28"/>
        </w:rPr>
        <w:t>движения  нам</w:t>
      </w:r>
      <w:proofErr w:type="gramEnd"/>
      <w:r w:rsidRPr="00B15D5D">
        <w:rPr>
          <w:rFonts w:ascii="Times New Roman" w:hAnsi="Times New Roman" w:cs="Times New Roman"/>
          <w:sz w:val="28"/>
          <w:szCs w:val="28"/>
        </w:rPr>
        <w:t xml:space="preserve"> указывают стрелочки с определенным количеством шагов, с разнообразными разворотами и поворотами (направо, налево, назад, вперед, по диагонали, кру</w:t>
      </w:r>
      <w:r w:rsidR="00266173">
        <w:rPr>
          <w:rFonts w:ascii="Times New Roman" w:hAnsi="Times New Roman" w:cs="Times New Roman"/>
          <w:sz w:val="28"/>
          <w:szCs w:val="28"/>
        </w:rPr>
        <w:t>гом) и с разнообразием заданий (см. Рисунок 3)</w:t>
      </w:r>
    </w:p>
    <w:p w:rsidR="00D9776F" w:rsidRDefault="00D9776F" w:rsidP="002661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09774AAD" wp14:editId="40788F10">
            <wp:simplePos x="0" y="0"/>
            <wp:positionH relativeFrom="column">
              <wp:posOffset>276225</wp:posOffset>
            </wp:positionH>
            <wp:positionV relativeFrom="paragraph">
              <wp:posOffset>360680</wp:posOffset>
            </wp:positionV>
            <wp:extent cx="1499870" cy="2000250"/>
            <wp:effectExtent l="16510" t="21590" r="21590" b="21590"/>
            <wp:wrapTight wrapText="bothSides">
              <wp:wrapPolygon edited="0">
                <wp:start x="21911" y="-178"/>
                <wp:lineTo x="-37" y="-178"/>
                <wp:lineTo x="-37" y="21627"/>
                <wp:lineTo x="21911" y="21627"/>
                <wp:lineTo x="21911" y="-178"/>
              </wp:wrapPolygon>
            </wp:wrapTight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99870" cy="2000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173">
        <w:rPr>
          <w:rFonts w:ascii="Times New Roman" w:hAnsi="Times New Roman" w:cs="Times New Roman"/>
          <w:sz w:val="28"/>
          <w:szCs w:val="28"/>
        </w:rPr>
        <w:t xml:space="preserve">       </w:t>
      </w:r>
      <w:r w:rsidR="00B15D5D" w:rsidRPr="00B15D5D">
        <w:rPr>
          <w:rFonts w:ascii="Times New Roman" w:hAnsi="Times New Roman" w:cs="Times New Roman"/>
          <w:sz w:val="28"/>
          <w:szCs w:val="28"/>
        </w:rPr>
        <w:t>При составлении маршрута, дети самостоятельно с помощью «Волше</w:t>
      </w:r>
      <w:r>
        <w:rPr>
          <w:rFonts w:ascii="Times New Roman" w:hAnsi="Times New Roman" w:cs="Times New Roman"/>
          <w:sz w:val="28"/>
          <w:szCs w:val="28"/>
        </w:rPr>
        <w:t>бного круга» подбирают задания 9см. Рисунок 4)</w:t>
      </w:r>
    </w:p>
    <w:p w:rsidR="00B15D5D" w:rsidRDefault="00B15D5D" w:rsidP="002661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5D5D">
        <w:rPr>
          <w:rFonts w:ascii="Times New Roman" w:hAnsi="Times New Roman" w:cs="Times New Roman"/>
          <w:sz w:val="28"/>
          <w:szCs w:val="28"/>
        </w:rPr>
        <w:t xml:space="preserve">Задания могут быть разнообразные: отгадывание загадок, расшифровка ребусов, решение примеров и задачек, задания творческого характера. Одно из условий, которые дети должны </w:t>
      </w:r>
      <w:proofErr w:type="gramStart"/>
      <w:r w:rsidRPr="00B15D5D">
        <w:rPr>
          <w:rFonts w:ascii="Times New Roman" w:hAnsi="Times New Roman" w:cs="Times New Roman"/>
          <w:sz w:val="28"/>
          <w:szCs w:val="28"/>
        </w:rPr>
        <w:t>соблюдать  -</w:t>
      </w:r>
      <w:proofErr w:type="gramEnd"/>
      <w:r w:rsidRPr="00B15D5D">
        <w:rPr>
          <w:rFonts w:ascii="Times New Roman" w:hAnsi="Times New Roman" w:cs="Times New Roman"/>
          <w:sz w:val="28"/>
          <w:szCs w:val="28"/>
        </w:rPr>
        <w:t xml:space="preserve"> это соответствие заданий и темы игры </w:t>
      </w:r>
      <w:proofErr w:type="spellStart"/>
      <w:r w:rsidRPr="00B15D5D">
        <w:rPr>
          <w:rFonts w:ascii="Times New Roman" w:hAnsi="Times New Roman" w:cs="Times New Roman"/>
          <w:sz w:val="28"/>
          <w:szCs w:val="28"/>
        </w:rPr>
        <w:t>Геокешинг</w:t>
      </w:r>
      <w:proofErr w:type="spellEnd"/>
      <w:r w:rsidRPr="00B15D5D">
        <w:rPr>
          <w:rFonts w:ascii="Times New Roman" w:hAnsi="Times New Roman" w:cs="Times New Roman"/>
          <w:sz w:val="28"/>
          <w:szCs w:val="28"/>
        </w:rPr>
        <w:t>.</w:t>
      </w:r>
    </w:p>
    <w:p w:rsidR="00054BD0" w:rsidRDefault="00D9776F" w:rsidP="00D9776F">
      <w:pPr>
        <w:pStyle w:val="a3"/>
        <w:ind w:firstLine="0"/>
        <w:rPr>
          <w:lang w:eastAsia="ru-R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672368DF" wp14:editId="547B1671">
                <wp:simplePos x="0" y="0"/>
                <wp:positionH relativeFrom="column">
                  <wp:posOffset>26035</wp:posOffset>
                </wp:positionH>
                <wp:positionV relativeFrom="paragraph">
                  <wp:posOffset>37465</wp:posOffset>
                </wp:positionV>
                <wp:extent cx="20002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9776F" w:rsidRPr="00931591" w:rsidRDefault="00D9776F" w:rsidP="00D9776F">
                            <w:pPr>
                              <w:pStyle w:val="a4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>
                                <w:rPr>
                                  <w:noProof/>
                                </w:rPr>
                                <w:t>4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368DF" id="Надпись 4" o:spid="_x0000_s1029" type="#_x0000_t202" style="position:absolute;left:0;text-align:left;margin-left:2.05pt;margin-top:2.95pt;width:157.5pt;height:.05pt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TbNSwIAAHgEAAAOAAAAZHJzL2Uyb0RvYy54bWysVM2O0zAQviPxDpbvNG33R6hquipdFSFV&#10;uyt10Z5dx2ks2R5ju03KjTuvwDtw4MCNV+i+EWMn6cLCCXFxxzPjmXzfN9PpVaMV2QvnJZicjgZD&#10;SoThUEizzen7++Wr15T4wEzBFBiR04Pw9Gr28sW0thMxhgpUIRzBIsZPapvTKgQ7yTLPK6GZH4AV&#10;BoMlOM0CXt02KxyrsbpW2Xg4vMxqcIV1wIX36L1ug3SW6pel4OG2LL0IROUUvy2k06VzE89sNmWT&#10;rWO2krz7DPYPX6GZNNj0VOqaBUZ2Tv5RSkvuwEMZBhx0BmUpuUgYEM1o+AzNumJWJCxIjrcnmvz/&#10;K8tv9neOyCKn55QYplGi45fj1+O344/j98dPj5/JeeSotn6CqWuLyaF5Aw1q3fs9OiP0pnQ6/iIo&#10;gnFk+3BiWDSBcHSiZMPxBYY4xi7PLmKN7OmpdT68FaBJNHLqUL7EKtuvfGhT+5TYyYOSxVIqFS8x&#10;sFCO7BlKXVcyiK74b1nKxFwD8VVbsPWINCtdl4i2RRWt0GyaxNBZj3gDxQGJcNCOk7d8KbH7ivlw&#10;xxzODwLEnQi3eJQK6pxCZ1FSgfv4N3/MR1kxSkmN85hT/2HHnKBEvTMoeBze3nC9sekNs9MLQNwj&#10;3DbLk4kPXFC9WTrQD7gq89gFQ8xw7JXT0JuL0G4FrhoX83lKwhG1LKzM2vJYumf5vnlgznYaBZT2&#10;BvpJZZNnUrW5SSw73wXkPekYeW1ZRP3jBcc7TUK3inF/fr2nrKc/jNlPAAAA//8DAFBLAwQUAAYA&#10;CAAAACEAiSesIdwAAAAFAQAADwAAAGRycy9kb3ducmV2LnhtbEyOwU7DMBBE70j8g7VIXBB1QkNE&#10;QzZVVcEBLhWhF25uvI0D8TqKnTb8PeYEx9GM3rxyPdtenGj0nWOEdJGAIG6c7rhF2L8/3z6A8EGx&#10;Vr1jQvgmD+vq8qJUhXZnfqNTHVoRIewLhWBCGAopfWPIKr9wA3Hsjm60KsQ4tlKP6hzhtpd3SZJL&#10;qzqOD0YNtDXUfNWTRdhlHztzMx2fXjfZcnzZT9v8s60Rr6/mzSOIQHP4G8OvflSHKjod3MTaix4h&#10;S+MQ4X4FIrbLdBXzASFPQFal/G9f/QAAAP//AwBQSwECLQAUAAYACAAAACEAtoM4kv4AAADhAQAA&#10;EwAAAAAAAAAAAAAAAAAAAAAAW0NvbnRlbnRfVHlwZXNdLnhtbFBLAQItABQABgAIAAAAIQA4/SH/&#10;1gAAAJQBAAALAAAAAAAAAAAAAAAAAC8BAABfcmVscy8ucmVsc1BLAQItABQABgAIAAAAIQAz1TbN&#10;SwIAAHgEAAAOAAAAAAAAAAAAAAAAAC4CAABkcnMvZTJvRG9jLnhtbFBLAQItABQABgAIAAAAIQCJ&#10;J6wh3AAAAAUBAAAPAAAAAAAAAAAAAAAAAKUEAABkcnMvZG93bnJldi54bWxQSwUGAAAAAAQABADz&#10;AAAArgUAAAAA&#10;" stroked="f">
                <v:textbox style="mso-fit-shape-to-text:t" inset="0,0,0,0">
                  <w:txbxContent>
                    <w:p w:rsidR="00D9776F" w:rsidRPr="00931591" w:rsidRDefault="00D9776F" w:rsidP="00D9776F">
                      <w:pPr>
                        <w:pStyle w:val="a4"/>
                        <w:jc w:val="center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>
                          <w:rPr>
                            <w:noProof/>
                          </w:rPr>
                          <w:t>4</w:t>
                        </w:r>
                      </w:fldSimple>
                    </w:p>
                  </w:txbxContent>
                </v:textbox>
                <w10:wrap type="tight"/>
              </v:shape>
            </w:pict>
          </mc:Fallback>
        </mc:AlternateContent>
      </w:r>
      <w:r w:rsidR="00054BD0">
        <w:rPr>
          <w:lang w:eastAsia="ru-RU"/>
        </w:rPr>
        <w:t xml:space="preserve">Для реализации технологии </w:t>
      </w:r>
      <w:proofErr w:type="spellStart"/>
      <w:r w:rsidR="00054BD0">
        <w:rPr>
          <w:lang w:eastAsia="ru-RU"/>
        </w:rPr>
        <w:t>Геокешинг</w:t>
      </w:r>
      <w:proofErr w:type="spellEnd"/>
      <w:r w:rsidR="00054BD0">
        <w:rPr>
          <w:lang w:eastAsia="ru-RU"/>
        </w:rPr>
        <w:t xml:space="preserve"> в ДОУ выделены этапы:</w:t>
      </w:r>
    </w:p>
    <w:p w:rsidR="00054BD0" w:rsidRDefault="00054BD0" w:rsidP="00054BD0">
      <w:pPr>
        <w:pStyle w:val="a3"/>
        <w:numPr>
          <w:ilvl w:val="0"/>
          <w:numId w:val="1"/>
        </w:numPr>
        <w:jc w:val="left"/>
        <w:rPr>
          <w:lang w:eastAsia="ru-RU"/>
        </w:rPr>
      </w:pPr>
      <w:r>
        <w:rPr>
          <w:lang w:eastAsia="ru-RU"/>
        </w:rPr>
        <w:t>Обогащение предметно-развивающей среды.</w:t>
      </w:r>
    </w:p>
    <w:p w:rsidR="00054BD0" w:rsidRDefault="00054BD0" w:rsidP="00054BD0">
      <w:pPr>
        <w:pStyle w:val="a3"/>
        <w:numPr>
          <w:ilvl w:val="0"/>
          <w:numId w:val="1"/>
        </w:numPr>
        <w:jc w:val="left"/>
        <w:rPr>
          <w:lang w:eastAsia="ru-RU"/>
        </w:rPr>
      </w:pPr>
      <w:r>
        <w:rPr>
          <w:lang w:eastAsia="ru-RU"/>
        </w:rPr>
        <w:t>Обеспечение безопасности в процессе поисковой деятельности.</w:t>
      </w:r>
    </w:p>
    <w:p w:rsidR="00054BD0" w:rsidRDefault="00054BD0" w:rsidP="00054BD0">
      <w:pPr>
        <w:pStyle w:val="a3"/>
        <w:numPr>
          <w:ilvl w:val="0"/>
          <w:numId w:val="1"/>
        </w:numPr>
        <w:jc w:val="left"/>
        <w:rPr>
          <w:lang w:eastAsia="ru-RU"/>
        </w:rPr>
      </w:pPr>
      <w:r>
        <w:rPr>
          <w:lang w:eastAsia="ru-RU"/>
        </w:rPr>
        <w:t>Организация совместной и самостоятельной деятельности воспитателя и детей, а также ребенка со сверстниками.</w:t>
      </w:r>
    </w:p>
    <w:p w:rsidR="00054BD0" w:rsidRDefault="00054BD0" w:rsidP="00054BD0">
      <w:pPr>
        <w:pStyle w:val="a3"/>
        <w:numPr>
          <w:ilvl w:val="0"/>
          <w:numId w:val="1"/>
        </w:numPr>
        <w:jc w:val="left"/>
        <w:rPr>
          <w:lang w:eastAsia="ru-RU"/>
        </w:rPr>
      </w:pPr>
      <w:r>
        <w:rPr>
          <w:lang w:eastAsia="ru-RU"/>
        </w:rPr>
        <w:t>Взаимодействие с родителями.</w:t>
      </w:r>
    </w:p>
    <w:p w:rsidR="00054BD0" w:rsidRDefault="00054BD0" w:rsidP="00054BD0">
      <w:pPr>
        <w:pStyle w:val="a3"/>
        <w:rPr>
          <w:lang w:eastAsia="ru-RU"/>
        </w:rPr>
      </w:pPr>
      <w:r>
        <w:rPr>
          <w:lang w:eastAsia="ru-RU"/>
        </w:rPr>
        <w:t xml:space="preserve">Использование технологии «образовательного </w:t>
      </w:r>
      <w:proofErr w:type="spellStart"/>
      <w:proofErr w:type="gramStart"/>
      <w:r>
        <w:rPr>
          <w:lang w:eastAsia="ru-RU"/>
        </w:rPr>
        <w:t>геокешинга</w:t>
      </w:r>
      <w:proofErr w:type="spellEnd"/>
      <w:r>
        <w:rPr>
          <w:lang w:eastAsia="ru-RU"/>
        </w:rPr>
        <w:t>»  оказывает</w:t>
      </w:r>
      <w:proofErr w:type="gramEnd"/>
      <w:r>
        <w:rPr>
          <w:lang w:eastAsia="ru-RU"/>
        </w:rPr>
        <w:t xml:space="preserve"> влияние на: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r>
        <w:rPr>
          <w:lang w:eastAsia="ru-RU"/>
        </w:rPr>
        <w:t>Повышение уровня развития любознательности, самостоятельности; исследовательские умения и навыки детей (видеть и определять проблему, принимать и ставить цель, решать проблемы, анализировать объект или явление, выделять существенные признаки и связи, сопоставлять различные факты, выдвигать различные гипотезы, отбирать средства и материалы для самостоятельной деятельности, осуществлять эксперимент, делать определенные умозаключения и выводы);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r>
        <w:rPr>
          <w:lang w:eastAsia="ru-RU"/>
        </w:rPr>
        <w:lastRenderedPageBreak/>
        <w:t>Повышение уровня развития познавательных процессов;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r>
        <w:rPr>
          <w:lang w:eastAsia="ru-RU"/>
        </w:rPr>
        <w:t>Речевое развитие (обогащение словарного запаса детей различными терминами, закрепление умения грамматически правильно строить свои ответы на вопросы, умение задавать вопросы, следить за логикой своего высказывания, умение строить доказательную речь);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r>
        <w:rPr>
          <w:lang w:eastAsia="ru-RU"/>
        </w:rPr>
        <w:t>Личностные характеристики (появление инициативы, самостоятельности, умения сотрудничать с другими, потребности отстаивать свою точку зрения, согласовывать её с другими и т.д.);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r>
        <w:rPr>
          <w:lang w:eastAsia="ru-RU"/>
        </w:rPr>
        <w:t>Знания детей о живой и неживой природе;</w:t>
      </w:r>
    </w:p>
    <w:p w:rsidR="00054BD0" w:rsidRDefault="00054BD0" w:rsidP="00054BD0">
      <w:pPr>
        <w:pStyle w:val="a3"/>
        <w:numPr>
          <w:ilvl w:val="0"/>
          <w:numId w:val="2"/>
        </w:numPr>
        <w:rPr>
          <w:lang w:eastAsia="ru-RU"/>
        </w:rPr>
      </w:pPr>
      <w:proofErr w:type="gramStart"/>
      <w:r>
        <w:rPr>
          <w:lang w:eastAsia="ru-RU"/>
        </w:rPr>
        <w:t>Повышение  компетентности</w:t>
      </w:r>
      <w:proofErr w:type="gramEnd"/>
      <w:r>
        <w:rPr>
          <w:lang w:eastAsia="ru-RU"/>
        </w:rPr>
        <w:t xml:space="preserve"> родителей в организации работы по использованию технологии «образовательного </w:t>
      </w:r>
      <w:proofErr w:type="spellStart"/>
      <w:r>
        <w:rPr>
          <w:lang w:eastAsia="ru-RU"/>
        </w:rPr>
        <w:t>геокешинга</w:t>
      </w:r>
      <w:proofErr w:type="spellEnd"/>
      <w:r>
        <w:rPr>
          <w:lang w:eastAsia="ru-RU"/>
        </w:rPr>
        <w:t>».</w:t>
      </w:r>
    </w:p>
    <w:p w:rsidR="00054BD0" w:rsidRDefault="00054BD0" w:rsidP="00054BD0">
      <w:pPr>
        <w:pStyle w:val="a3"/>
        <w:rPr>
          <w:lang w:eastAsia="ru-RU"/>
        </w:rPr>
      </w:pPr>
      <w:r>
        <w:rPr>
          <w:lang w:eastAsia="ru-RU"/>
        </w:rPr>
        <w:t xml:space="preserve">Таким образом, использование технологии «образовательного </w:t>
      </w:r>
      <w:proofErr w:type="spellStart"/>
      <w:r>
        <w:rPr>
          <w:lang w:eastAsia="ru-RU"/>
        </w:rPr>
        <w:t>геокешинга</w:t>
      </w:r>
      <w:proofErr w:type="spellEnd"/>
      <w:r>
        <w:rPr>
          <w:lang w:eastAsia="ru-RU"/>
        </w:rPr>
        <w:t>» является эффективным и необходимым для развития у дошкольников самостоятельности, любознательности, познавательной активности, настойчивости в поиске и достижении результата в желании дальнейшего самостоятельного исследования и познания окружающего мира.</w:t>
      </w:r>
    </w:p>
    <w:p w:rsidR="00054BD0" w:rsidRDefault="00054BD0" w:rsidP="00054BD0">
      <w:pPr>
        <w:pStyle w:val="a3"/>
        <w:rPr>
          <w:lang w:eastAsia="ru-RU"/>
        </w:rPr>
      </w:pPr>
      <w:r>
        <w:rPr>
          <w:lang w:eastAsia="ru-RU"/>
        </w:rPr>
        <w:t xml:space="preserve">Дальнейшая деятельность по данной проблеме видится в обобщении и систематизации приобретенного опыта и составлении авторской программы по использованию «образовательного </w:t>
      </w:r>
      <w:proofErr w:type="spellStart"/>
      <w:r>
        <w:rPr>
          <w:lang w:eastAsia="ru-RU"/>
        </w:rPr>
        <w:t>геокешинга</w:t>
      </w:r>
      <w:proofErr w:type="spellEnd"/>
      <w:r>
        <w:rPr>
          <w:lang w:eastAsia="ru-RU"/>
        </w:rPr>
        <w:t>».</w:t>
      </w:r>
    </w:p>
    <w:p w:rsidR="00054BD0" w:rsidRDefault="00054BD0" w:rsidP="00054BD0">
      <w:pPr>
        <w:pStyle w:val="a3"/>
      </w:pPr>
    </w:p>
    <w:p w:rsidR="00054BD0" w:rsidRDefault="00054BD0" w:rsidP="00054BD0">
      <w:pPr>
        <w:spacing w:line="360" w:lineRule="auto"/>
        <w:jc w:val="both"/>
      </w:pPr>
    </w:p>
    <w:p w:rsidR="00B15D5D" w:rsidRPr="00B15D5D" w:rsidRDefault="00B15D5D" w:rsidP="00054BD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15D5D" w:rsidRDefault="00D9776F" w:rsidP="00054BD0">
      <w:pPr>
        <w:spacing w:line="360" w:lineRule="auto"/>
        <w:jc w:val="both"/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67A416A0" wp14:editId="1D04E719">
                <wp:extent cx="304800" cy="304800"/>
                <wp:effectExtent l="0" t="0" r="0" b="0"/>
                <wp:docPr id="5" name="AutoShape 2" descr="https://sun9-24.userapi.com/c854224/v854224994/1cf5c0/X2rfy6Pzqw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9C74792" id="AutoShape 2" o:spid="_x0000_s1026" alt="https://sun9-24.userapi.com/c854224/v854224994/1cf5c0/X2rfy6PzqwA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L3r5wIAAAUGAAAOAAAAZHJzL2Uyb0RvYy54bWysVNuO2yAQfa/Uf0C8O74sudhaZ5XNpaq0&#10;bVfaVuorwTimtcEFEm+26r93wEk22X2p2vKAgcFnzswc5vrmsanRjmsjlMxxPIgw4pKpQshNjr98&#10;XgUTjIylsqC1kjzHe27wzfTtm+uuzXiiKlUXXCMAkSbr2hxX1rZZGBpW8YaagWq5BGOpdEMtbPUm&#10;LDTtAL2pwySKRmGndNFqxbgxcLrojXjq8cuSM/upLA23qM4xcLN+1n5euzmcXtNso2lbCXagQf+C&#10;RUOFBKcnqAW1FG21eAXVCKaVUaUdMNWEqiwF4z4GiCaOXkTzUNGW+1ggOaY9pcn8P1j2cXevkShy&#10;PMRI0gZKNNta5T2jBKOCGwbpcmUxri5bmQYJGWwNh5wJHwSbDEmSkHDXf9OUhDErhywKvya63I/u&#10;n350s8G3duOS3QEM+Hxo77VLl2nvFPtukFTzisoNn5kWSgZCAjLHI61VV3FaQNSxgwgvMNzGABpa&#10;dx9UAfQp0PeleCx143xAktGjr/j+VHH+aBGDw6uITCLQBQPTYe080Oz4c6uNfcdVg9wixxrYeXC6&#10;uzO2v3q84nxJtRJ1Dec0q+XFAWD2J+AafnU2R8Jr5GcapcvJckICkoyWAYkWi2C2mpNgtIrHw8XV&#10;Yj5fxL+c35hklSgKLp2bo15j8md6OLycXmknxRpVi8LBOUpGb9bzWqMdhfey8sOnHCzP18JLGj5f&#10;EMuLkOKERLdJGqxGk3FAVmQYpONoEkRxepuOIpKSxeoypDsh+b+HhLocp8Nk6Kt0RvpFbJEfr2Oj&#10;WSMsdKRaNDkGacBwl2jmFLiUhV9bKup+fZYKR/85FVDuY6G9Xp1Ee/WvVbEHuWoFcgLlQe+ERaX0&#10;E0YdvKkcmx9bqjlG9XsJkk9jQlzj8hsyHCew0eeW9bmFSgZQObYY9cu57ZvdttViU4Gn2CdGKvfK&#10;S+El7J5Qz+rwuKDX+EgOfdE1s/O9v/Xcvae/AQ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PgEvevnAgAABQYAAA4AAAAAAAAAAAAA&#10;AAAALgIAAGRycy9lMm9Eb2MueG1sUEsBAi0AFAAGAAgAAAAhAEyg6SzYAAAAAwEAAA8AAAAAAAAA&#10;AAAAAAAAQQUAAGRycy9kb3ducmV2LnhtbFBLBQYAAAAABAAEAPMAAABGBgAAAAA=&#10;" filled="f" stroked="f">
                <o:lock v:ext="edit" aspectratio="t"/>
                <w10:anchorlock/>
              </v:rect>
            </w:pict>
          </mc:Fallback>
        </mc:AlternateContent>
      </w:r>
    </w:p>
    <w:p w:rsidR="00B15D5D" w:rsidRDefault="00B15D5D" w:rsidP="00054BD0">
      <w:pPr>
        <w:spacing w:line="360" w:lineRule="auto"/>
        <w:jc w:val="both"/>
      </w:pPr>
    </w:p>
    <w:p w:rsidR="00B15D5D" w:rsidRDefault="00B15D5D" w:rsidP="00054BD0">
      <w:pPr>
        <w:spacing w:line="360" w:lineRule="auto"/>
        <w:jc w:val="both"/>
      </w:pPr>
    </w:p>
    <w:p w:rsidR="00B15D5D" w:rsidRDefault="00B15D5D" w:rsidP="00054BD0">
      <w:pPr>
        <w:spacing w:line="360" w:lineRule="auto"/>
        <w:jc w:val="both"/>
      </w:pPr>
    </w:p>
    <w:p w:rsidR="0039118D" w:rsidRDefault="00C04DC7" w:rsidP="00054BD0">
      <w:pPr>
        <w:spacing w:line="360" w:lineRule="auto"/>
        <w:jc w:val="both"/>
      </w:pPr>
    </w:p>
    <w:sectPr w:rsidR="003911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C2F95"/>
    <w:multiLevelType w:val="hybridMultilevel"/>
    <w:tmpl w:val="232E136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2854B4"/>
    <w:multiLevelType w:val="hybridMultilevel"/>
    <w:tmpl w:val="218C6E9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4103"/>
    <w:rsid w:val="00054BD0"/>
    <w:rsid w:val="00266173"/>
    <w:rsid w:val="00565F99"/>
    <w:rsid w:val="00620C92"/>
    <w:rsid w:val="007852ED"/>
    <w:rsid w:val="00797075"/>
    <w:rsid w:val="00B15D5D"/>
    <w:rsid w:val="00C04DC7"/>
    <w:rsid w:val="00D9776F"/>
    <w:rsid w:val="00F64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D92135-14BD-4A5F-8881-CAB3821E8B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410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F641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64103"/>
  </w:style>
  <w:style w:type="paragraph" w:customStyle="1" w:styleId="c3">
    <w:name w:val="c3"/>
    <w:basedOn w:val="a"/>
    <w:rsid w:val="00F641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 Spacing"/>
    <w:basedOn w:val="a"/>
    <w:autoRedefine/>
    <w:uiPriority w:val="1"/>
    <w:qFormat/>
    <w:rsid w:val="00B15D5D"/>
    <w:pPr>
      <w:spacing w:after="0" w:line="360" w:lineRule="auto"/>
      <w:ind w:firstLine="567"/>
      <w:jc w:val="both"/>
    </w:pPr>
    <w:rPr>
      <w:rFonts w:ascii="Times New Roman" w:hAnsi="Times New Roman" w:cs="Times New Roman"/>
      <w:sz w:val="28"/>
      <w:szCs w:val="28"/>
    </w:rPr>
  </w:style>
  <w:style w:type="paragraph" w:styleId="a4">
    <w:name w:val="caption"/>
    <w:basedOn w:val="a"/>
    <w:next w:val="a"/>
    <w:uiPriority w:val="35"/>
    <w:unhideWhenUsed/>
    <w:qFormat/>
    <w:rsid w:val="00797075"/>
    <w:pPr>
      <w:spacing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064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hdphoto" Target="media/hdphoto3.wdp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1124</Words>
  <Characters>6413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2020-01-12T14:44:00Z</dcterms:created>
  <dcterms:modified xsi:type="dcterms:W3CDTF">2020-01-12T16:34:00Z</dcterms:modified>
</cp:coreProperties>
</file>