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F33" w:rsidRDefault="00815F33">
      <w:pPr>
        <w:rPr>
          <w:b/>
        </w:rPr>
      </w:pPr>
    </w:p>
    <w:p w:rsidR="00F74AB2" w:rsidRPr="0075104B" w:rsidRDefault="0028108C" w:rsidP="0075104B">
      <w:pPr>
        <w:pStyle w:val="2"/>
        <w:rPr>
          <w:b/>
          <w:sz w:val="32"/>
          <w:szCs w:val="32"/>
        </w:rPr>
      </w:pPr>
      <w:r w:rsidRPr="0075104B">
        <w:rPr>
          <w:b/>
          <w:sz w:val="32"/>
          <w:szCs w:val="32"/>
        </w:rPr>
        <w:t xml:space="preserve">Технология продуктивного чтения как образовательная технология </w:t>
      </w:r>
      <w:proofErr w:type="spellStart"/>
      <w:r w:rsidRPr="0075104B">
        <w:rPr>
          <w:b/>
          <w:sz w:val="32"/>
          <w:szCs w:val="32"/>
        </w:rPr>
        <w:t>деятельностного</w:t>
      </w:r>
      <w:proofErr w:type="spellEnd"/>
      <w:r w:rsidRPr="0075104B">
        <w:rPr>
          <w:b/>
          <w:sz w:val="32"/>
          <w:szCs w:val="32"/>
        </w:rPr>
        <w:t xml:space="preserve"> типа</w:t>
      </w:r>
    </w:p>
    <w:p w:rsidR="0028108C" w:rsidRPr="0075104B" w:rsidRDefault="0028108C" w:rsidP="0075104B">
      <w:pPr>
        <w:pStyle w:val="2"/>
        <w:rPr>
          <w:b/>
          <w:sz w:val="32"/>
          <w:szCs w:val="32"/>
        </w:rPr>
      </w:pPr>
      <w:r w:rsidRPr="0075104B">
        <w:rPr>
          <w:b/>
          <w:sz w:val="32"/>
          <w:szCs w:val="32"/>
        </w:rPr>
        <w:t>Тема урока:</w:t>
      </w:r>
    </w:p>
    <w:p w:rsidR="0028108C" w:rsidRPr="0028108C" w:rsidRDefault="0028108C">
      <w:pPr>
        <w:rPr>
          <w:b/>
          <w:u w:val="single"/>
        </w:rPr>
      </w:pPr>
      <w:r w:rsidRPr="0028108C">
        <w:rPr>
          <w:b/>
          <w:u w:val="single"/>
        </w:rPr>
        <w:t xml:space="preserve">Анализ монгольской народной сказки «Ученый </w:t>
      </w:r>
      <w:proofErr w:type="gramStart"/>
      <w:r w:rsidRPr="0028108C">
        <w:rPr>
          <w:b/>
          <w:u w:val="single"/>
        </w:rPr>
        <w:t>мальчик»  (</w:t>
      </w:r>
      <w:proofErr w:type="gramEnd"/>
      <w:r w:rsidRPr="0028108C">
        <w:rPr>
          <w:b/>
          <w:u w:val="single"/>
        </w:rPr>
        <w:t>После темы «Русские народные сказки».6 класс)</w:t>
      </w:r>
    </w:p>
    <w:p w:rsidR="0028108C" w:rsidRPr="0028108C" w:rsidRDefault="0028108C">
      <w:pPr>
        <w:rPr>
          <w:b/>
        </w:rPr>
      </w:pPr>
      <w:r w:rsidRPr="0028108C">
        <w:rPr>
          <w:b/>
        </w:rPr>
        <w:t>Цели урока:</w:t>
      </w:r>
    </w:p>
    <w:p w:rsidR="0028108C" w:rsidRDefault="0028108C">
      <w:r>
        <w:t>- обеспечение с помощью конкретных приемов полноценного восприятия и понимания текста обучающимися;</w:t>
      </w:r>
    </w:p>
    <w:p w:rsidR="0028108C" w:rsidRDefault="0028108C">
      <w:r>
        <w:t>- формирование активной читательской позиции.</w:t>
      </w:r>
    </w:p>
    <w:p w:rsidR="0028108C" w:rsidRPr="0028108C" w:rsidRDefault="0028108C">
      <w:pPr>
        <w:rPr>
          <w:b/>
        </w:rPr>
      </w:pPr>
      <w:r w:rsidRPr="0028108C">
        <w:rPr>
          <w:b/>
        </w:rPr>
        <w:t>Задачи урока:</w:t>
      </w:r>
    </w:p>
    <w:p w:rsidR="0028108C" w:rsidRDefault="0028108C">
      <w:r>
        <w:t>- обеспечить развитие читател</w:t>
      </w:r>
      <w:r w:rsidR="006C0CA0">
        <w:t>ьского умения антиципации (умен</w:t>
      </w:r>
      <w:bookmarkStart w:id="0" w:name="_GoBack"/>
      <w:bookmarkEnd w:id="0"/>
      <w:r>
        <w:t>ия предполагать, прогнозировать);</w:t>
      </w:r>
    </w:p>
    <w:p w:rsidR="0028108C" w:rsidRDefault="0028108C">
      <w:r>
        <w:t>- вызвать мотивацию, желание прочитать произведение;</w:t>
      </w:r>
    </w:p>
    <w:p w:rsidR="0028108C" w:rsidRDefault="0028108C">
      <w:r>
        <w:t>- обеспечить понимание текста и создание его читательской интерпретации;</w:t>
      </w:r>
    </w:p>
    <w:p w:rsidR="0028108C" w:rsidRDefault="0028108C">
      <w:r>
        <w:t>-обеспечить углубленное восприятие и понимание текста;</w:t>
      </w:r>
    </w:p>
    <w:p w:rsidR="0028108C" w:rsidRDefault="0028108C">
      <w:r>
        <w:t>- сформировать умение сопоставлять и делать выводы.</w:t>
      </w:r>
    </w:p>
    <w:p w:rsidR="0028108C" w:rsidRDefault="0028108C">
      <w:r>
        <w:t xml:space="preserve">                                                         Ход урока.</w:t>
      </w:r>
    </w:p>
    <w:p w:rsidR="0028108C" w:rsidRDefault="00CF0B25" w:rsidP="0028108C">
      <w:pPr>
        <w:pStyle w:val="a3"/>
        <w:numPr>
          <w:ilvl w:val="0"/>
          <w:numId w:val="1"/>
        </w:numPr>
      </w:pPr>
      <w:r>
        <w:t>Антиципация.</w:t>
      </w:r>
    </w:p>
    <w:p w:rsidR="00CF0B25" w:rsidRDefault="0028108C" w:rsidP="0028108C">
      <w:pPr>
        <w:pStyle w:val="a3"/>
        <w:rPr>
          <w:noProof/>
          <w:lang w:eastAsia="ru-RU"/>
        </w:rPr>
      </w:pPr>
      <w:r>
        <w:lastRenderedPageBreak/>
        <w:t>- по иллюстрациям определить сказку народа какой страны будем изучать?</w:t>
      </w:r>
      <w:r w:rsidRPr="002810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0B25" w:rsidRPr="00CF0B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9293"/>
            <wp:effectExtent l="0" t="0" r="3175" b="3175"/>
            <wp:docPr id="3" name="Рисунок 3" descr="C:\Users\user\Desktop\монгол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нголия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B25" w:rsidRPr="00CF0B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356312"/>
            <wp:effectExtent l="0" t="0" r="3175" b="6350"/>
            <wp:docPr id="2" name="Рисунок 2" descr="C:\Users\user\Desktop\монгол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нголия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  <w:r w:rsidRPr="00CF0B25">
        <w:rPr>
          <w:noProof/>
          <w:lang w:eastAsia="ru-RU"/>
        </w:rPr>
        <w:lastRenderedPageBreak/>
        <w:drawing>
          <wp:inline distT="0" distB="0" distL="0" distR="0">
            <wp:extent cx="5940425" cy="3935532"/>
            <wp:effectExtent l="0" t="0" r="3175" b="8255"/>
            <wp:docPr id="4" name="Рисунок 4" descr="C:\Users\user\Desktop\монгол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нголия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B2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монгол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нголия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B25">
        <w:rPr>
          <w:noProof/>
          <w:lang w:eastAsia="ru-RU"/>
        </w:rPr>
        <w:lastRenderedPageBreak/>
        <w:drawing>
          <wp:inline distT="0" distB="0" distL="0" distR="0">
            <wp:extent cx="5940425" cy="3938282"/>
            <wp:effectExtent l="0" t="0" r="3175" b="5080"/>
            <wp:docPr id="6" name="Рисунок 6" descr="C:\Users\user\Desktop\монгол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нголия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  <w:r>
        <w:rPr>
          <w:noProof/>
          <w:lang w:eastAsia="ru-RU"/>
        </w:rPr>
        <w:t>-  Что вы знаете об этой стране?</w:t>
      </w:r>
      <w:r w:rsidRPr="00CF0B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8CA4EC" wp14:editId="101BFEF7">
            <wp:extent cx="5063626" cy="2931160"/>
            <wp:effectExtent l="0" t="0" r="3810" b="2540"/>
            <wp:docPr id="7" name="Рисунок 7" descr="http://dalniestrany.ru/images/stories/Countries/Asia/Mongolia/%D0%A4%D0%B8%D0%B7%D0%B8%D1%87%D0%B5%D1%81%D0%BA%D0%B0%D1%8F%20%D0%BA%D0%B0%D1%80%D1%82%D0%B0%20%D0%9C%D0%BE%D0%BD%D0%B3%D0%BE%D0%BB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lniestrany.ru/images/stories/Countries/Asia/Mongolia/%D0%A4%D0%B8%D0%B7%D0%B8%D1%87%D0%B5%D1%81%D0%BA%D0%B0%D1%8F%20%D0%BA%D0%B0%D1%80%D1%82%D0%B0%20%D0%9C%D0%BE%D0%BD%D0%B3%D0%BE%D0%BB%D0%B8%D0%B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34" cy="29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25" w:rsidRDefault="00CF0B25" w:rsidP="0028108C">
      <w:pPr>
        <w:pStyle w:val="a3"/>
        <w:rPr>
          <w:noProof/>
          <w:lang w:eastAsia="ru-RU"/>
        </w:rPr>
      </w:pPr>
    </w:p>
    <w:p w:rsidR="00CF0B25" w:rsidRDefault="00CF0B25" w:rsidP="0028108C">
      <w:pPr>
        <w:pStyle w:val="a3"/>
        <w:rPr>
          <w:noProof/>
          <w:lang w:eastAsia="ru-RU"/>
        </w:rPr>
      </w:pPr>
    </w:p>
    <w:p w:rsidR="00365656" w:rsidRDefault="00365656" w:rsidP="0028108C">
      <w:pPr>
        <w:pStyle w:val="a3"/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</w:pPr>
    </w:p>
    <w:p w:rsidR="00365656" w:rsidRDefault="00365656" w:rsidP="0028108C">
      <w:pPr>
        <w:pStyle w:val="a3"/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</w:pPr>
    </w:p>
    <w:p w:rsidR="0028108C" w:rsidRDefault="00CF0B25" w:rsidP="0028108C">
      <w:pPr>
        <w:pStyle w:val="a3"/>
        <w:rPr>
          <w:rFonts w:ascii="Arial" w:eastAsia="Times New Roman" w:hAnsi="Arial" w:cs="Arial"/>
          <w:color w:val="454545"/>
          <w:sz w:val="56"/>
          <w:szCs w:val="56"/>
          <w:lang w:eastAsia="ru-RU"/>
        </w:rPr>
      </w:pPr>
      <w:r w:rsidRPr="00365656"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lastRenderedPageBreak/>
        <w:t>Монголия</w:t>
      </w: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 xml:space="preserve"> — государство на северо-востоке Центральной Азии. Площадь — 1566 тыс. км²; население — </w:t>
      </w:r>
      <w:r w:rsidRPr="00365656">
        <w:rPr>
          <w:rFonts w:ascii="Arial" w:eastAsia="Times New Roman" w:hAnsi="Arial" w:cs="Arial"/>
          <w:b/>
          <w:color w:val="454545"/>
          <w:sz w:val="28"/>
          <w:szCs w:val="28"/>
          <w:lang w:eastAsia="ru-RU"/>
        </w:rPr>
        <w:t>2 млн. человек</w:t>
      </w: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. Монголия — одна из самых малонаселенных стран. Более 90% населения составляют монголы и слившиеся с ними тюркские по происхождению группы, говорящие на диалектах монгольского языка.</w:t>
      </w:r>
      <w:r>
        <w:rPr>
          <w:rFonts w:ascii="Arial" w:eastAsia="Times New Roman" w:hAnsi="Arial" w:cs="Arial"/>
          <w:color w:val="454545"/>
          <w:sz w:val="56"/>
          <w:szCs w:val="56"/>
          <w:lang w:eastAsia="ru-RU"/>
        </w:rPr>
        <w:t xml:space="preserve"> </w:t>
      </w:r>
      <w:r w:rsidR="0028108C" w:rsidRPr="0028108C">
        <w:rPr>
          <w:noProof/>
          <w:lang w:eastAsia="ru-RU"/>
        </w:rPr>
        <w:drawing>
          <wp:inline distT="0" distB="0" distL="0" distR="0">
            <wp:extent cx="5939790" cy="5019675"/>
            <wp:effectExtent l="0" t="0" r="3810" b="9525"/>
            <wp:docPr id="1" name="Рисунок 1" descr="C:\Users\user\Desktop\mongol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ngoli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33" w:rsidRDefault="00815F33" w:rsidP="0028108C">
      <w:pPr>
        <w:pStyle w:val="a3"/>
        <w:rPr>
          <w:rFonts w:ascii="Arial" w:eastAsia="Times New Roman" w:hAnsi="Arial" w:cs="Arial"/>
          <w:color w:val="454545"/>
          <w:sz w:val="56"/>
          <w:szCs w:val="56"/>
          <w:lang w:eastAsia="ru-RU"/>
        </w:rPr>
      </w:pPr>
    </w:p>
    <w:p w:rsidR="00815F33" w:rsidRDefault="00815F33" w:rsidP="0028108C">
      <w:pPr>
        <w:pStyle w:val="a3"/>
        <w:rPr>
          <w:rFonts w:ascii="Arial" w:eastAsia="Times New Roman" w:hAnsi="Arial" w:cs="Arial"/>
          <w:color w:val="454545"/>
          <w:sz w:val="56"/>
          <w:szCs w:val="56"/>
          <w:lang w:eastAsia="ru-RU"/>
        </w:rPr>
      </w:pP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54545"/>
          <w:sz w:val="56"/>
          <w:szCs w:val="56"/>
          <w:lang w:eastAsia="ru-RU"/>
        </w:rPr>
        <w:t xml:space="preserve">- </w:t>
      </w: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 xml:space="preserve">С какой </w:t>
      </w:r>
      <w:proofErr w:type="gramStart"/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страной  граничит</w:t>
      </w:r>
      <w:proofErr w:type="gramEnd"/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?</w:t>
      </w:r>
    </w:p>
    <w:p w:rsidR="00815F33" w:rsidRPr="00365656" w:rsidRDefault="00365656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</w:t>
      </w:r>
      <w:r w:rsidR="00815F33"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 xml:space="preserve"> Можно ли предположить при такой протяженной границе взаимодействие культур?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 Как вы думаете, какому народу, русскому или монгольскому, принадлежит известная пословица: «Завтрак</w:t>
      </w:r>
      <w:r>
        <w:rPr>
          <w:rFonts w:ascii="Arial" w:eastAsia="Times New Roman" w:hAnsi="Arial" w:cs="Arial"/>
          <w:color w:val="454545"/>
          <w:sz w:val="56"/>
          <w:szCs w:val="56"/>
          <w:lang w:eastAsia="ru-RU"/>
        </w:rPr>
        <w:t xml:space="preserve"> </w:t>
      </w: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съешь сам, обед раздели с другом, а ужин отдай врагу»?</w:t>
      </w:r>
    </w:p>
    <w:p w:rsidR="00815F33" w:rsidRDefault="00815F33" w:rsidP="0028108C">
      <w:pPr>
        <w:pStyle w:val="a3"/>
        <w:rPr>
          <w:rFonts w:ascii="Arial" w:eastAsia="Times New Roman" w:hAnsi="Arial" w:cs="Arial"/>
          <w:color w:val="454545"/>
          <w:sz w:val="56"/>
          <w:szCs w:val="56"/>
          <w:lang w:eastAsia="ru-RU"/>
        </w:rPr>
      </w:pP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(монгольскому)</w:t>
      </w:r>
    </w:p>
    <w:p w:rsidR="00815F33" w:rsidRDefault="00815F33" w:rsidP="0028108C">
      <w:pPr>
        <w:pStyle w:val="a3"/>
        <w:rPr>
          <w:rFonts w:ascii="Arial" w:eastAsia="Times New Roman" w:hAnsi="Arial" w:cs="Arial"/>
          <w:color w:val="454545"/>
          <w:sz w:val="56"/>
          <w:szCs w:val="56"/>
          <w:lang w:eastAsia="ru-RU"/>
        </w:rPr>
      </w:pP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 Как</w:t>
      </w:r>
      <w:r w:rsidR="0075104B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ие достопримечательности и велик</w:t>
      </w: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 xml:space="preserve">ие имена, события, связанные с Монголией, вы знаете? </w:t>
      </w:r>
      <w:proofErr w:type="gramStart"/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( Монголо</w:t>
      </w:r>
      <w:proofErr w:type="gramEnd"/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-татарское иго на Руси, Чингисхан, пустыня Гоби, известное во всем мире «кладбище динозавров</w:t>
      </w:r>
      <w:r w:rsidR="0075104B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»</w:t>
      </w: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).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По ЗАГОЛОВКУ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«Ученый мальчик»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 Кто главный герой?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 Чему учился?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 Зачем?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- Как ему в жизни это пригодилось?</w:t>
      </w:r>
    </w:p>
    <w:p w:rsidR="00815F33" w:rsidRPr="00365656" w:rsidRDefault="00815F33" w:rsidP="0028108C">
      <w:pPr>
        <w:pStyle w:val="a3"/>
        <w:rPr>
          <w:rFonts w:ascii="Arial" w:eastAsia="Times New Roman" w:hAnsi="Arial" w:cs="Arial"/>
          <w:color w:val="454545"/>
          <w:sz w:val="28"/>
          <w:szCs w:val="28"/>
          <w:lang w:eastAsia="ru-RU"/>
        </w:rPr>
      </w:pPr>
    </w:p>
    <w:p w:rsidR="00815F33" w:rsidRPr="00365656" w:rsidRDefault="00815F33" w:rsidP="00815F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365656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«Живой словарь»</w:t>
      </w:r>
      <w:r w:rsidR="0075104B">
        <w:rPr>
          <w:rFonts w:ascii="Arial" w:eastAsia="Times New Roman" w:hAnsi="Arial" w:cs="Arial"/>
          <w:color w:val="454545"/>
          <w:sz w:val="28"/>
          <w:szCs w:val="28"/>
          <w:lang w:eastAsia="ru-RU"/>
        </w:rPr>
        <w:t>. Ученики описывают, что видят на картинке.</w:t>
      </w:r>
    </w:p>
    <w:p w:rsidR="00365656" w:rsidRPr="00365656" w:rsidRDefault="00365656" w:rsidP="00365656">
      <w:pPr>
        <w:pStyle w:val="a3"/>
        <w:rPr>
          <w:sz w:val="28"/>
          <w:szCs w:val="28"/>
        </w:rPr>
      </w:pPr>
      <w:r w:rsidRPr="0036565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5591175"/>
            <wp:effectExtent l="0" t="0" r="0" b="9525"/>
            <wp:docPr id="10" name="Рисунок 10" descr="C:\Users\user\Desktop\мальч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льчик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56" w:rsidRDefault="00365656" w:rsidP="00815F33">
      <w:pPr>
        <w:pStyle w:val="a3"/>
        <w:rPr>
          <w:sz w:val="28"/>
          <w:szCs w:val="28"/>
        </w:rPr>
      </w:pPr>
    </w:p>
    <w:p w:rsidR="00365656" w:rsidRDefault="00365656" w:rsidP="00815F33">
      <w:pPr>
        <w:pStyle w:val="a3"/>
        <w:rPr>
          <w:sz w:val="28"/>
          <w:szCs w:val="28"/>
        </w:rPr>
      </w:pPr>
    </w:p>
    <w:p w:rsidR="00365656" w:rsidRDefault="00365656" w:rsidP="00365656">
      <w:pPr>
        <w:tabs>
          <w:tab w:val="left" w:pos="2280"/>
        </w:tabs>
        <w:rPr>
          <w:b/>
          <w:sz w:val="32"/>
          <w:szCs w:val="32"/>
        </w:rPr>
      </w:pPr>
      <w:r>
        <w:tab/>
      </w:r>
      <w:r w:rsidRPr="00365656">
        <w:rPr>
          <w:b/>
          <w:sz w:val="32"/>
          <w:szCs w:val="32"/>
        </w:rPr>
        <w:t>Монгольский мальчик</w:t>
      </w:r>
    </w:p>
    <w:p w:rsidR="00365656" w:rsidRPr="00365656" w:rsidRDefault="00365656" w:rsidP="00365656">
      <w:pPr>
        <w:tabs>
          <w:tab w:val="left" w:pos="2280"/>
        </w:tabs>
        <w:rPr>
          <w:b/>
          <w:sz w:val="32"/>
          <w:szCs w:val="32"/>
        </w:rPr>
      </w:pPr>
    </w:p>
    <w:p w:rsidR="00815F33" w:rsidRDefault="00365656" w:rsidP="00815F33">
      <w:pPr>
        <w:pStyle w:val="a3"/>
        <w:rPr>
          <w:b/>
          <w:sz w:val="28"/>
          <w:szCs w:val="28"/>
        </w:rPr>
      </w:pPr>
      <w:r w:rsidRPr="00365656">
        <w:rPr>
          <w:b/>
          <w:sz w:val="28"/>
          <w:szCs w:val="28"/>
        </w:rPr>
        <w:lastRenderedPageBreak/>
        <w:t>МАЛЬЧИК</w:t>
      </w:r>
      <w:r w:rsidRPr="00365656">
        <w:rPr>
          <w:noProof/>
          <w:sz w:val="28"/>
          <w:szCs w:val="28"/>
          <w:lang w:eastAsia="ru-RU"/>
        </w:rPr>
        <w:drawing>
          <wp:inline distT="0" distB="0" distL="0" distR="0">
            <wp:extent cx="3019425" cy="3962400"/>
            <wp:effectExtent l="0" t="0" r="9525" b="0"/>
            <wp:docPr id="9" name="Рисунок 9" descr="C:\Users\user\Desktop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льч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56" w:rsidRDefault="00365656" w:rsidP="00815F33">
      <w:pPr>
        <w:pStyle w:val="a3"/>
        <w:rPr>
          <w:sz w:val="28"/>
          <w:szCs w:val="28"/>
        </w:rPr>
      </w:pPr>
    </w:p>
    <w:p w:rsidR="00365656" w:rsidRDefault="00365656" w:rsidP="00815F33">
      <w:pPr>
        <w:pStyle w:val="a3"/>
        <w:rPr>
          <w:sz w:val="28"/>
          <w:szCs w:val="28"/>
        </w:rPr>
      </w:pPr>
    </w:p>
    <w:p w:rsidR="00365656" w:rsidRDefault="00365656" w:rsidP="00815F33">
      <w:pPr>
        <w:pStyle w:val="a3"/>
        <w:rPr>
          <w:sz w:val="28"/>
          <w:szCs w:val="28"/>
        </w:rPr>
      </w:pPr>
    </w:p>
    <w:p w:rsidR="00365656" w:rsidRDefault="00365656" w:rsidP="00815F33">
      <w:pPr>
        <w:pStyle w:val="a3"/>
        <w:rPr>
          <w:sz w:val="28"/>
          <w:szCs w:val="28"/>
        </w:rPr>
      </w:pPr>
    </w:p>
    <w:p w:rsidR="00365656" w:rsidRPr="00365656" w:rsidRDefault="00365656" w:rsidP="00815F33">
      <w:pPr>
        <w:pStyle w:val="a3"/>
        <w:rPr>
          <w:b/>
          <w:sz w:val="28"/>
          <w:szCs w:val="28"/>
        </w:rPr>
      </w:pPr>
      <w:r w:rsidRPr="00365656">
        <w:rPr>
          <w:b/>
          <w:sz w:val="28"/>
          <w:szCs w:val="28"/>
        </w:rPr>
        <w:t>АИЛ</w:t>
      </w:r>
    </w:p>
    <w:p w:rsidR="00365656" w:rsidRDefault="00365656" w:rsidP="00815F33">
      <w:pPr>
        <w:pStyle w:val="a3"/>
        <w:rPr>
          <w:sz w:val="28"/>
          <w:szCs w:val="28"/>
        </w:rPr>
      </w:pPr>
    </w:p>
    <w:p w:rsidR="00365656" w:rsidRDefault="00365656" w:rsidP="00815F33">
      <w:pPr>
        <w:pStyle w:val="a3"/>
        <w:rPr>
          <w:sz w:val="28"/>
          <w:szCs w:val="28"/>
        </w:rPr>
      </w:pPr>
      <w:r w:rsidRPr="00365656">
        <w:rPr>
          <w:noProof/>
          <w:sz w:val="28"/>
          <w:szCs w:val="28"/>
          <w:lang w:eastAsia="ru-RU"/>
        </w:rPr>
        <w:drawing>
          <wp:inline distT="0" distB="0" distL="0" distR="0">
            <wp:extent cx="4000500" cy="2981325"/>
            <wp:effectExtent l="0" t="0" r="0" b="9525"/>
            <wp:docPr id="12" name="Рисунок 12" descr="C:\Users\user\Desktop\аил = ж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ил = жилищ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56" w:rsidRDefault="00365656" w:rsidP="00365656"/>
    <w:p w:rsidR="00365656" w:rsidRDefault="00365656" w:rsidP="00365656">
      <w:pPr>
        <w:rPr>
          <w:b/>
        </w:rPr>
      </w:pPr>
      <w:r w:rsidRPr="00365656">
        <w:rPr>
          <w:b/>
        </w:rPr>
        <w:lastRenderedPageBreak/>
        <w:t>ЮРТА</w:t>
      </w:r>
      <w:r w:rsidRPr="00365656">
        <w:rPr>
          <w:b/>
          <w:noProof/>
          <w:lang w:eastAsia="ru-RU"/>
        </w:rPr>
        <w:drawing>
          <wp:inline distT="0" distB="0" distL="0" distR="0">
            <wp:extent cx="3962400" cy="3067050"/>
            <wp:effectExtent l="0" t="0" r="0" b="0"/>
            <wp:docPr id="13" name="Рисунок 13" descr="C:\Users\user\Desktop\ю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рт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1B" w:rsidRDefault="00365656" w:rsidP="00365656">
      <w:pPr>
        <w:rPr>
          <w:b/>
        </w:rPr>
      </w:pPr>
      <w:r w:rsidRPr="00365656">
        <w:rPr>
          <w:b/>
          <w:noProof/>
          <w:lang w:eastAsia="ru-RU"/>
        </w:rPr>
        <w:drawing>
          <wp:inline distT="0" distB="0" distL="0" distR="0">
            <wp:extent cx="5940425" cy="3977115"/>
            <wp:effectExtent l="0" t="0" r="3175" b="4445"/>
            <wp:docPr id="14" name="Рисунок 14" descr="C:\Users\user\Desktop\ю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юрт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1B" w:rsidRPr="008C191B" w:rsidRDefault="008C191B" w:rsidP="008C191B"/>
    <w:p w:rsidR="008C191B" w:rsidRDefault="008C191B" w:rsidP="008C191B"/>
    <w:p w:rsidR="00365656" w:rsidRDefault="008C191B" w:rsidP="008C191B">
      <w:pPr>
        <w:rPr>
          <w:b/>
        </w:rPr>
      </w:pPr>
      <w:r w:rsidRPr="008C191B">
        <w:rPr>
          <w:b/>
        </w:rPr>
        <w:t>ЛИМБА</w:t>
      </w:r>
    </w:p>
    <w:p w:rsidR="008C191B" w:rsidRDefault="008C191B" w:rsidP="008C191B">
      <w:pPr>
        <w:rPr>
          <w:b/>
        </w:rPr>
      </w:pPr>
      <w:r w:rsidRPr="008C191B">
        <w:rPr>
          <w:b/>
          <w:noProof/>
          <w:lang w:eastAsia="ru-RU"/>
        </w:rPr>
        <w:lastRenderedPageBreak/>
        <w:drawing>
          <wp:inline distT="0" distB="0" distL="0" distR="0">
            <wp:extent cx="5429250" cy="3771900"/>
            <wp:effectExtent l="0" t="0" r="0" b="0"/>
            <wp:docPr id="8" name="Рисунок 8" descr="C:\Users\user\Desktop\лим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мба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1B" w:rsidRDefault="008C191B" w:rsidP="008C191B"/>
    <w:p w:rsidR="008C191B" w:rsidRDefault="008C191B" w:rsidP="008C191B">
      <w:r w:rsidRPr="008C191B">
        <w:rPr>
          <w:noProof/>
          <w:lang w:eastAsia="ru-RU"/>
        </w:rPr>
        <w:drawing>
          <wp:inline distT="0" distB="0" distL="0" distR="0">
            <wp:extent cx="3171825" cy="2381250"/>
            <wp:effectExtent l="0" t="0" r="9525" b="0"/>
            <wp:docPr id="11" name="Рисунок 11" descr="C:\Users\user\Desktop\ли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мб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1B" w:rsidRPr="008C191B" w:rsidRDefault="008C191B" w:rsidP="008C191B">
      <w:pPr>
        <w:rPr>
          <w:b/>
          <w:sz w:val="44"/>
          <w:szCs w:val="44"/>
        </w:rPr>
      </w:pPr>
    </w:p>
    <w:p w:rsidR="008C191B" w:rsidRDefault="008C191B" w:rsidP="008C191B">
      <w:pPr>
        <w:rPr>
          <w:b/>
          <w:sz w:val="44"/>
          <w:szCs w:val="44"/>
        </w:rPr>
      </w:pPr>
      <w:r w:rsidRPr="008C191B">
        <w:rPr>
          <w:b/>
          <w:sz w:val="44"/>
          <w:szCs w:val="44"/>
        </w:rPr>
        <w:t>Караван</w:t>
      </w:r>
    </w:p>
    <w:p w:rsidR="008C191B" w:rsidRDefault="008C191B" w:rsidP="008C191B">
      <w:pPr>
        <w:rPr>
          <w:b/>
          <w:sz w:val="44"/>
          <w:szCs w:val="44"/>
        </w:rPr>
      </w:pPr>
      <w:r w:rsidRPr="008C191B"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24525" cy="3924300"/>
            <wp:effectExtent l="0" t="0" r="9525" b="0"/>
            <wp:docPr id="15" name="Рисунок 15" descr="C:\Users\user\Desktop\кара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ава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1B" w:rsidRDefault="008C191B" w:rsidP="008C191B">
      <w:pPr>
        <w:rPr>
          <w:b/>
          <w:sz w:val="44"/>
          <w:szCs w:val="44"/>
        </w:rPr>
      </w:pPr>
      <w:r>
        <w:rPr>
          <w:b/>
          <w:sz w:val="44"/>
          <w:szCs w:val="44"/>
        </w:rPr>
        <w:t>КАРАВАНЩИК</w:t>
      </w:r>
    </w:p>
    <w:p w:rsidR="00795015" w:rsidRDefault="00795015" w:rsidP="008C191B">
      <w:pPr>
        <w:rPr>
          <w:b/>
          <w:sz w:val="44"/>
          <w:szCs w:val="44"/>
        </w:rPr>
      </w:pPr>
      <w:r w:rsidRPr="00795015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4452319"/>
            <wp:effectExtent l="0" t="0" r="3175" b="5715"/>
            <wp:docPr id="16" name="Рисунок 16" descr="C:\Users\user\Desktop\караван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аванщи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1B" w:rsidRDefault="00795015" w:rsidP="008C191B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ХАН</w:t>
      </w:r>
    </w:p>
    <w:p w:rsidR="00795015" w:rsidRDefault="00795015" w:rsidP="008C191B">
      <w:pPr>
        <w:rPr>
          <w:b/>
          <w:sz w:val="44"/>
          <w:szCs w:val="44"/>
        </w:rPr>
      </w:pPr>
      <w:r w:rsidRPr="00795015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7" name="Рисунок 17" descr="C:\Users\user\Desktop\х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ан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15" w:rsidRDefault="00795015" w:rsidP="00795015">
      <w:pPr>
        <w:ind w:firstLine="708"/>
        <w:rPr>
          <w:b/>
          <w:sz w:val="44"/>
          <w:szCs w:val="44"/>
        </w:rPr>
      </w:pPr>
      <w:r w:rsidRPr="00795015">
        <w:rPr>
          <w:b/>
          <w:sz w:val="44"/>
          <w:szCs w:val="44"/>
        </w:rPr>
        <w:t>КНЯЗЬ</w:t>
      </w:r>
    </w:p>
    <w:p w:rsidR="00795015" w:rsidRDefault="00795015" w:rsidP="00795015">
      <w:pPr>
        <w:ind w:firstLine="708"/>
        <w:rPr>
          <w:b/>
          <w:sz w:val="44"/>
          <w:szCs w:val="4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D3669B" wp14:editId="4561C186">
            <wp:extent cx="4524375" cy="6667500"/>
            <wp:effectExtent l="0" t="0" r="9525" b="0"/>
            <wp:docPr id="18" name="Рисунок 18" descr="http://img1.liveinternet.ru/images/attach/d/1/131/166/131166317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d/1/131/166/131166317_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15" w:rsidRDefault="00795015" w:rsidP="00795015">
      <w:pPr>
        <w:rPr>
          <w:sz w:val="44"/>
          <w:szCs w:val="44"/>
          <w:lang w:val="en-US"/>
        </w:rPr>
      </w:pPr>
    </w:p>
    <w:p w:rsidR="00795015" w:rsidRDefault="00795015" w:rsidP="00795015">
      <w:pPr>
        <w:rPr>
          <w:sz w:val="44"/>
          <w:szCs w:val="44"/>
        </w:rPr>
      </w:pPr>
      <w:r w:rsidRPr="00795015">
        <w:rPr>
          <w:sz w:val="44"/>
          <w:szCs w:val="44"/>
        </w:rPr>
        <w:t>3</w:t>
      </w:r>
      <w:r>
        <w:rPr>
          <w:sz w:val="44"/>
          <w:szCs w:val="44"/>
        </w:rPr>
        <w:t>.Определяем направленность текста, выделяем героев.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t>- мальчик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t>- родители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lastRenderedPageBreak/>
        <w:t>- князь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t>- хан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t>- слуги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t>- возможный сюжет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t>- чему научился, раз он ученый</w:t>
      </w:r>
      <w:r w:rsidR="0075104B">
        <w:rPr>
          <w:sz w:val="44"/>
          <w:szCs w:val="44"/>
        </w:rPr>
        <w:t>.</w:t>
      </w:r>
    </w:p>
    <w:p w:rsidR="00795015" w:rsidRDefault="00795015" w:rsidP="00795015">
      <w:pPr>
        <w:rPr>
          <w:sz w:val="44"/>
          <w:szCs w:val="44"/>
        </w:rPr>
      </w:pPr>
      <w:r>
        <w:rPr>
          <w:sz w:val="44"/>
          <w:szCs w:val="44"/>
        </w:rPr>
        <w:t>4. Первичное чтение текста</w:t>
      </w:r>
      <w:r w:rsidR="000F267B">
        <w:rPr>
          <w:sz w:val="44"/>
          <w:szCs w:val="44"/>
        </w:rPr>
        <w:t>.</w:t>
      </w:r>
    </w:p>
    <w:p w:rsidR="000F267B" w:rsidRDefault="000F267B" w:rsidP="00795015">
      <w:pPr>
        <w:rPr>
          <w:sz w:val="44"/>
          <w:szCs w:val="44"/>
        </w:rPr>
      </w:pPr>
      <w:r>
        <w:rPr>
          <w:sz w:val="44"/>
          <w:szCs w:val="44"/>
        </w:rPr>
        <w:t>Деление текста на части.</w:t>
      </w:r>
    </w:p>
    <w:p w:rsidR="000F267B" w:rsidRDefault="000F267B" w:rsidP="00795015">
      <w:pPr>
        <w:rPr>
          <w:sz w:val="44"/>
          <w:szCs w:val="44"/>
        </w:rPr>
      </w:pPr>
      <w:r>
        <w:rPr>
          <w:sz w:val="44"/>
          <w:szCs w:val="44"/>
        </w:rPr>
        <w:t>Учащиеся составляют вопросы к каждой части по содержанию и по идейной наполненности.</w:t>
      </w:r>
    </w:p>
    <w:p w:rsidR="000F267B" w:rsidRDefault="000F267B" w:rsidP="000F267B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AB6907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b/>
          <w:bCs/>
          <w:color w:val="AB6907"/>
          <w:sz w:val="56"/>
          <w:szCs w:val="56"/>
          <w:lang w:eastAsia="ru-RU"/>
        </w:rPr>
        <w:t>Монгольская народная сказка:</w:t>
      </w:r>
      <w:r w:rsidRPr="00F21C80">
        <w:rPr>
          <w:rFonts w:ascii="Verdana" w:eastAsia="Times New Roman" w:hAnsi="Verdana" w:cs="Times New Roman"/>
          <w:b/>
          <w:bCs/>
          <w:color w:val="AB6907"/>
          <w:sz w:val="56"/>
          <w:szCs w:val="56"/>
          <w:lang w:eastAsia="ru-RU"/>
        </w:rPr>
        <w:br/>
        <w:t>“Учёный мальчик”</w:t>
      </w:r>
    </w:p>
    <w:p w:rsidR="000F267B" w:rsidRPr="00F21C80" w:rsidRDefault="000F267B" w:rsidP="000F267B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AB6907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b/>
          <w:bCs/>
          <w:color w:val="AB6907"/>
          <w:sz w:val="56"/>
          <w:szCs w:val="56"/>
          <w:lang w:eastAsia="ru-RU"/>
        </w:rPr>
        <w:t>1 смысловая часть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 xml:space="preserve">В далёкие-далёкие времена жили на свете муж и </w:t>
      </w:r>
      <w:proofErr w:type="gramStart"/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жена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.</w:t>
      </w:r>
      <w:r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(</w:t>
      </w:r>
      <w:proofErr w:type="gramEnd"/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ЗАЧИН</w:t>
      </w:r>
      <w:r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)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 И был у них единственный сын. Однажды сын бесследно исчез. Долго искали его родители, но даже 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 xml:space="preserve">слухов о нём не было. Прошло </w:t>
      </w: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три года</w:t>
      </w:r>
      <w:r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 </w:t>
      </w: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(цифра 3),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 и сын вдруг вернулся. Нет слов, чтобы описать радость отца и матери.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Вопросы к первой смысловой части: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____________________________________________________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Вторая смысловая часть</w:t>
      </w:r>
    </w:p>
    <w:p w:rsidR="000F267B" w:rsidRPr="00F31509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Читаем по ролям: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Где был ты эти три года, что видел, чему научился! — спрашивали они.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— Во многих местах побывал я и многое увидел. Обучался трём наукам. В первый год 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 xml:space="preserve">постиг </w:t>
      </w: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грамоту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. Во второй год — </w:t>
      </w: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музыку,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 а в третий выучился игре </w:t>
      </w: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в шахматы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, — ответил сын.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И зажили они опять втроём спокойно и счастливо.</w:t>
      </w:r>
    </w:p>
    <w:p w:rsidR="000F267B" w:rsidRDefault="000F267B" w:rsidP="000F267B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Вопросы ко второй смысловой части: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Третья смысловая часть</w:t>
      </w:r>
    </w:p>
    <w:p w:rsidR="000F267B" w:rsidRPr="00F31509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Читаем по ролям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Однажды мимо проходили караванщики и остановились на привал недалеко от их аила. Мальчик узнал, что с караваном едет князь. Он поздоровался с князем и 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спросил, куда тот изволит ехать.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Я еду к одному хану — владыке далёкого государства. А ты зачем к нам пожаловал?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Пришёл торговать, — ответил мальчик.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А что ты продаёшь?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Себя продаю.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Сколько же ты стоишь?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Мешок золота.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«Этот негодный мальчишка издевается надо мной.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Вообразил, наверно, что у меня нет золота, — подумал князь, — но я его проучу!»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И он отдал мешок золота родителям мальчика. Затем посадил малыша в кожаный мешок, а к волосам его привязал письмо, в котором был запечатан приказ. Потом князь зашил мешок и велел двум слугам доставить мальчика в свои владения. Отправились слуги с мешком обратно. По дороге мальчик так трогательно пел, что слуги сжалились над ним и вытащили его из мешка.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 xml:space="preserve">Вопросы к третьей смысловой </w:t>
      </w:r>
      <w:proofErr w:type="gramStart"/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части</w:t>
      </w:r>
      <w:r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:_</w:t>
      </w:r>
      <w:proofErr w:type="gramEnd"/>
      <w:r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_____________________________________________</w:t>
      </w:r>
    </w:p>
    <w:p w:rsidR="000F267B" w:rsidRPr="00F31509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Четвертая смысловая часть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 xml:space="preserve">Шли-шли они втроём и остановились на отдых у реки, густо заросшей камышом. Мальчик выдернул одну камышинку, сделал из нее лимбу (лимба — разновидность флейты) и стал очень искусно на ней играть. Слуги слушали-слушали, да и уснули. Тогда мальчик отвязал письмо и прочитал его. В нём говорилось: «Посадить его в тюрьму и хорошенько охранять до моего приезда». Мальчик уничтожил это письмо и написал другое: «Отвести его в нашу юрту, получше кормить, дать полную свободу и хорошо заботиться о нём». Потом запечатал это письмо и привязал к своим волосам. 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Вскоре слуги проснулись, и они втроём пошли дальше. Когда до юрты князя было уже недалеко, слуги опять посадили мальчика в мешок и принесли его управляющему.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Тот выпустил мальчика из мешка, распечатал письмо и прочитал: «Отвести его в нашу юрту, получше кормить, дать полную свободу и хорошо заботиться о нём».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Если так, то почему его везли в мешке? — удивился управляющий. — Или это какой-нибудь важный человек, которого нельзя видеть простым людям?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Показал управляющий письмо жене князя и оставил мальчика 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у неё в юрте. Мальчик ел и пил вволю и делал всё, что хотел.</w:t>
      </w:r>
    </w:p>
    <w:p w:rsidR="000F267B" w:rsidRPr="00F31509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 xml:space="preserve">Вопросы к четвертой смысловой </w:t>
      </w:r>
      <w:proofErr w:type="gramStart"/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части</w:t>
      </w: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:_</w:t>
      </w:r>
      <w:proofErr w:type="gramEnd"/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________________________________________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Пятая смысловая часть.</w:t>
      </w:r>
    </w:p>
    <w:p w:rsidR="000F267B" w:rsidRPr="00F31509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Читаем по ролям: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Скоро он заметил, что на западный холм никто не поднимается, и спросил у одного человека: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Почему на этом холме никогда никого не бывает?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— За этим холмом живёт жестокий князь. Он мастер играть в шахматы и заставляет 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играть с собой всякого, кто попадает к нему. Того, кто ему проигрывает, он убивает, — ответил человек.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«Не зря же я целый год обучался игре в шахматы! — подумал мальчик. — Попробую-ка я с ним сыграть разок. Всё равно здесь делать нечего!»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И пошёл мальчик на западный холм. Стражники тут же схватили его и привели к хану.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Ты зачем поднялся на этот холм? — спросил хан.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Я не здешний и не знаю местных порядков.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Я просто гулял, а ваша стража схватила меня.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 xml:space="preserve">— Коль так, сыграем с тобой в шахматы. </w:t>
      </w:r>
      <w:proofErr w:type="gramStart"/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Но знай, если проиграешь, останешься без головы</w:t>
      </w:r>
      <w:proofErr w:type="gramEnd"/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, — сказал хан.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Я не умею играть в шахматы!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А мне какое дело, умеешь ты или не умеешь. — И хан начал расставлять фигуры.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Играть — так играть на равных условиях.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Посчастливится тебе выиграть, тогда и договоримся.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Нет, так не пойдёт, — стоял на своём мальчик. — Давайте сначала договоримся.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— Чего тебе надо? — рассердился хан.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— Вы сказали, что если я проиграю, то лишусь головы. Значит, и вы в случае неудачи должны её лишиться. В шахматной игре ханская власть ни при чём. Давайте напишем условия игры на бумаге, положим рядом с ней две сабли, тогда и начнём играть.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«Меня прославленные шахматисты не могли победить, где уж этому мальчишке со мной тягаться!» — подумал хан, а вслух сказал: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— Ну, ладно, </w:t>
      </w:r>
      <w:proofErr w:type="gramStart"/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будь</w:t>
      </w:r>
      <w:proofErr w:type="gramEnd"/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 по-твоему.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 xml:space="preserve">Позвал он писаря и приказал ему написать следующее: «Кто из нас двоих выиграет, тот отрубит голову 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побеждённому». Затем положил рядом с шахматной доской две сабли, и игра началась. Первую партию никто не выиграл. Хан изменился в лице. По всему было видно, что ему не по себе. Вторую партию выиграл мальчик. Схватил он саблю и отрубил хану голову.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 xml:space="preserve">Вопросы к пятой смысловой </w:t>
      </w:r>
      <w:proofErr w:type="gramStart"/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части:</w:t>
      </w: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_</w:t>
      </w:r>
      <w:proofErr w:type="gramEnd"/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________________________________________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</w:p>
    <w:p w:rsidR="000F267B" w:rsidRPr="00F31509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Шестая смысловая часть.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Чиновники и народ этой страны не знали, как и благодарить мальчика: ведь хан каждый день играл с кем-</w:t>
      </w: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lastRenderedPageBreak/>
        <w:t>нибудь в шахматы, а потом отрубал своей жертве голову.</w:t>
      </w:r>
    </w:p>
    <w:p w:rsidR="000F267B" w:rsidRPr="00F21C80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В это время из дальней поездки вернулся князь, который купил мальчика. Оказывается, он ездил не в гости — просто убежал от жестокого соседа. Поэтому хозяин не только не наказал мальчика, а наоборот, наградил его: дал ему много скота и всякого добра.</w:t>
      </w:r>
    </w:p>
    <w:p w:rsidR="000F267B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</w:pPr>
      <w:r w:rsidRPr="00F21C80">
        <w:rPr>
          <w:rFonts w:ascii="Verdana" w:eastAsia="Times New Roman" w:hAnsi="Verdana" w:cs="Times New Roman"/>
          <w:color w:val="000000"/>
          <w:sz w:val="56"/>
          <w:szCs w:val="56"/>
          <w:lang w:eastAsia="ru-RU"/>
        </w:rPr>
        <w:t>Вернулся мальчик домой и зажили с отцом и матерью мирно и счастливо.</w:t>
      </w:r>
    </w:p>
    <w:p w:rsidR="000F267B" w:rsidRPr="00F31509" w:rsidRDefault="000F267B" w:rsidP="000F267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</w:pPr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 xml:space="preserve">Вопросы к шестой смысловой </w:t>
      </w:r>
      <w:proofErr w:type="gramStart"/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части:_</w:t>
      </w:r>
      <w:proofErr w:type="gramEnd"/>
      <w:r w:rsidRPr="00F31509"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__________________________________________________________</w:t>
      </w:r>
      <w:r>
        <w:rPr>
          <w:rFonts w:ascii="Verdana" w:eastAsia="Times New Roman" w:hAnsi="Verdana" w:cs="Times New Roman"/>
          <w:b/>
          <w:color w:val="000000"/>
          <w:sz w:val="56"/>
          <w:szCs w:val="56"/>
          <w:lang w:eastAsia="ru-RU"/>
        </w:rPr>
        <w:t>_____</w:t>
      </w:r>
    </w:p>
    <w:p w:rsidR="000F267B" w:rsidRDefault="000F267B" w:rsidP="000F267B"/>
    <w:p w:rsidR="00FE1B94" w:rsidRPr="007E1BFA" w:rsidRDefault="00FE1B94" w:rsidP="00FE1B94">
      <w:pPr>
        <w:rPr>
          <w:b/>
          <w:sz w:val="40"/>
          <w:szCs w:val="40"/>
        </w:rPr>
      </w:pPr>
      <w:r w:rsidRPr="007E1BFA">
        <w:rPr>
          <w:b/>
          <w:sz w:val="40"/>
          <w:szCs w:val="40"/>
        </w:rPr>
        <w:t>Сходства и различия русских народных     сказок и монгольской сказки</w:t>
      </w:r>
    </w:p>
    <w:p w:rsidR="00FE1B94" w:rsidRPr="007E1BFA" w:rsidRDefault="00FE1B94" w:rsidP="00FE1B94">
      <w:pPr>
        <w:rPr>
          <w:b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E1B94" w:rsidRPr="007E1BFA" w:rsidTr="005A665B"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Критерии</w:t>
            </w:r>
          </w:p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оценивания</w:t>
            </w:r>
          </w:p>
        </w:tc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Русь</w:t>
            </w:r>
          </w:p>
        </w:tc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Монголия</w:t>
            </w:r>
          </w:p>
        </w:tc>
      </w:tr>
      <w:tr w:rsidR="00FE1B94" w:rsidRPr="007E1BFA" w:rsidTr="005A665B">
        <w:tc>
          <w:tcPr>
            <w:tcW w:w="3115" w:type="dxa"/>
          </w:tcPr>
          <w:p w:rsidR="00FE1B94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Композиция</w:t>
            </w:r>
          </w:p>
          <w:p w:rsidR="00FE1B94" w:rsidRDefault="00FE1B94" w:rsidP="005A665B">
            <w:pPr>
              <w:rPr>
                <w:b/>
                <w:sz w:val="32"/>
                <w:szCs w:val="32"/>
              </w:rPr>
            </w:pPr>
          </w:p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</w:tr>
      <w:tr w:rsidR="00FE1B94" w:rsidRPr="007E1BFA" w:rsidTr="005A665B">
        <w:tc>
          <w:tcPr>
            <w:tcW w:w="3115" w:type="dxa"/>
          </w:tcPr>
          <w:p w:rsidR="00FE1B94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Присказки</w:t>
            </w:r>
          </w:p>
          <w:p w:rsidR="00FE1B94" w:rsidRDefault="00FE1B94" w:rsidP="005A665B">
            <w:pPr>
              <w:rPr>
                <w:b/>
                <w:sz w:val="32"/>
                <w:szCs w:val="32"/>
              </w:rPr>
            </w:pPr>
          </w:p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</w:tr>
      <w:tr w:rsidR="00FE1B94" w:rsidTr="005A665B">
        <w:tc>
          <w:tcPr>
            <w:tcW w:w="3115" w:type="dxa"/>
          </w:tcPr>
          <w:p w:rsidR="00FE1B94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Волшебство</w:t>
            </w:r>
          </w:p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</w:tr>
      <w:tr w:rsidR="00FE1B94" w:rsidTr="005A665B"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Волшебные помощники</w:t>
            </w: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</w:tr>
      <w:tr w:rsidR="00FE1B94" w:rsidTr="005A665B">
        <w:tc>
          <w:tcPr>
            <w:tcW w:w="3115" w:type="dxa"/>
          </w:tcPr>
          <w:p w:rsidR="00FE1B94" w:rsidRDefault="00FE1B94" w:rsidP="005A665B">
            <w:pPr>
              <w:rPr>
                <w:b/>
                <w:sz w:val="32"/>
                <w:szCs w:val="32"/>
              </w:rPr>
            </w:pPr>
            <w:r w:rsidRPr="007E1BFA">
              <w:rPr>
                <w:b/>
                <w:sz w:val="32"/>
                <w:szCs w:val="32"/>
              </w:rPr>
              <w:t>Герои</w:t>
            </w:r>
            <w:r>
              <w:rPr>
                <w:b/>
                <w:sz w:val="32"/>
                <w:szCs w:val="32"/>
              </w:rPr>
              <w:t>, их поступки</w:t>
            </w:r>
          </w:p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</w:tr>
      <w:tr w:rsidR="00FE1B94" w:rsidTr="005A665B">
        <w:tc>
          <w:tcPr>
            <w:tcW w:w="3115" w:type="dxa"/>
          </w:tcPr>
          <w:p w:rsidR="00FE1B94" w:rsidRDefault="00FE1B94" w:rsidP="005A665B">
            <w:pPr>
              <w:rPr>
                <w:b/>
                <w:sz w:val="32"/>
                <w:szCs w:val="32"/>
              </w:rPr>
            </w:pPr>
            <w:proofErr w:type="spellStart"/>
            <w:r w:rsidRPr="007E1BFA">
              <w:rPr>
                <w:b/>
                <w:sz w:val="32"/>
                <w:szCs w:val="32"/>
              </w:rPr>
              <w:t>Троекратность</w:t>
            </w:r>
            <w:proofErr w:type="spellEnd"/>
          </w:p>
          <w:p w:rsidR="00FE1B94" w:rsidRDefault="00FE1B94" w:rsidP="005A665B">
            <w:pPr>
              <w:rPr>
                <w:b/>
                <w:sz w:val="32"/>
                <w:szCs w:val="32"/>
              </w:rPr>
            </w:pPr>
          </w:p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</w:tr>
      <w:tr w:rsidR="00FE1B94" w:rsidTr="005A665B"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Поучительность (Сказка ложь, да в ней намек, добрым молодцам урок)</w:t>
            </w: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</w:tr>
      <w:tr w:rsidR="00FE1B94" w:rsidTr="005A665B">
        <w:tc>
          <w:tcPr>
            <w:tcW w:w="3115" w:type="dxa"/>
          </w:tcPr>
          <w:p w:rsidR="00FE1B94" w:rsidRDefault="00FE1B94" w:rsidP="005A665B">
            <w:pPr>
              <w:jc w:val="center"/>
              <w:rPr>
                <w:b/>
                <w:sz w:val="28"/>
                <w:szCs w:val="28"/>
              </w:rPr>
            </w:pPr>
            <w:r w:rsidRPr="007E1BFA">
              <w:rPr>
                <w:b/>
                <w:sz w:val="28"/>
                <w:szCs w:val="28"/>
              </w:rPr>
              <w:t>Добро побеждает зло</w:t>
            </w:r>
          </w:p>
          <w:p w:rsidR="00FE1B94" w:rsidRDefault="00FE1B94" w:rsidP="005A665B">
            <w:pPr>
              <w:jc w:val="center"/>
              <w:rPr>
                <w:b/>
                <w:sz w:val="28"/>
                <w:szCs w:val="28"/>
              </w:rPr>
            </w:pPr>
          </w:p>
          <w:p w:rsidR="00FE1B94" w:rsidRPr="007E1BFA" w:rsidRDefault="00FE1B94" w:rsidP="005A66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</w:tr>
      <w:tr w:rsidR="00FE1B94" w:rsidTr="005A665B">
        <w:tc>
          <w:tcPr>
            <w:tcW w:w="3115" w:type="dxa"/>
          </w:tcPr>
          <w:p w:rsidR="00FE1B94" w:rsidRPr="007E1BFA" w:rsidRDefault="00FE1B94" w:rsidP="005A665B">
            <w:pPr>
              <w:rPr>
                <w:b/>
                <w:sz w:val="28"/>
                <w:szCs w:val="28"/>
              </w:rPr>
            </w:pPr>
            <w:r w:rsidRPr="007E1BFA">
              <w:rPr>
                <w:b/>
                <w:sz w:val="28"/>
                <w:szCs w:val="28"/>
              </w:rPr>
              <w:t>Основное различие</w:t>
            </w: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FE1B94" w:rsidRDefault="00FE1B94" w:rsidP="005A665B">
            <w:pPr>
              <w:rPr>
                <w:b/>
                <w:sz w:val="52"/>
                <w:szCs w:val="52"/>
              </w:rPr>
            </w:pPr>
          </w:p>
        </w:tc>
      </w:tr>
    </w:tbl>
    <w:p w:rsidR="00FE1B94" w:rsidRDefault="00FE1B94" w:rsidP="00FE1B94">
      <w:pPr>
        <w:rPr>
          <w:b/>
          <w:sz w:val="52"/>
          <w:szCs w:val="52"/>
        </w:rPr>
      </w:pPr>
    </w:p>
    <w:p w:rsidR="00FE1B94" w:rsidRPr="007E1BFA" w:rsidRDefault="00FE1B94" w:rsidP="00FE1B94">
      <w:pPr>
        <w:rPr>
          <w:b/>
          <w:sz w:val="52"/>
          <w:szCs w:val="52"/>
        </w:rPr>
      </w:pPr>
      <w:r>
        <w:rPr>
          <w:b/>
          <w:sz w:val="52"/>
          <w:szCs w:val="52"/>
        </w:rPr>
        <w:t>Вывод: наблюдается   как сходство, так и различие.</w:t>
      </w:r>
    </w:p>
    <w:p w:rsidR="00795015" w:rsidRPr="00795015" w:rsidRDefault="00FE1B94" w:rsidP="00795015">
      <w:pPr>
        <w:rPr>
          <w:sz w:val="44"/>
          <w:szCs w:val="44"/>
        </w:rPr>
      </w:pPr>
      <w:r>
        <w:rPr>
          <w:sz w:val="44"/>
          <w:szCs w:val="44"/>
        </w:rPr>
        <w:lastRenderedPageBreak/>
        <w:t>6. Назовите сказки, где главные герои – дети, и сказки, где пройти преграды помогает образование и ум.</w:t>
      </w:r>
    </w:p>
    <w:sectPr w:rsidR="00795015" w:rsidRPr="0079501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652" w:rsidRDefault="00E71652" w:rsidP="008C191B">
      <w:pPr>
        <w:spacing w:after="0" w:line="240" w:lineRule="auto"/>
      </w:pPr>
      <w:r>
        <w:separator/>
      </w:r>
    </w:p>
  </w:endnote>
  <w:endnote w:type="continuationSeparator" w:id="0">
    <w:p w:rsidR="00E71652" w:rsidRDefault="00E71652" w:rsidP="008C1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91B" w:rsidRDefault="008C191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91B" w:rsidRDefault="008C191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91B" w:rsidRDefault="008C191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652" w:rsidRDefault="00E71652" w:rsidP="008C191B">
      <w:pPr>
        <w:spacing w:after="0" w:line="240" w:lineRule="auto"/>
      </w:pPr>
      <w:r>
        <w:separator/>
      </w:r>
    </w:p>
  </w:footnote>
  <w:footnote w:type="continuationSeparator" w:id="0">
    <w:p w:rsidR="00E71652" w:rsidRDefault="00E71652" w:rsidP="008C1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91B" w:rsidRDefault="008C191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91B" w:rsidRDefault="008C191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91B" w:rsidRDefault="008C191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73F4"/>
    <w:multiLevelType w:val="hybridMultilevel"/>
    <w:tmpl w:val="4BF68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FB"/>
    <w:rsid w:val="000F267B"/>
    <w:rsid w:val="0011609B"/>
    <w:rsid w:val="0028108C"/>
    <w:rsid w:val="002E5EF6"/>
    <w:rsid w:val="00365656"/>
    <w:rsid w:val="006C0CA0"/>
    <w:rsid w:val="0075104B"/>
    <w:rsid w:val="007573C8"/>
    <w:rsid w:val="00795015"/>
    <w:rsid w:val="007B75FB"/>
    <w:rsid w:val="00815F33"/>
    <w:rsid w:val="008C191B"/>
    <w:rsid w:val="00CF0B25"/>
    <w:rsid w:val="00E71652"/>
    <w:rsid w:val="00F74AB2"/>
    <w:rsid w:val="00FE1964"/>
    <w:rsid w:val="00FE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62AE8"/>
  <w15:chartTrackingRefBased/>
  <w15:docId w15:val="{2CA55210-1FA8-4543-81D5-50328D38D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510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08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1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191B"/>
  </w:style>
  <w:style w:type="paragraph" w:styleId="a6">
    <w:name w:val="footer"/>
    <w:basedOn w:val="a"/>
    <w:link w:val="a7"/>
    <w:uiPriority w:val="99"/>
    <w:unhideWhenUsed/>
    <w:rsid w:val="008C1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191B"/>
  </w:style>
  <w:style w:type="table" w:styleId="a8">
    <w:name w:val="Table Grid"/>
    <w:basedOn w:val="a1"/>
    <w:uiPriority w:val="39"/>
    <w:rsid w:val="00FE1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510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A8E84-9930-4EB1-AFCC-5E8745F03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2017-12-20T09:11:00Z</dcterms:created>
  <dcterms:modified xsi:type="dcterms:W3CDTF">2018-01-26T11:10:00Z</dcterms:modified>
</cp:coreProperties>
</file>