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7F6" w:rsidRDefault="00F2280F" w:rsidP="006154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Доклад </w:t>
      </w:r>
    </w:p>
    <w:p w:rsidR="00C25AC4" w:rsidRPr="00C25AC4" w:rsidRDefault="00F2280F" w:rsidP="006154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«Проектная </w:t>
      </w:r>
      <w:r w:rsidR="00C25AC4"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исследовательская </w:t>
      </w:r>
      <w:r w:rsidR="00615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</w:t>
      </w:r>
      <w:r w:rsidR="006154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уроках биологии </w:t>
      </w:r>
      <w:r w:rsidR="006F2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во внеурочной деятельности в условиях реализации ФГОС</w:t>
      </w:r>
      <w:r w:rsidR="00C25AC4"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25AC4" w:rsidRPr="00C25AC4" w:rsidRDefault="00C25AC4" w:rsidP="0061540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Актуальность выбранной темы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 развивающееся общество имеет потребность в теоретически мыслящих компетентных специалистах, обладающих элементами научной деятельности и творческого поиска. Это порождает необходимость обучения подрастающего поколения средствами, способствующими формированию и развитию у школьников собственной учебной деятельности. В новых условиях для эффективной работы недостаточно уметь воспроизводить полученные знания, - нужно уметь творчески их применять в практических целях, уметь работать с разнородной информацией, использовать её. Следовательно, важной образовательной задачей становится воспитание выпускников школ, готовых жить и работать в условиях информационного общества.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работы с учащимися на уроке и во внеурочное время является организация их исследовательской деятельности.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Ещё недавно она была преимущественно внеклассной и осуществлялась на факультативных занятиях в школе, а также в учреждениях дополнительного образования (кружки). Однако в современной школе возможности организации учебно-исследовательской работы значительно шире, чем раньше; это связано с введением ФГОС ОО. Использование современных технологий (проектного метода, проблемного обучения) дают широкие возможности применять исследование на уроке.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right="-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исследовательского обучения были изучены многими учеными, можно найти в учениях педагогов-гуманистов эпохи Возрождения, в работах Я.</w:t>
      </w:r>
      <w:r w:rsidR="006F2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Каменского, Ж.Ж.</w:t>
      </w:r>
      <w:r w:rsidR="006F2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Руссо, И.</w:t>
      </w:r>
      <w:r w:rsidR="006F27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Песталоцци и др.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Любое знание – предметно. Оно отражает те или иные свойства, связи, взаимодействия объекта, избирательно открываемые исследовательской деятельностью. Именно в исследовательской деятельности происходит усвоение предметного содержания знаний в тех характеристиках, в которых они выступают ориентировочной основой усваиваемых умений.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настоящее время 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тема очень актуальна. Меня, как учителя биологии, волнует нынешнее отношение к предмету биологии, пугает снижение заинтересованности и снижение уровня знаний. Но в тоже время я вижу, что сейчас есть возможность дать детям нужные знания, есть творческие ученики. И если правильно организовать обучение биологии в школе, можно заинтересовать учеников и помочь им познать окружающий мир. Одним из способов решения данной проблемы, по моему мнению, является обучение предмету с использованием исследоват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ельского метода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инновационных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</w:t>
      </w:r>
      <w:proofErr w:type="gram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средств обучения.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Профессиональной подготовкой учителя-биологии  является умение грамотно организовать  исследовательскую   работу  со школьниками, привлечь их к  изучению   родного   края  с целью развития биологического мышления, воспитания осознанного и грамотного отношения ко всему живому.</w:t>
      </w:r>
      <w:r w:rsidRPr="00C25AC4">
        <w:rPr>
          <w:rFonts w:ascii="Times New Roman" w:eastAsia="Times New Roman" w:hAnsi="Times New Roman" w:cs="Times New Roman"/>
          <w:color w:val="4D4C4C"/>
          <w:sz w:val="28"/>
          <w:szCs w:val="28"/>
          <w:lang w:eastAsia="ru-RU"/>
        </w:rPr>
        <w:br/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деятельность обеспечивает доступ к различным информационным ресурсам и способствует обогащению содержания обучения, придает ему логический и поисковый характер, а также решает проблемы поиска путей и средств активизации познавательного интереса учащихся, развития их творческих способностей, стимуляции умственной деятельности.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right="-60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                                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Новизна опыта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традиционного обучения, где за учителем закреплена роль обучающего, а за учеником обучающегося, в процессе проведения учебно-исследовательской работы возникает новый акцент в деятельности учителя: он включен в исследование поставленный проблемы на равных условиях с учеником и одновременно обучает его методике проведения исследования. Это дает возможность учителю более широко проявить творческие способности не только в педагогическом проектировании, но и в роли исследователя, т.к. невозможно передать опыт той деятельности, которую не освоил сам.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right="-2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Необходимость разработки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проектно-исследовательской деятельности вызвана следующими противоречиями:</w:t>
      </w:r>
    </w:p>
    <w:p w:rsidR="00C25AC4" w:rsidRPr="00C25AC4" w:rsidRDefault="00C25AC4" w:rsidP="00C25AC4">
      <w:pPr>
        <w:numPr>
          <w:ilvl w:val="0"/>
          <w:numId w:val="1"/>
        </w:numPr>
        <w:shd w:val="clear" w:color="auto" w:fill="FFFFFF"/>
        <w:spacing w:after="0" w:line="36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объяснит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ельно-иллюстративным характером традиционного обучения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стремлением ученика развивать свои склонности, интересы;</w:t>
      </w:r>
    </w:p>
    <w:p w:rsidR="00C25AC4" w:rsidRPr="00C25AC4" w:rsidRDefault="00C25AC4" w:rsidP="00C25AC4">
      <w:pPr>
        <w:numPr>
          <w:ilvl w:val="0"/>
          <w:numId w:val="1"/>
        </w:numPr>
        <w:shd w:val="clear" w:color="auto" w:fill="FFFFFF"/>
        <w:spacing w:after="0" w:line="36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между временем для проведения урока и тем объемом знаний, который должен дать учитель ребенку за урок;</w:t>
      </w:r>
    </w:p>
    <w:p w:rsidR="00C25AC4" w:rsidRPr="00C25AC4" w:rsidRDefault="00C25AC4" w:rsidP="00C25AC4">
      <w:pPr>
        <w:numPr>
          <w:ilvl w:val="0"/>
          <w:numId w:val="1"/>
        </w:numPr>
        <w:shd w:val="clear" w:color="auto" w:fill="FFFFFF"/>
        <w:spacing w:after="0" w:line="36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традиционное обучение не дает достаточных возможностей для развития у учащихся навыков самостоятельной работы.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right="-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Цель 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моей работы:</w:t>
      </w:r>
      <w:r w:rsidRPr="00C25AC4">
        <w:rPr>
          <w:rFonts w:ascii="Times New Roman" w:eastAsia="Times New Roman" w:hAnsi="Times New Roman" w:cs="Times New Roman"/>
          <w:color w:val="F1E7E8"/>
          <w:sz w:val="28"/>
          <w:szCs w:val="28"/>
          <w:u w:val="single"/>
          <w:lang w:eastAsia="ru-RU"/>
        </w:rPr>
        <w:t>  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right="-1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 саморазвитие личности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бучающихся через вовлечение их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проектно-исследовательскую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еятельность на уроках биологии и во внеурочное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 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C25AC4" w:rsidRPr="00C25AC4" w:rsidRDefault="00C25AC4" w:rsidP="00C25AC4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исследовательские навыки учащихся.</w:t>
      </w:r>
    </w:p>
    <w:p w:rsidR="00C25AC4" w:rsidRPr="00C25AC4" w:rsidRDefault="00C25AC4" w:rsidP="00C25AC4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применять исследовательские навыки в проектной деятельности.</w:t>
      </w:r>
    </w:p>
    <w:p w:rsidR="00C25AC4" w:rsidRPr="00C25AC4" w:rsidRDefault="00C25AC4" w:rsidP="00C25AC4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учащихся к самостоятельной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проектно-исследовательской деятельности</w:t>
      </w:r>
    </w:p>
    <w:p w:rsidR="00C25AC4" w:rsidRPr="00C25AC4" w:rsidRDefault="00C25AC4" w:rsidP="00C25AC4">
      <w:pPr>
        <w:numPr>
          <w:ilvl w:val="0"/>
          <w:numId w:val="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целостную картину мира, соответствующую современному уровню научного знания.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Содержание: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 я использую следующие 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Классно-урочная деятельность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Урок был и остается главной составной частью учебного процесса. По-моему, современный урок невозможен без использования информационно-коммуникационных технологий, особенно это касается предметов естественно - научного цикла, т.к. именно они формируют единую картину мира. Учебная деятельность учащихся в значительной мере сосредоточена на уроке. Качество подготовки учащихся определяется содержанием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 технологиями проведения 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урока, его организационной и практической направленностью, его атмосферой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я широко применяю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новые педагогические технологии. В своей работе использую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формы ИКТ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электронные учебники, мультимедийные презентации, ресурсы сети Интернет, виртуальных лабораторий, интерактивную доску, цифровые образова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тельные ресурсы. Использование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разных видов деятельности (создание презентаций, выполнение практических работ в виртуальной лаборатории, тестирование) позволяет учащимся самостоятельно добывать необходимую информацию, мыслить, рассуждать, анализировать, делать выводы. Учащиеся понимают более сложный материал, начинают работать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творчески и становятся уверенными в себе. Это всё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содействует росту успеваемости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учащихся по биологии,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навыки самостоятельной работы, делает занятия интересными и развивает мотив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ацию детей. Эту систему работы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применяю не только на уроках, но и во внеклас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сной деятельности при работе с одаренными и слабоуспевающими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учениками.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В своей профессиональной деятельности я также использую технологию проблемно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обучения, что позволяет мне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удерживать внимание ученика. При проблемном обучении   я создаю проблемные ситуации, которые побуждают учащихся анализировать факты, самостоятельно делать выводы и обобщения. Учащиеся самостоят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ельно формируют с моей помощью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определенные понятия.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процессе обучения биологии 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лабораторных и практических занятиях использую: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исследование биологических объектов под микроскопом;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исследование состава тел живой природы;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исследование строения организма;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наблюдения за живыми объектами;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наблюдения за процессами жизнедеятельности организма.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механизмов функционирования и регулирования систем органов и организма в целом (раздел «Человек и его здоровье») широко привлекается биолог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ический эксперимент как в виде 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лабораторных работ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самонаблюдений.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измерение давления, пульса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и после нагрузки. На уроках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вовлекаются в мини- исследов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ания по разным темам.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«Содержание витамина С в яблоках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сортов» по теме «Витамины», «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распо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ложения зон на кончиках языка»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«Вкусовые анализаторы», «Определение болезней по пятнам на ногтях» по теме «Кожа».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ята проявляют большой интерес к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составлению мини- проектов: «Вр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 курения», «Нет наркотикам»,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за здоровый образ жизни»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«Ботаника»: я вовлекаю в работу с гербарными образцами, опыты по прорастанию семян, получение из лишайников краски, выращивание дрожжей, исследование по определе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изменения окраски листьев,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по изучению пластид под микроскопом, строение клетки кожицы лука.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раздел «Зоология», я использую п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мные уроки, с использованием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опросы из мира животных», дети составляют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кроссворды, 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сканворды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проводят наблюдение за животными.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«Общая биология»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генеалогического древа жизни. Исследование по теме «Загрязнение воздуха выхлопными газами автотранспорта» Составление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вариационного ряда. Внедрение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мною в учебный процесс информацион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но-коммуникационных технологий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создания индивидуальных условий на уроках биологии дает </w:t>
      </w:r>
      <w:proofErr w:type="gram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позитивную  динамику</w:t>
      </w:r>
      <w:proofErr w:type="gram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успеваемости и качества знаний учащихся 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Внеурочная деятельность.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Высокий познавательный интер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 учащихся к изучению биологии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немыслим без организации внеурочной деятельности. В содержании образования произошел переход от 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парадигмы образования к 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объединяющий интеллектуальную, 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навыковую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ценностную составл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яющие образования. Вместе с тем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количество часов в учебных программах не всегда позволяет в полной мере реализовать возможности предмета в данном направлении. И внеурочная деятельность по предмету дает возможность выявить и раскрыть потенциал учащихся. Эффективность внеурочной деятельности напрямую зависит от добровольного участия учащихся в различных конкурсах, конференциях и олимпиадах. Основным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целями и задачами проведенных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предметных олимпиад являются: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 и развитие у обучающихся творческих способностей;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-развитие интереса к научно-познавательной деятельности.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Растет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чащихся, принимающих участие в олимпиаде по биологии в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школьном туре.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количества школьников можно объяснить высокой мотивацией к обучению биологии, осмысленностью выбора конкретными учащимися предмета.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Позитивная динамика участия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учающихся в школьной олимпиаде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выявить наиболее одаренных детей, спланировать работу с ними на более детальное, глубокое изучение предмета, вовлечение их в научно-исследовательскую и проектную деятельность. Причиной роста численности учащихся служит то, что любая экза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менационная работа в формате ОГЭ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содержит олимпиадные задания, поэтому многие учащиеся заб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лаговременно пробуют свои силы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решении олимпиадных заданий.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участвуют в олимпиадах по биологии, географии на муниципальном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5AC4" w:rsidRPr="00C25AC4" w:rsidRDefault="00C25AC4" w:rsidP="00C25AC4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Проектно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исследовательская деятельность учащихся наиболее эффективна во внеурочное время. Таким образом, научно-практические конференции и участие в них учеников являются важным элементом становления их личности. Процесс подготовки проекта позволяет увидеть возникающие в реальной действительности проблемы и найти пути их рационального решения, самостоятельно приобретать необходимые знания на основе использования современных информационных технологий, вырабатывать умения анализировать факты, делать обобщения, выводы, представлять результаты своего труда и отстаивать собственную точку зрения. Тематика творческих работ разнообразна: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1.Определение жесткости воды в домашних условиях.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2.Очаровательные близняшки.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3.Оценка загрязн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хлебо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булочных изделий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спорами грибов.    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</w:t>
      </w:r>
      <w:r w:rsidRPr="00C25AC4">
        <w:rPr>
          <w:rFonts w:ascii="Times New Roman" w:eastAsia="Times New Roman" w:hAnsi="Times New Roman" w:cs="Times New Roman"/>
          <w:color w:val="4E3B30"/>
          <w:sz w:val="28"/>
          <w:szCs w:val="28"/>
          <w:lang w:eastAsia="ru-RU"/>
        </w:rPr>
        <w:t> 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содержания в чае витамина С, кофеина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тонина.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Исследование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в картофеле витамина С, крахмала, 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хлорогеновой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кислоты.</w:t>
      </w:r>
    </w:p>
    <w:p w:rsidR="00C25AC4" w:rsidRPr="00C25AC4" w:rsidRDefault="00615409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мой взгляд, участие</w:t>
      </w:r>
      <w:r w:rsidR="00C25AC4"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конференциях является одним из способов самоутверждения. Высо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кие результаты творческих работ, </w:t>
      </w:r>
      <w:r w:rsidR="00C25AC4"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различных уровнях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25AC4"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 эффективность работы, увлеченность обучающихся идеей познания нового, что позволяет им совершенствовать и углублять свои знания, приобретать навыки исследовательской деятельности, способствует развитию интереса к предмету и использованию полученных знаний в выборе профессии.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C25AC4"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     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Результативность проектно-исследовательской деятельности: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устойчивый познавательный интерес учащихся к предмету;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 качественная динамика мотивации учебной деятельности;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изменение качества знаний;  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прочные навыки проектной деятельности.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Проектно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исследовательская деятельность школьников дает все необходимое для развития активной, творческой, успешной личности и большой личный опыт для осуществления проектов уже во взрослой жизни, начиная с гипотезы, через исследование по намеченному плану, и осуществление поставленных целей.  Пока учащиеся в школе – они должны пробовать, о</w:t>
      </w:r>
      <w:r w:rsidR="0061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существлять различные проекты, 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ошибаться, набираться опыта и идти дальше. </w:t>
      </w:r>
      <w:r w:rsidR="00615409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 xml:space="preserve">Именно в школе </w:t>
      </w:r>
      <w:r w:rsidRPr="00C25AC4">
        <w:rPr>
          <w:rFonts w:ascii="Times New Roman" w:eastAsia="Times New Roman" w:hAnsi="Times New Roman" w:cs="Times New Roman"/>
          <w:color w:val="030303"/>
          <w:sz w:val="28"/>
          <w:szCs w:val="28"/>
          <w:lang w:eastAsia="ru-RU"/>
        </w:rPr>
        <w:t>закладываются основы развития мыслящей, самостоятельной, креативной личности. </w:t>
      </w:r>
      <w:r w:rsidR="00615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Моя 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– увидеть в своих воспитанниках творческое начало и помочь сделать им малые и большие открытия. Таким образом, проектная и исследовательская деятельность учащихся, как никакая другая учебная деятельность, поможет педагогам сформировать у ученика качества, необходимые ему для дальнейшей учебы, для профессиональной и социальной адаптации.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 </w:t>
      </w:r>
      <w:r w:rsidRPr="00C25A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Литература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Арцев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М.Н. Учебно-исследовательская работа учащихся: методические рекомендации для учителя и педагогов // Завуч. -2005. — № 6.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Тяглова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 Учебно-исследовательская работа учащихся по биологии. 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Метод.пособие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Е.В.Тяглова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.-М.: Глобус, 2008.-255 с.</w:t>
      </w: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М.В.Высоцкая.Биология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экология.10-11 классы: проектная деятельность учащихся/ авт.-сост. </w:t>
      </w:r>
      <w:proofErr w:type="spellStart"/>
      <w:proofErr w:type="gram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Волгоград:Учитель</w:t>
      </w:r>
      <w:proofErr w:type="spellEnd"/>
      <w:proofErr w:type="gram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2008.-203 с.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   Пахомова Н. Ю. Метод учебного проекта в образовательном учреждении: Пособие для учителей и студентов педагогических вузов. — М.: АРКТИ, </w:t>
      </w:r>
      <w:proofErr w:type="gram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2003.-</w:t>
      </w:r>
      <w:proofErr w:type="gram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165 с.</w:t>
      </w:r>
    </w:p>
    <w:p w:rsidR="00C25AC4" w:rsidRPr="00C25AC4" w:rsidRDefault="00C25AC4" w:rsidP="00C25AC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6. Биология.5-9 классы: проектная деятельность 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учащихся.авт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.-сост. </w:t>
      </w:r>
      <w:proofErr w:type="spell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е.А.Якушкина</w:t>
      </w:r>
      <w:proofErr w:type="spell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др.-Волгоград: Учитель, </w:t>
      </w:r>
      <w:proofErr w:type="gramStart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2009.-</w:t>
      </w:r>
      <w:proofErr w:type="gramEnd"/>
      <w:r w:rsidRPr="00C25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186 с</w:t>
      </w:r>
    </w:p>
    <w:p w:rsidR="00451867" w:rsidRDefault="00451867"/>
    <w:sectPr w:rsidR="00451867" w:rsidSect="00615409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B2EBA"/>
    <w:multiLevelType w:val="multilevel"/>
    <w:tmpl w:val="9AF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25E90"/>
    <w:multiLevelType w:val="multilevel"/>
    <w:tmpl w:val="FC6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C4"/>
    <w:rsid w:val="00451867"/>
    <w:rsid w:val="00615409"/>
    <w:rsid w:val="006F27F6"/>
    <w:rsid w:val="00C25AC4"/>
    <w:rsid w:val="00F2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A71A"/>
  <w15:chartTrackingRefBased/>
  <w15:docId w15:val="{D8869B1C-8A80-4561-9365-96F2F514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6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Барышская Слобода</dc:creator>
  <cp:keywords/>
  <dc:description/>
  <cp:lastModifiedBy>Барышская Слобода</cp:lastModifiedBy>
  <cp:revision>3</cp:revision>
  <dcterms:created xsi:type="dcterms:W3CDTF">2025-03-12T06:12:00Z</dcterms:created>
  <dcterms:modified xsi:type="dcterms:W3CDTF">2025-03-12T07:20:00Z</dcterms:modified>
</cp:coreProperties>
</file>