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DD0" w:rsidRPr="00186D29" w:rsidRDefault="002C4DD0" w:rsidP="002C4DD0">
      <w:pPr>
        <w:shd w:val="clear" w:color="auto" w:fill="F4F5F6"/>
        <w:spacing w:after="180" w:line="57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186D2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Современные технологии на уроках физики</w:t>
      </w:r>
    </w:p>
    <w:p w:rsidR="002C4DD0" w:rsidRPr="00186D29" w:rsidRDefault="002C4DD0" w:rsidP="002C4DD0">
      <w:pPr>
        <w:shd w:val="clear" w:color="auto" w:fill="F4F5F6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2C4DD0" w:rsidRPr="00186D29" w:rsidRDefault="002C4DD0" w:rsidP="002C4DD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сегодняшний день существует достаточно большое количество педагогических технологий обучения, как традиционных, так и инновационных. Нельзя сказать, какая из них лучше, поэтому для достижения положительных результатов желательно использовать комбинации из современных и традиционных технологий, делая каждый урок не похожим на предыдущий.</w:t>
      </w:r>
    </w:p>
    <w:p w:rsidR="002C4DD0" w:rsidRPr="00186D29" w:rsidRDefault="002C4DD0" w:rsidP="002C4DD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условиях реализации требований ФГОС наиболее актуальными становятся следующие технологии:</w:t>
      </w:r>
    </w:p>
    <w:p w:rsidR="002C4DD0" w:rsidRPr="00186D29" w:rsidRDefault="00564DAA" w:rsidP="002C4DD0">
      <w:pPr>
        <w:numPr>
          <w:ilvl w:val="0"/>
          <w:numId w:val="1"/>
        </w:numPr>
        <w:shd w:val="clear" w:color="auto" w:fill="F4F5F6"/>
        <w:spacing w:before="100" w:beforeAutospacing="1" w:after="75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" w:anchor="Information-and-Communication-Technologies" w:history="1">
        <w:r w:rsidR="002C4DD0" w:rsidRPr="00186D29">
          <w:rPr>
            <w:rFonts w:ascii="Times New Roman" w:eastAsia="Times New Roman" w:hAnsi="Times New Roman" w:cs="Times New Roman"/>
            <w:color w:val="009EE4"/>
            <w:sz w:val="27"/>
            <w:szCs w:val="27"/>
            <w:u w:val="single"/>
            <w:lang w:eastAsia="ru-RU"/>
          </w:rPr>
          <w:t>Информационно-коммуникационные технологии</w:t>
        </w:r>
      </w:hyperlink>
    </w:p>
    <w:p w:rsidR="002C4DD0" w:rsidRPr="00186D29" w:rsidRDefault="00564DAA" w:rsidP="002C4DD0">
      <w:pPr>
        <w:numPr>
          <w:ilvl w:val="0"/>
          <w:numId w:val="1"/>
        </w:numPr>
        <w:shd w:val="clear" w:color="auto" w:fill="F4F5F6"/>
        <w:spacing w:before="100" w:beforeAutospacing="1" w:after="75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" w:anchor="Technology-for-the-development-of-critical-thinking" w:history="1">
        <w:r w:rsidR="002C4DD0" w:rsidRPr="00186D29">
          <w:rPr>
            <w:rFonts w:ascii="Times New Roman" w:eastAsia="Times New Roman" w:hAnsi="Times New Roman" w:cs="Times New Roman"/>
            <w:color w:val="009EE4"/>
            <w:sz w:val="27"/>
            <w:szCs w:val="27"/>
            <w:u w:val="single"/>
            <w:lang w:eastAsia="ru-RU"/>
          </w:rPr>
          <w:t>Технология развития критического мышления</w:t>
        </w:r>
      </w:hyperlink>
    </w:p>
    <w:p w:rsidR="002C4DD0" w:rsidRPr="00186D29" w:rsidRDefault="00564DAA" w:rsidP="002C4DD0">
      <w:pPr>
        <w:numPr>
          <w:ilvl w:val="0"/>
          <w:numId w:val="1"/>
        </w:numPr>
        <w:shd w:val="clear" w:color="auto" w:fill="F4F5F6"/>
        <w:spacing w:before="100" w:beforeAutospacing="1" w:after="75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" w:anchor="Design-Technology" w:history="1">
        <w:r w:rsidR="002C4DD0" w:rsidRPr="00186D29">
          <w:rPr>
            <w:rFonts w:ascii="Times New Roman" w:eastAsia="Times New Roman" w:hAnsi="Times New Roman" w:cs="Times New Roman"/>
            <w:color w:val="009EE4"/>
            <w:sz w:val="27"/>
            <w:szCs w:val="27"/>
            <w:u w:val="single"/>
            <w:lang w:eastAsia="ru-RU"/>
          </w:rPr>
          <w:t>Проектная технология</w:t>
        </w:r>
      </w:hyperlink>
    </w:p>
    <w:p w:rsidR="002C4DD0" w:rsidRPr="00186D29" w:rsidRDefault="00564DAA" w:rsidP="002C4DD0">
      <w:pPr>
        <w:numPr>
          <w:ilvl w:val="0"/>
          <w:numId w:val="1"/>
        </w:numPr>
        <w:shd w:val="clear" w:color="auto" w:fill="F4F5F6"/>
        <w:spacing w:before="100" w:beforeAutospacing="1" w:after="75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" w:anchor="Developmental-learning-technology" w:history="1">
        <w:r w:rsidR="002C4DD0" w:rsidRPr="00186D29">
          <w:rPr>
            <w:rFonts w:ascii="Times New Roman" w:eastAsia="Times New Roman" w:hAnsi="Times New Roman" w:cs="Times New Roman"/>
            <w:color w:val="009EE4"/>
            <w:sz w:val="27"/>
            <w:szCs w:val="27"/>
            <w:u w:val="single"/>
            <w:lang w:eastAsia="ru-RU"/>
          </w:rPr>
          <w:t>Технология развивающего обучения</w:t>
        </w:r>
      </w:hyperlink>
    </w:p>
    <w:p w:rsidR="002C4DD0" w:rsidRPr="00186D29" w:rsidRDefault="00564DAA" w:rsidP="002C4DD0">
      <w:pPr>
        <w:numPr>
          <w:ilvl w:val="0"/>
          <w:numId w:val="1"/>
        </w:numPr>
        <w:shd w:val="clear" w:color="auto" w:fill="F4F5F6"/>
        <w:spacing w:before="100" w:beforeAutospacing="1" w:after="75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" w:anchor="Health-saving-technologies" w:history="1">
        <w:proofErr w:type="spellStart"/>
        <w:r w:rsidR="002C4DD0" w:rsidRPr="00186D29">
          <w:rPr>
            <w:rFonts w:ascii="Times New Roman" w:eastAsia="Times New Roman" w:hAnsi="Times New Roman" w:cs="Times New Roman"/>
            <w:color w:val="009EE4"/>
            <w:sz w:val="27"/>
            <w:szCs w:val="27"/>
            <w:u w:val="single"/>
            <w:lang w:eastAsia="ru-RU"/>
          </w:rPr>
          <w:t>Здоровьесберегающие</w:t>
        </w:r>
        <w:proofErr w:type="spellEnd"/>
        <w:r w:rsidR="002C4DD0" w:rsidRPr="00186D29">
          <w:rPr>
            <w:rFonts w:ascii="Times New Roman" w:eastAsia="Times New Roman" w:hAnsi="Times New Roman" w:cs="Times New Roman"/>
            <w:color w:val="009EE4"/>
            <w:sz w:val="27"/>
            <w:szCs w:val="27"/>
            <w:u w:val="single"/>
            <w:lang w:eastAsia="ru-RU"/>
          </w:rPr>
          <w:t xml:space="preserve"> технологии</w:t>
        </w:r>
      </w:hyperlink>
    </w:p>
    <w:p w:rsidR="002C4DD0" w:rsidRPr="00186D29" w:rsidRDefault="00564DAA" w:rsidP="002C4DD0">
      <w:pPr>
        <w:numPr>
          <w:ilvl w:val="0"/>
          <w:numId w:val="1"/>
        </w:numPr>
        <w:shd w:val="clear" w:color="auto" w:fill="F4F5F6"/>
        <w:spacing w:before="100" w:beforeAutospacing="1" w:after="75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0" w:anchor="Problem-learning-technology" w:history="1">
        <w:r w:rsidR="002C4DD0" w:rsidRPr="00186D29">
          <w:rPr>
            <w:rFonts w:ascii="Times New Roman" w:eastAsia="Times New Roman" w:hAnsi="Times New Roman" w:cs="Times New Roman"/>
            <w:color w:val="009EE4"/>
            <w:sz w:val="27"/>
            <w:szCs w:val="27"/>
            <w:u w:val="single"/>
            <w:lang w:eastAsia="ru-RU"/>
          </w:rPr>
          <w:t>Технология проблемного обучения</w:t>
        </w:r>
      </w:hyperlink>
    </w:p>
    <w:p w:rsidR="002C4DD0" w:rsidRPr="00186D29" w:rsidRDefault="00564DAA" w:rsidP="002C4DD0">
      <w:pPr>
        <w:numPr>
          <w:ilvl w:val="0"/>
          <w:numId w:val="1"/>
        </w:numPr>
        <w:shd w:val="clear" w:color="auto" w:fill="F4F5F6"/>
        <w:spacing w:before="100" w:beforeAutospacing="1" w:after="100" w:afterAutospacing="1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1" w:anchor="Gaming-technologies" w:history="1">
        <w:r w:rsidR="002C4DD0" w:rsidRPr="00186D29">
          <w:rPr>
            <w:rFonts w:ascii="Times New Roman" w:eastAsia="Times New Roman" w:hAnsi="Times New Roman" w:cs="Times New Roman"/>
            <w:color w:val="009EE4"/>
            <w:sz w:val="27"/>
            <w:szCs w:val="27"/>
            <w:u w:val="single"/>
            <w:lang w:eastAsia="ru-RU"/>
          </w:rPr>
          <w:t>Игровые технологии</w:t>
        </w:r>
      </w:hyperlink>
    </w:p>
    <w:p w:rsidR="002C4DD0" w:rsidRPr="00186D29" w:rsidRDefault="002C4DD0" w:rsidP="002C4DD0">
      <w:pPr>
        <w:shd w:val="clear" w:color="auto" w:fill="F4F5F6"/>
        <w:spacing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86D29" w:rsidRPr="00186D29" w:rsidRDefault="002C4DD0" w:rsidP="00186D29">
      <w:pPr>
        <w:pStyle w:val="a7"/>
        <w:numPr>
          <w:ilvl w:val="0"/>
          <w:numId w:val="10"/>
        </w:numPr>
        <w:shd w:val="clear" w:color="auto" w:fill="F4F5F6"/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6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Информационно-коммуникационные технологии</w:t>
      </w:r>
    </w:p>
    <w:p w:rsidR="002C4DD0" w:rsidRPr="00186D29" w:rsidRDefault="002C4DD0" w:rsidP="00186D29">
      <w:pPr>
        <w:pStyle w:val="a7"/>
        <w:numPr>
          <w:ilvl w:val="0"/>
          <w:numId w:val="10"/>
        </w:numPr>
        <w:shd w:val="clear" w:color="auto" w:fill="F4F5F6"/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Эти технологии подойдут для любого этапа урока физики, поскольку наглядно-образные компоненты мышления играют исключительно важную роль в жизни человека. Использование информационно-коммуникационных технологий в изучении или повторении материала многократно повышает эффективность обучения.</w:t>
      </w:r>
    </w:p>
    <w:p w:rsidR="002C4DD0" w:rsidRPr="00186D29" w:rsidRDefault="002C4DD0" w:rsidP="002C4DD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Информационно-коммуникационные технологии позволяют победить главного «врага» учителя — гаджеты.</w:t>
      </w: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 нужно бороться со смартфонами — сделайте их полноценными участниками урока, помощниками в изучении физики.</w:t>
      </w:r>
    </w:p>
    <w:p w:rsidR="002C4DD0" w:rsidRPr="00186D29" w:rsidRDefault="002C4DD0" w:rsidP="002C4DD0">
      <w:pPr>
        <w:shd w:val="clear" w:color="auto" w:fill="FFFFFF"/>
        <w:spacing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Например</w:t>
      </w:r>
      <w:r w:rsidR="00186D29"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изучении равномерного прямолинейного движения можно использовать шагомеры и секундомеры, а при изучении атмосферного давления — барометр и высотомер. Со многими мобильными приложениями легко разобраться, нет необходимости калибровки.</w:t>
      </w:r>
    </w:p>
    <w:p w:rsidR="002C4DD0" w:rsidRPr="00186D29" w:rsidRDefault="002C4DD0" w:rsidP="002C4DD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Активно используйте на уроках информационные продукты:</w:t>
      </w:r>
    </w:p>
    <w:p w:rsidR="002C4DD0" w:rsidRPr="00186D29" w:rsidRDefault="002C4DD0" w:rsidP="002C4DD0">
      <w:pPr>
        <w:numPr>
          <w:ilvl w:val="0"/>
          <w:numId w:val="2"/>
        </w:numPr>
        <w:shd w:val="clear" w:color="auto" w:fill="F4F5F6"/>
        <w:spacing w:before="100" w:beforeAutospacing="1" w:after="75" w:line="351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виртуальные лабораторные работы,</w:t>
      </w:r>
    </w:p>
    <w:p w:rsidR="002C4DD0" w:rsidRPr="00186D29" w:rsidRDefault="002C4DD0" w:rsidP="002C4DD0">
      <w:pPr>
        <w:numPr>
          <w:ilvl w:val="0"/>
          <w:numId w:val="2"/>
        </w:numPr>
        <w:shd w:val="clear" w:color="auto" w:fill="F4F5F6"/>
        <w:spacing w:before="100" w:beforeAutospacing="1" w:after="75" w:line="351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интерактивные творческие задания,</w:t>
      </w:r>
    </w:p>
    <w:p w:rsidR="002C4DD0" w:rsidRPr="00186D29" w:rsidRDefault="002C4DD0" w:rsidP="002C4DD0">
      <w:pPr>
        <w:numPr>
          <w:ilvl w:val="0"/>
          <w:numId w:val="2"/>
        </w:numPr>
        <w:shd w:val="clear" w:color="auto" w:fill="F4F5F6"/>
        <w:spacing w:before="100" w:beforeAutospacing="1" w:after="100" w:afterAutospacing="1" w:line="351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электронные приложения к учебникам и пр.</w:t>
      </w:r>
    </w:p>
    <w:p w:rsidR="002C4DD0" w:rsidRPr="00186D29" w:rsidRDefault="002C4DD0" w:rsidP="002C4DD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Проводите онлайн-тестирование. Отправляете учащимся на телефон индивидуальное задание — и получаете результат сразу после выполнения работы.</w:t>
      </w:r>
    </w:p>
    <w:p w:rsidR="002C4DD0" w:rsidRPr="00186D29" w:rsidRDefault="002C4DD0" w:rsidP="002C4DD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Показывайте детям фрагменты из фильмов или обучающие ролики.</w:t>
      </w:r>
    </w:p>
    <w:p w:rsidR="002C4DD0" w:rsidRPr="00186D29" w:rsidRDefault="002C4DD0" w:rsidP="002C4DD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Информационно-коммуникационные технологии повышают информативность урока, эффективность обучения, придают уроку динамику и выразительность, легко интегрируются в любой урок. </w:t>
      </w:r>
    </w:p>
    <w:p w:rsidR="002C4DD0" w:rsidRPr="00186D29" w:rsidRDefault="002C4DD0" w:rsidP="002C4DD0">
      <w:pPr>
        <w:shd w:val="clear" w:color="auto" w:fill="F0F3F6"/>
        <w:spacing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Могут пригодиться планы уроков по физике:</w:t>
      </w:r>
    </w:p>
    <w:p w:rsidR="002C4DD0" w:rsidRPr="00186D29" w:rsidRDefault="002C4DD0" w:rsidP="002C4DD0">
      <w:pPr>
        <w:shd w:val="clear" w:color="auto" w:fill="F4F5F6"/>
        <w:spacing w:after="0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C4DD0" w:rsidRPr="00186D29" w:rsidRDefault="00564DAA" w:rsidP="002C4DD0">
      <w:pPr>
        <w:shd w:val="clear" w:color="auto" w:fill="F4F5F6"/>
        <w:spacing w:after="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12" w:tgtFrame="_blank" w:history="1">
        <w:r w:rsidR="002C4DD0" w:rsidRPr="00186D29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lang w:eastAsia="ru-RU"/>
          </w:rPr>
          <w:t>План урока по физике на тему «Сила трения»</w:t>
        </w:r>
      </w:hyperlink>
    </w:p>
    <w:p w:rsidR="002C4DD0" w:rsidRPr="00186D29" w:rsidRDefault="002C4DD0" w:rsidP="002C4DD0">
      <w:pPr>
        <w:shd w:val="clear" w:color="auto" w:fill="F4F5F6"/>
        <w:spacing w:after="0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C4DD0" w:rsidRPr="00186D29" w:rsidRDefault="00564DAA" w:rsidP="002C4DD0">
      <w:pPr>
        <w:shd w:val="clear" w:color="auto" w:fill="F4F5F6"/>
        <w:spacing w:after="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13" w:tgtFrame="_blank" w:history="1">
        <w:r w:rsidR="002C4DD0" w:rsidRPr="00186D29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lang w:eastAsia="ru-RU"/>
          </w:rPr>
          <w:t>Урок физики: Колебания (план урока для 9 класса)</w:t>
        </w:r>
      </w:hyperlink>
    </w:p>
    <w:p w:rsidR="002C4DD0" w:rsidRPr="00186D29" w:rsidRDefault="002C4DD0" w:rsidP="002C4DD0">
      <w:pPr>
        <w:shd w:val="clear" w:color="auto" w:fill="F4F5F6"/>
        <w:spacing w:after="0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C4DD0" w:rsidRPr="00186D29" w:rsidRDefault="00564DAA" w:rsidP="002C4DD0">
      <w:pPr>
        <w:shd w:val="clear" w:color="auto" w:fill="F4F5F6"/>
        <w:spacing w:after="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14" w:tgtFrame="_blank" w:history="1">
        <w:r w:rsidR="002C4DD0" w:rsidRPr="00186D29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lang w:eastAsia="ru-RU"/>
          </w:rPr>
          <w:t>Урок физики: Магнитное поле (9 класс)</w:t>
        </w:r>
      </w:hyperlink>
    </w:p>
    <w:p w:rsidR="002C4DD0" w:rsidRPr="00186D29" w:rsidRDefault="002C4DD0" w:rsidP="002C4DD0">
      <w:pPr>
        <w:shd w:val="clear" w:color="auto" w:fill="F4F5F6"/>
        <w:spacing w:after="0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C4DD0" w:rsidRPr="00186D29" w:rsidRDefault="00564DAA" w:rsidP="002C4DD0">
      <w:pPr>
        <w:shd w:val="clear" w:color="auto" w:fill="F4F5F6"/>
        <w:spacing w:after="0" w:line="240" w:lineRule="atLeas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15" w:tgtFrame="_blank" w:history="1">
        <w:r w:rsidR="002C4DD0" w:rsidRPr="00186D29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lang w:eastAsia="ru-RU"/>
          </w:rPr>
          <w:t>Сила: единицы силы и их измерение (план урока по физике для 7 классов)</w:t>
        </w:r>
      </w:hyperlink>
    </w:p>
    <w:p w:rsidR="002C4DD0" w:rsidRPr="00186D29" w:rsidRDefault="002C4DD0" w:rsidP="002C4DD0">
      <w:pPr>
        <w:shd w:val="clear" w:color="auto" w:fill="F4F5F6"/>
        <w:spacing w:after="0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C4DD0" w:rsidRPr="00186D29" w:rsidRDefault="002C4DD0" w:rsidP="002C4DD0">
      <w:pPr>
        <w:shd w:val="clear" w:color="auto" w:fill="F4F5F6"/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6D29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eastAsia="ru-RU"/>
        </w:rPr>
        <w:t> </w:t>
      </w:r>
      <w:r w:rsidRPr="00186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Технология развития критического мышления</w:t>
      </w:r>
    </w:p>
    <w:p w:rsidR="002C4DD0" w:rsidRPr="00186D29" w:rsidRDefault="002C4DD0" w:rsidP="002C4DD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Технология развития критического мышления — это совокупность приемов, позволяющих заинтересовать ученика, побудить его к деятельности, создать условия для получения, обработки и обобщения информации, способствовать развитию критического мышления.</w:t>
      </w:r>
    </w:p>
    <w:p w:rsidR="002C4DD0" w:rsidRPr="00186D29" w:rsidRDefault="002C4DD0" w:rsidP="002C4DD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Существует 3 стадии формирования критического мышления:</w:t>
      </w:r>
    </w:p>
    <w:p w:rsidR="002C4DD0" w:rsidRPr="00186D29" w:rsidRDefault="002C4DD0" w:rsidP="002C4DD0">
      <w:pPr>
        <w:shd w:val="clear" w:color="auto" w:fill="F4F5F6"/>
        <w:spacing w:after="300" w:line="240" w:lineRule="auto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1. Вызов</w:t>
      </w:r>
    </w:p>
    <w:p w:rsidR="002C4DD0" w:rsidRPr="00186D29" w:rsidRDefault="002C4DD0" w:rsidP="002C4DD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данной стадии основными функциями являются:</w:t>
      </w:r>
    </w:p>
    <w:p w:rsidR="002C4DD0" w:rsidRPr="00186D29" w:rsidRDefault="002C4DD0" w:rsidP="002C4DD0">
      <w:pPr>
        <w:numPr>
          <w:ilvl w:val="0"/>
          <w:numId w:val="3"/>
        </w:numPr>
        <w:shd w:val="clear" w:color="auto" w:fill="F4F5F6"/>
        <w:spacing w:before="100" w:beforeAutospacing="1" w:after="75" w:line="351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мотивационная (побуждение к работе);</w:t>
      </w:r>
    </w:p>
    <w:p w:rsidR="002C4DD0" w:rsidRPr="00186D29" w:rsidRDefault="002C4DD0" w:rsidP="002C4DD0">
      <w:pPr>
        <w:numPr>
          <w:ilvl w:val="0"/>
          <w:numId w:val="3"/>
        </w:numPr>
        <w:shd w:val="clear" w:color="auto" w:fill="F4F5F6"/>
        <w:spacing w:before="100" w:beforeAutospacing="1" w:after="75" w:line="351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информационная (ученики вспоминают ранее полученные знания);</w:t>
      </w:r>
    </w:p>
    <w:p w:rsidR="002C4DD0" w:rsidRPr="00186D29" w:rsidRDefault="002C4DD0" w:rsidP="002C4DD0">
      <w:pPr>
        <w:numPr>
          <w:ilvl w:val="0"/>
          <w:numId w:val="3"/>
        </w:numPr>
        <w:shd w:val="clear" w:color="auto" w:fill="F4F5F6"/>
        <w:spacing w:before="100" w:beforeAutospacing="1" w:after="100" w:afterAutospacing="1" w:line="351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коммуникационная (обмен информацией).</w:t>
      </w:r>
    </w:p>
    <w:p w:rsidR="002C4DD0" w:rsidRPr="00186D29" w:rsidRDefault="002C4DD0" w:rsidP="002C4DD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этой стадии при проведении урока «Атмосферное давление» в 7-м классе можно предложить ученикам ответить на прямые и косвенные вопросы:</w:t>
      </w:r>
    </w:p>
    <w:tbl>
      <w:tblPr>
        <w:tblW w:w="11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7"/>
        <w:gridCol w:w="6613"/>
      </w:tblGrid>
      <w:tr w:rsidR="002C4DD0" w:rsidRPr="00186D29" w:rsidTr="002C4DD0">
        <w:tc>
          <w:tcPr>
            <w:tcW w:w="0" w:type="auto"/>
            <w:vAlign w:val="center"/>
            <w:hideMark/>
          </w:tcPr>
          <w:p w:rsidR="002C4DD0" w:rsidRPr="00186D29" w:rsidRDefault="002C4DD0" w:rsidP="002C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Прямые вопросы</w:t>
            </w:r>
          </w:p>
        </w:tc>
        <w:tc>
          <w:tcPr>
            <w:tcW w:w="0" w:type="auto"/>
            <w:vAlign w:val="center"/>
            <w:hideMark/>
          </w:tcPr>
          <w:p w:rsidR="002C4DD0" w:rsidRPr="00186D29" w:rsidRDefault="002C4DD0" w:rsidP="002C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D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Косвенные вопросы</w:t>
            </w:r>
          </w:p>
        </w:tc>
      </w:tr>
      <w:tr w:rsidR="002C4DD0" w:rsidRPr="00186D29" w:rsidTr="002C4DD0">
        <w:tc>
          <w:tcPr>
            <w:tcW w:w="0" w:type="auto"/>
            <w:vAlign w:val="center"/>
            <w:hideMark/>
          </w:tcPr>
          <w:p w:rsidR="002C4DD0" w:rsidRPr="00186D29" w:rsidRDefault="002C4DD0" w:rsidP="002C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1.Что мы называем атмосферой Земли?</w:t>
            </w:r>
          </w:p>
        </w:tc>
        <w:tc>
          <w:tcPr>
            <w:tcW w:w="0" w:type="auto"/>
            <w:vAlign w:val="center"/>
            <w:hideMark/>
          </w:tcPr>
          <w:p w:rsidR="002C4DD0" w:rsidRPr="00186D29" w:rsidRDefault="002C4DD0" w:rsidP="002C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Имеет ли воздух вес?</w:t>
            </w:r>
          </w:p>
        </w:tc>
      </w:tr>
      <w:tr w:rsidR="002C4DD0" w:rsidRPr="00186D29" w:rsidTr="002C4DD0">
        <w:tc>
          <w:tcPr>
            <w:tcW w:w="0" w:type="auto"/>
            <w:vAlign w:val="center"/>
            <w:hideMark/>
          </w:tcPr>
          <w:p w:rsidR="002C4DD0" w:rsidRPr="00186D29" w:rsidRDefault="002C4DD0" w:rsidP="002C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2.Что такое давление? </w:t>
            </w:r>
          </w:p>
        </w:tc>
        <w:tc>
          <w:tcPr>
            <w:tcW w:w="0" w:type="auto"/>
            <w:vAlign w:val="center"/>
            <w:hideMark/>
          </w:tcPr>
          <w:p w:rsidR="002C4DD0" w:rsidRPr="00186D29" w:rsidRDefault="002C4DD0" w:rsidP="002C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Оказывает ли атмосфера давление?</w:t>
            </w:r>
          </w:p>
        </w:tc>
      </w:tr>
      <w:tr w:rsidR="002C4DD0" w:rsidRPr="00186D29" w:rsidTr="002C4DD0">
        <w:tc>
          <w:tcPr>
            <w:tcW w:w="0" w:type="auto"/>
            <w:vAlign w:val="center"/>
            <w:hideMark/>
          </w:tcPr>
          <w:p w:rsidR="002C4DD0" w:rsidRPr="00186D29" w:rsidRDefault="002C4DD0" w:rsidP="002C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3.Как связаны давление, сила и площадь?</w:t>
            </w:r>
          </w:p>
        </w:tc>
        <w:tc>
          <w:tcPr>
            <w:tcW w:w="0" w:type="auto"/>
            <w:vAlign w:val="center"/>
            <w:hideMark/>
          </w:tcPr>
          <w:p w:rsidR="002C4DD0" w:rsidRPr="00186D29" w:rsidRDefault="002C4DD0" w:rsidP="002C4D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D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Почему высоко в горах не рекомендуется варить мясо?</w:t>
            </w:r>
          </w:p>
        </w:tc>
      </w:tr>
    </w:tbl>
    <w:p w:rsidR="002C4DD0" w:rsidRPr="00186D29" w:rsidRDefault="002C4DD0" w:rsidP="002C4DD0">
      <w:pPr>
        <w:shd w:val="clear" w:color="auto" w:fill="FFFFFF"/>
        <w:spacing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 воспользоваться приемом «Верите ли вы…».</w:t>
      </w: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6D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Например</w:t>
      </w: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верите ли вы:</w:t>
      </w: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что каждый день на плечах носите воздух массой более 100 кг?</w:t>
      </w: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что масса воздуха в классе примерно 200 кг?</w:t>
      </w: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что мы живем на дне воздушного океана?</w:t>
      </w:r>
    </w:p>
    <w:p w:rsidR="002C4DD0" w:rsidRPr="00186D29" w:rsidRDefault="002C4DD0" w:rsidP="002C4DD0">
      <w:pPr>
        <w:shd w:val="clear" w:color="auto" w:fill="F4F5F6"/>
        <w:spacing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C4DD0" w:rsidRPr="00186D29" w:rsidRDefault="002C4DD0" w:rsidP="002C4DD0">
      <w:pPr>
        <w:shd w:val="clear" w:color="auto" w:fill="F4F5F6"/>
        <w:spacing w:after="300" w:line="240" w:lineRule="auto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2. Осмысление</w:t>
      </w:r>
    </w:p>
    <w:p w:rsidR="002C4DD0" w:rsidRPr="00186D29" w:rsidRDefault="002C4DD0" w:rsidP="002C4DD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данной стадии основными функциями являются:</w:t>
      </w:r>
    </w:p>
    <w:p w:rsidR="002C4DD0" w:rsidRPr="00186D29" w:rsidRDefault="002C4DD0" w:rsidP="002C4DD0">
      <w:pPr>
        <w:numPr>
          <w:ilvl w:val="0"/>
          <w:numId w:val="4"/>
        </w:numPr>
        <w:shd w:val="clear" w:color="auto" w:fill="F4F5F6"/>
        <w:spacing w:before="100" w:beforeAutospacing="1" w:after="75" w:line="351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информационная (получение новых знаний);</w:t>
      </w:r>
    </w:p>
    <w:p w:rsidR="002C4DD0" w:rsidRPr="00186D29" w:rsidRDefault="002C4DD0" w:rsidP="002C4DD0">
      <w:pPr>
        <w:numPr>
          <w:ilvl w:val="0"/>
          <w:numId w:val="4"/>
        </w:numPr>
        <w:shd w:val="clear" w:color="auto" w:fill="F4F5F6"/>
        <w:spacing w:before="100" w:beforeAutospacing="1" w:after="75" w:line="351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систематизационная</w:t>
      </w:r>
      <w:proofErr w:type="spellEnd"/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(группировка новых знаний по разделам и категориям);</w:t>
      </w:r>
    </w:p>
    <w:p w:rsidR="002C4DD0" w:rsidRPr="00186D29" w:rsidRDefault="002C4DD0" w:rsidP="002C4DD0">
      <w:pPr>
        <w:numPr>
          <w:ilvl w:val="0"/>
          <w:numId w:val="4"/>
        </w:numPr>
        <w:shd w:val="clear" w:color="auto" w:fill="F4F5F6"/>
        <w:spacing w:before="100" w:beforeAutospacing="1" w:after="100" w:afterAutospacing="1" w:line="351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мотивационная (сохранить интерес).</w:t>
      </w:r>
    </w:p>
    <w:p w:rsidR="002C4DD0" w:rsidRPr="00186D29" w:rsidRDefault="002C4DD0" w:rsidP="002C4DD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Проведение учащимися эксперимента на данной стадии отвечает всем вышеизложенным функциям. Ученики могут работать как в группе, так и индивидуально.</w:t>
      </w:r>
    </w:p>
    <w:p w:rsidR="002C4DD0" w:rsidRPr="00186D29" w:rsidRDefault="002C4DD0" w:rsidP="002C4DD0">
      <w:pPr>
        <w:shd w:val="clear" w:color="auto" w:fill="FFFFFF"/>
        <w:spacing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Например</w:t>
      </w: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 изучении темы «Атмосферное давление» подойдет опыт «тяжелая газета». Для проведения опыта понадобится длинная линейка и газета. На край стола кладут линейку, большая часть которой лежит на столе. Накрывают сверху расправленной газетой. Если давить на край линейки медленно, то она поднимет газету. Но если ударить быстро — линейка может сломаться.</w:t>
      </w:r>
    </w:p>
    <w:p w:rsidR="002C4DD0" w:rsidRPr="00186D29" w:rsidRDefault="002C4DD0" w:rsidP="002C4DD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Ученики пробуют объяснить этот эксперимент, обсуждают его друг с другом, выдвигают различные гипотезы и обсуждают их. Учитель регулирует и направляет учащихся, помогая прийти к правильному выводу, итогом может стать обобщающая таблица, которая заполняется всем классом.</w:t>
      </w:r>
    </w:p>
    <w:p w:rsidR="002C4DD0" w:rsidRPr="00186D29" w:rsidRDefault="002C4DD0" w:rsidP="002C4DD0">
      <w:pPr>
        <w:shd w:val="clear" w:color="auto" w:fill="F4F5F6"/>
        <w:spacing w:after="300" w:line="240" w:lineRule="auto"/>
        <w:outlineLvl w:val="2"/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33"/>
          <w:szCs w:val="33"/>
          <w:lang w:eastAsia="ru-RU"/>
        </w:rPr>
        <w:t>3. Рефлексия</w:t>
      </w:r>
    </w:p>
    <w:p w:rsidR="002C4DD0" w:rsidRPr="00186D29" w:rsidRDefault="002C4DD0" w:rsidP="002C4DD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данной стадии основными функциями являются:</w:t>
      </w:r>
    </w:p>
    <w:p w:rsidR="002C4DD0" w:rsidRPr="00186D29" w:rsidRDefault="002C4DD0" w:rsidP="002C4DD0">
      <w:pPr>
        <w:numPr>
          <w:ilvl w:val="0"/>
          <w:numId w:val="5"/>
        </w:numPr>
        <w:shd w:val="clear" w:color="auto" w:fill="F4F5F6"/>
        <w:spacing w:before="100" w:beforeAutospacing="1" w:after="75" w:line="351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коммуникационная (обмен мнениями о полученной информации);</w:t>
      </w:r>
    </w:p>
    <w:p w:rsidR="002C4DD0" w:rsidRPr="00186D29" w:rsidRDefault="002C4DD0" w:rsidP="002C4DD0">
      <w:pPr>
        <w:numPr>
          <w:ilvl w:val="0"/>
          <w:numId w:val="5"/>
        </w:numPr>
        <w:shd w:val="clear" w:color="auto" w:fill="F4F5F6"/>
        <w:spacing w:before="100" w:beforeAutospacing="1" w:after="75" w:line="351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мотивационная (не останавливаться на достигнутом, а углублять свои знания);</w:t>
      </w:r>
    </w:p>
    <w:p w:rsidR="002C4DD0" w:rsidRPr="00186D29" w:rsidRDefault="002C4DD0" w:rsidP="002C4DD0">
      <w:pPr>
        <w:numPr>
          <w:ilvl w:val="0"/>
          <w:numId w:val="5"/>
        </w:numPr>
        <w:shd w:val="clear" w:color="auto" w:fill="F4F5F6"/>
        <w:spacing w:before="100" w:beforeAutospacing="1" w:after="100" w:afterAutospacing="1" w:line="351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оценочная (оценить личный вклад в изучении новой темы).</w:t>
      </w:r>
    </w:p>
    <w:p w:rsidR="002C4DD0" w:rsidRPr="00186D29" w:rsidRDefault="002C4DD0" w:rsidP="002C4DD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этой стадии ученики: </w:t>
      </w:r>
    </w:p>
    <w:p w:rsidR="002C4DD0" w:rsidRPr="00186D29" w:rsidRDefault="002C4DD0" w:rsidP="002C4DD0">
      <w:pPr>
        <w:numPr>
          <w:ilvl w:val="0"/>
          <w:numId w:val="6"/>
        </w:numPr>
        <w:shd w:val="clear" w:color="auto" w:fill="F4F5F6"/>
        <w:spacing w:before="100" w:beforeAutospacing="1" w:after="75" w:line="351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пробуют применить свои новые знания для решения качественных и расчетных задач; </w:t>
      </w:r>
    </w:p>
    <w:p w:rsidR="002C4DD0" w:rsidRPr="00186D29" w:rsidRDefault="002C4DD0" w:rsidP="002C4DD0">
      <w:pPr>
        <w:numPr>
          <w:ilvl w:val="0"/>
          <w:numId w:val="6"/>
        </w:numPr>
        <w:shd w:val="clear" w:color="auto" w:fill="F4F5F6"/>
        <w:spacing w:before="100" w:beforeAutospacing="1" w:after="75" w:line="351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оценивают, как можно применить эти знания при дальнейшем изучении физики (например, принцип работы насосов); </w:t>
      </w:r>
    </w:p>
    <w:p w:rsidR="002C4DD0" w:rsidRPr="00186D29" w:rsidRDefault="002C4DD0" w:rsidP="002C4DD0">
      <w:pPr>
        <w:numPr>
          <w:ilvl w:val="0"/>
          <w:numId w:val="6"/>
        </w:numPr>
        <w:shd w:val="clear" w:color="auto" w:fill="F4F5F6"/>
        <w:spacing w:before="100" w:beforeAutospacing="1" w:after="100" w:afterAutospacing="1" w:line="351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могут оценить свою деятельность на уроке, заполнив лист самооценки. </w:t>
      </w:r>
    </w:p>
    <w:p w:rsidR="002C4DD0" w:rsidRPr="00186D29" w:rsidRDefault="002C4DD0" w:rsidP="002C4DD0">
      <w:pPr>
        <w:shd w:val="clear" w:color="auto" w:fill="F4F5F6"/>
        <w:spacing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C4DD0" w:rsidRPr="00186D29" w:rsidRDefault="002C4DD0" w:rsidP="002C4DD0">
      <w:pPr>
        <w:shd w:val="clear" w:color="auto" w:fill="F4F5F6"/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6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Проектная технология</w:t>
      </w:r>
    </w:p>
    <w:p w:rsidR="002C4DD0" w:rsidRPr="00186D29" w:rsidRDefault="002C4DD0" w:rsidP="002C4DD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Применение проектной технологии помогает разнообразить учебный процесс, так как ориентировано на индивидуальность учеников, позволяет учащемуся примерить на себя роль исследователя. Ученик может работать над проектом сам или совместно с другими учениками, объединившись в </w:t>
      </w:r>
      <w:proofErr w:type="spellStart"/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микрогруппу</w:t>
      </w:r>
      <w:proofErr w:type="spellEnd"/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</w:p>
    <w:p w:rsidR="002C4DD0" w:rsidRPr="00186D29" w:rsidRDefault="002C4DD0" w:rsidP="002C4DD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Проектная технология включает следующие этапы:</w:t>
      </w:r>
    </w:p>
    <w:p w:rsidR="002C4DD0" w:rsidRPr="00186D29" w:rsidRDefault="002C4DD0" w:rsidP="002C4DD0">
      <w:pPr>
        <w:numPr>
          <w:ilvl w:val="0"/>
          <w:numId w:val="7"/>
        </w:numPr>
        <w:shd w:val="clear" w:color="auto" w:fill="F4F5F6"/>
        <w:spacing w:before="100" w:beforeAutospacing="1" w:after="75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организационно-подготовительный;</w:t>
      </w:r>
    </w:p>
    <w:p w:rsidR="002C4DD0" w:rsidRPr="00186D29" w:rsidRDefault="002C4DD0" w:rsidP="002C4DD0">
      <w:pPr>
        <w:numPr>
          <w:ilvl w:val="0"/>
          <w:numId w:val="7"/>
        </w:numPr>
        <w:shd w:val="clear" w:color="auto" w:fill="F4F5F6"/>
        <w:spacing w:before="100" w:beforeAutospacing="1" w:after="75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поисковый;</w:t>
      </w:r>
    </w:p>
    <w:p w:rsidR="002C4DD0" w:rsidRPr="00186D29" w:rsidRDefault="002C4DD0" w:rsidP="002C4DD0">
      <w:pPr>
        <w:numPr>
          <w:ilvl w:val="0"/>
          <w:numId w:val="7"/>
        </w:numPr>
        <w:shd w:val="clear" w:color="auto" w:fill="F4F5F6"/>
        <w:spacing w:before="100" w:beforeAutospacing="1" w:after="75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итоговый;</w:t>
      </w:r>
    </w:p>
    <w:p w:rsidR="002C4DD0" w:rsidRPr="00186D29" w:rsidRDefault="002C4DD0" w:rsidP="002C4DD0">
      <w:pPr>
        <w:numPr>
          <w:ilvl w:val="0"/>
          <w:numId w:val="7"/>
        </w:numPr>
        <w:shd w:val="clear" w:color="auto" w:fill="F4F5F6"/>
        <w:spacing w:before="100" w:beforeAutospacing="1" w:after="100" w:afterAutospacing="1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рефлексия.</w:t>
      </w:r>
    </w:p>
    <w:p w:rsidR="002C4DD0" w:rsidRPr="00186D29" w:rsidRDefault="002C4DD0" w:rsidP="002C4DD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первом этапе ученикам нужно выбрать тему проекта, определить ее важность, цели и задачи. </w:t>
      </w: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Задача учителя: помочь с выбором темы проекта.</w:t>
      </w:r>
    </w:p>
    <w:p w:rsidR="002C4DD0" w:rsidRPr="00186D29" w:rsidRDefault="002C4DD0" w:rsidP="002C4DD0">
      <w:pPr>
        <w:shd w:val="clear" w:color="auto" w:fill="FFFFFF"/>
        <w:spacing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Например</w:t>
      </w: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ученикам в 9-м классе можно предложить следующие темы, в зависимости от интересов:</w:t>
      </w: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Дыхание с точки зрения законов физики.</w:t>
      </w: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Еда из микроволновки: польза или вред?</w:t>
      </w: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Конструирование радиоуправляемых автомоделей.</w:t>
      </w: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Рисунки на пшеничных полях.</w:t>
      </w: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Физические явления и процессы в фильмах/сериалах/книгах/играх/аниме…</w:t>
      </w: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Физика в рисунках.</w:t>
      </w: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Съемка научного ролика для соц</w:t>
      </w:r>
      <w:r w:rsidR="00564D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иальных </w:t>
      </w:r>
      <w:bookmarkStart w:id="0" w:name="_GoBack"/>
      <w:bookmarkEnd w:id="0"/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сетей.</w:t>
      </w:r>
    </w:p>
    <w:p w:rsidR="002C4DD0" w:rsidRPr="00186D29" w:rsidRDefault="002C4DD0" w:rsidP="002C4DD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Желательно вовлекать учеников в поиск новых тем для исследования, побуждая их наблюдать за явлениями вокруг себя и изучать их.</w:t>
      </w:r>
    </w:p>
    <w:p w:rsidR="002C4DD0" w:rsidRPr="00186D29" w:rsidRDefault="002C4DD0" w:rsidP="002C4DD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втором этапе учащиеся собирают необходимую информацию. </w:t>
      </w: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 может включать: запись интервью, просмотр видеороликов и фильмов, изучение научных изданий. Учитель консультирует учеников, направляет в поиске, дает понять, что источников получения информации очень много и они имеют разный формат.</w:t>
      </w:r>
    </w:p>
    <w:p w:rsidR="002C4DD0" w:rsidRPr="00186D29" w:rsidRDefault="002C4DD0" w:rsidP="002C4DD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третьем этапе ученик оформляет свой проект и готовится к защите. </w:t>
      </w: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Здесь важно показать, что форм отчета также много: рефераты, математические расчеты, презентации, макеты, модели, календари… </w:t>
      </w:r>
    </w:p>
    <w:p w:rsidR="002C4DD0" w:rsidRPr="00186D29" w:rsidRDefault="002C4DD0" w:rsidP="002C4DD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Последний (четвертый) этап — ученики защищают свои проекты. </w:t>
      </w: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Важной частью этого этапа является оценка проекта самим учеником: всех ли целей он достиг, справился ли со всеми задачами.</w:t>
      </w:r>
    </w:p>
    <w:p w:rsidR="002C4DD0" w:rsidRPr="00186D29" w:rsidRDefault="002C4DD0" w:rsidP="002C4DD0">
      <w:pPr>
        <w:shd w:val="clear" w:color="auto" w:fill="F4F5F6"/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6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Технология развивающего обучения</w:t>
      </w:r>
    </w:p>
    <w:p w:rsidR="002C4DD0" w:rsidRPr="00186D29" w:rsidRDefault="002C4DD0" w:rsidP="002C4DD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Человек учится не только в школе — ему предстоит учиться всю свою жизнь. Поэтому основная задача технологии развивающего обучения — подготовить учеников к самостоятельному освоению новых знаний и применению их в повседневной жизни. Очень важно внедрять эту технологию на разных этапах урока.</w:t>
      </w:r>
    </w:p>
    <w:p w:rsidR="002C4DD0" w:rsidRPr="00186D29" w:rsidRDefault="002C4DD0" w:rsidP="002C4DD0">
      <w:pPr>
        <w:shd w:val="clear" w:color="auto" w:fill="FFFFFF"/>
        <w:spacing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Например</w:t>
      </w: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 закреплении нового материала можно спросить у учеников: «Где встречаются данные технологии?» или «Где нам пригодится изученный закон?». Важно показать, что физика не в книжках — она вокруг нас, на каждом шагу.</w:t>
      </w:r>
    </w:p>
    <w:p w:rsidR="002C4DD0" w:rsidRPr="00186D29" w:rsidRDefault="002C4DD0" w:rsidP="002C4DD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качестве повторения и обобщения определенного раздела физики учитель может предложить ученикам разбиться на две группы: первая составляет вопросы по изученной теме, вторая на них отвечает. Потом группы меняются ролями.</w:t>
      </w:r>
    </w:p>
    <w:p w:rsidR="002C4DD0" w:rsidRPr="00186D29" w:rsidRDefault="002C4DD0" w:rsidP="002C4DD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Заранее следует объяснить учащимся, насколько важно умение составлять и задавать вопросы (умение задать глубокий вопрос показывает развитость интеллекта человека), и проговорить критерии оценивания. </w:t>
      </w:r>
    </w:p>
    <w:p w:rsidR="002C4DD0" w:rsidRPr="00186D29" w:rsidRDefault="002C4DD0" w:rsidP="002C4DD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Критерии оценивания вопросов: </w:t>
      </w:r>
    </w:p>
    <w:p w:rsidR="002C4DD0" w:rsidRPr="00186D29" w:rsidRDefault="002C4DD0" w:rsidP="002C4DD0">
      <w:pPr>
        <w:numPr>
          <w:ilvl w:val="0"/>
          <w:numId w:val="8"/>
        </w:numPr>
        <w:shd w:val="clear" w:color="auto" w:fill="F4F5F6"/>
        <w:spacing w:before="100" w:beforeAutospacing="1" w:after="75" w:line="351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вопросы, отражающие причинно-следственные связи (например, </w:t>
      </w:r>
      <w:r w:rsidRPr="00186D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«Почему толстостенные стаканы лопаются от горячей воды намного чаще, чем тонкостенные?»</w:t>
      </w: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— «отлично»;</w:t>
      </w:r>
    </w:p>
    <w:p w:rsidR="002C4DD0" w:rsidRPr="00186D29" w:rsidRDefault="002C4DD0" w:rsidP="002C4DD0">
      <w:pPr>
        <w:numPr>
          <w:ilvl w:val="0"/>
          <w:numId w:val="8"/>
        </w:numPr>
        <w:shd w:val="clear" w:color="auto" w:fill="F4F5F6"/>
        <w:spacing w:before="100" w:beforeAutospacing="1" w:after="75" w:line="351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вопросы аналитического и сравнительного характера (например, </w:t>
      </w:r>
      <w:r w:rsidRPr="00186D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«Чем отличаются молекулы воды </w:t>
      </w:r>
      <w:proofErr w:type="gramStart"/>
      <w:r w:rsidRPr="00186D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жидком</w:t>
      </w:r>
      <w:proofErr w:type="gramEnd"/>
      <w:r w:rsidRPr="00186D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и твердом агрегатном состоянии?»</w:t>
      </w: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— «хорошо»;</w:t>
      </w:r>
    </w:p>
    <w:p w:rsidR="002C4DD0" w:rsidRPr="00186D29" w:rsidRDefault="002C4DD0" w:rsidP="002C4DD0">
      <w:pPr>
        <w:numPr>
          <w:ilvl w:val="0"/>
          <w:numId w:val="8"/>
        </w:numPr>
        <w:shd w:val="clear" w:color="auto" w:fill="F4F5F6"/>
        <w:spacing w:before="100" w:beforeAutospacing="1" w:after="100" w:afterAutospacing="1" w:line="351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вопросы констатирующего характера (например,</w:t>
      </w:r>
      <w:r w:rsidRPr="00186D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186D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«Что такое диффузия?»</w:t>
      </w: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— «удовлетворительно» или совсем не оцениваются.</w:t>
      </w:r>
    </w:p>
    <w:p w:rsidR="002C4DD0" w:rsidRPr="00186D29" w:rsidRDefault="002C4DD0" w:rsidP="002C4DD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любом этапе урока можно предложить ученикам «поменяться местами»: ученик становится учителем и объясняет тему ребятам, у которых с ней возникли сложности, или помогает решить задачу, которая вызвала затруднение.</w:t>
      </w:r>
    </w:p>
    <w:p w:rsidR="002C4DD0" w:rsidRPr="00186D29" w:rsidRDefault="002C4DD0" w:rsidP="002C4DD0">
      <w:pPr>
        <w:shd w:val="clear" w:color="auto" w:fill="FFFFFF"/>
        <w:spacing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Важно, чтобы ученик объяснял материал своими словами, а не заученными книжными формулировками.</w:t>
      </w:r>
    </w:p>
    <w:p w:rsidR="002C4DD0" w:rsidRPr="00186D29" w:rsidRDefault="002C4DD0" w:rsidP="002C4DD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Также во время практики и отработки решения задач можно выбрать пару сильных учеников, которые станут «консультантами» и будут помогать другим ученикам с решением задач в течение урока. </w:t>
      </w:r>
    </w:p>
    <w:p w:rsidR="002C4DD0" w:rsidRPr="00186D29" w:rsidRDefault="002C4DD0" w:rsidP="002C4DD0">
      <w:pPr>
        <w:shd w:val="clear" w:color="auto" w:fill="F4F5F6"/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6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</w:t>
      </w:r>
      <w:proofErr w:type="spellStart"/>
      <w:r w:rsidRPr="00186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186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технологии</w:t>
      </w:r>
    </w:p>
    <w:p w:rsidR="002C4DD0" w:rsidRPr="00186D29" w:rsidRDefault="002C4DD0" w:rsidP="002C4DD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изучении физики ученикам приходится испытывать значительные интеллектуальные, психоэмоциональные и даже физические нагрузки, что может негативно сказываться на здоровье. Поэтому перед учителем встает задача не только мотивировать ученика на обучение, но и обеспечить ему </w:t>
      </w:r>
      <w:proofErr w:type="spellStart"/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здоровьесберегающие</w:t>
      </w:r>
      <w:proofErr w:type="spellEnd"/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условия получения знаний. На помощь приходят </w:t>
      </w:r>
      <w:proofErr w:type="spellStart"/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здоровьесберегающие</w:t>
      </w:r>
      <w:proofErr w:type="spellEnd"/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технологии.</w:t>
      </w:r>
    </w:p>
    <w:p w:rsidR="002C4DD0" w:rsidRPr="00186D29" w:rsidRDefault="002C4DD0" w:rsidP="002C4DD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Включение в уроки элементов </w:t>
      </w:r>
      <w:proofErr w:type="spellStart"/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здоровьесберегающих</w:t>
      </w:r>
      <w:proofErr w:type="spellEnd"/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технологий создает у детей бодрое, рабочее настроение, облегчает преодоление трудностей в усвоении</w:t>
      </w:r>
      <w:r w:rsidRPr="00186D2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учебного материала, делает процесс обучения интересным и занимательным</w:t>
      </w:r>
      <w:r w:rsidRPr="00186D2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</w:t>
      </w:r>
    </w:p>
    <w:p w:rsidR="002C4DD0" w:rsidRPr="00186D29" w:rsidRDefault="002C4DD0" w:rsidP="002C4DD0">
      <w:pPr>
        <w:shd w:val="clear" w:color="auto" w:fill="FFFFFF"/>
        <w:spacing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обязанности учителя входит подготовка кабинета к уроку: проверка освещенности кабинета и состояния парт, проверка учебного оборудования, проветривание помещения. Вам может пригодиться наша статья </w:t>
      </w:r>
      <w:hyperlink r:id="rId16" w:tgtFrame="_blank" w:history="1">
        <w:r w:rsidRPr="00186D29">
          <w:rPr>
            <w:rFonts w:ascii="Times New Roman" w:eastAsia="Times New Roman" w:hAnsi="Times New Roman" w:cs="Times New Roman"/>
            <w:color w:val="009EE4"/>
            <w:sz w:val="27"/>
            <w:szCs w:val="27"/>
            <w:u w:val="single"/>
            <w:lang w:eastAsia="ru-RU"/>
          </w:rPr>
          <w:t>Безопасность на уроке физики: правила и меры безопасности</w:t>
        </w:r>
      </w:hyperlink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C4DD0" w:rsidRPr="00186D29" w:rsidRDefault="002C4DD0" w:rsidP="002C4DD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Урок необходимо начинать с организационного момента, во время которого ученики проверяют готовность к уроку, при необходимости наводят порядок на рабочем столе, убирают лишнее.</w:t>
      </w:r>
    </w:p>
    <w:p w:rsidR="002C4DD0" w:rsidRPr="00186D29" w:rsidRDefault="002C4DD0" w:rsidP="002C4DD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Во время урока рекомендованы физкультурные минутки — небольшие перерывы, которые снимают застойные явления, вызываемые продолжительным сидением за партами</w:t>
      </w: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Перерыв необходим для отдыха органов зрения, слуха, мышц туловища и мелких мышц кистей рук. Во время физкультурных минуток можно включать тихую расслабляющую музыку.</w:t>
      </w:r>
    </w:p>
    <w:p w:rsidR="002C4DD0" w:rsidRPr="00186D29" w:rsidRDefault="002C4DD0" w:rsidP="002C4DD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Важно включать в уроки физики элементы профилактики стресса. С такой задачей справляется работа в парах или группах. Например, хороший антистрессовый метод, когда слабый ученик при решении задач у доски сможет получить поддержку и помощь от более сильного одноклассника. При этом акцент стоит сместить на усердие и поиск правильного решения задачи, а не на страхе сделать ошибку.</w:t>
      </w:r>
    </w:p>
    <w:p w:rsidR="002C4DD0" w:rsidRPr="00186D29" w:rsidRDefault="002C4DD0" w:rsidP="002C4DD0">
      <w:pPr>
        <w:shd w:val="clear" w:color="auto" w:fill="FFFFFF"/>
        <w:spacing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стоит забывать и о смене деятельности на уроке, не желательно допускать однообразия.</w:t>
      </w: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6D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Например</w:t>
      </w: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 один урок физики можно сделать 4–5 смен деятельности. Начать урок с видеофрагмента, потом провести устный опрос, эксперимент, математически обосновать полученные знания и закрепить их — решением задач.</w:t>
      </w:r>
    </w:p>
    <w:p w:rsidR="002C4DD0" w:rsidRPr="00186D29" w:rsidRDefault="002C4DD0" w:rsidP="002C4DD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менее важен и настрой учителя. Ученики способны улавливать эмоциональный настрой педагога, а положительные эмоции облегчают усвоение материала, улучшают психологический климат в классе.</w:t>
      </w:r>
    </w:p>
    <w:p w:rsidR="002C4DD0" w:rsidRPr="00186D29" w:rsidRDefault="002C4DD0" w:rsidP="002C4DD0">
      <w:pPr>
        <w:shd w:val="clear" w:color="auto" w:fill="F4F5F6"/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6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Технология проблемного обучения</w:t>
      </w:r>
    </w:p>
    <w:p w:rsidR="002C4DD0" w:rsidRPr="00186D29" w:rsidRDefault="002C4DD0" w:rsidP="002C4DD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Проблемное обучение предполагает создание проблемных ситуаций — вопросов, задач, экспериментов под руководством учителя — и активную самостоятельную деятельность учащихся по их разрешению. Главное отличие этой технологии — обнаружение несоответствий между уже имеющимися знаниями и </w:t>
      </w:r>
      <w:proofErr w:type="gramStart"/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умениями</w:t>
      </w:r>
      <w:proofErr w:type="gramEnd"/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преподносимыми фактами.</w:t>
      </w:r>
    </w:p>
    <w:p w:rsidR="002C4DD0" w:rsidRPr="00186D29" w:rsidRDefault="002C4DD0" w:rsidP="002C4DD0">
      <w:pPr>
        <w:shd w:val="clear" w:color="auto" w:fill="FFFFFF"/>
        <w:spacing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Например:</w:t>
      </w: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8-й класс, «Теплоемкость»: «Можно ли вскипятить воду в бумажном стаканчике?»;</w:t>
      </w: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7-й класс, «Взаимодействие тел»: «Если между молекулами есть промежутки, то почему они не распадаются на отдельные молекулы?»;</w:t>
      </w: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7-й класс, «Плавание тел»: «Почему железная кочерга, брошенная в воду, утонет, а многотонный железный корабль — нет?»;</w:t>
      </w: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• 8-й класс, «Теплопроводность»: «Если температура всех тел в комнате одинакова, то почему по ощущению металлическая батарея и стол кажутся разной температуры?»;</w:t>
      </w: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9-й класс, «Реактивное движение»: «Что общего у воздушного шарика и ракеты?».</w:t>
      </w:r>
    </w:p>
    <w:p w:rsidR="002C4DD0" w:rsidRPr="00186D29" w:rsidRDefault="002C4DD0" w:rsidP="002C4DD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Проблемные ситуации могут возникать и в рамках традиционного урока спонтанно. При этом важно предложить ученикам самостоятельно подискутировать и выяснить истину. Задача учителя — удержать обсуждение в рамках рассматриваемой темы и направить на верные выводы и решения. </w:t>
      </w:r>
    </w:p>
    <w:p w:rsidR="002C4DD0" w:rsidRPr="00186D29" w:rsidRDefault="002C4DD0" w:rsidP="002C4DD0">
      <w:pPr>
        <w:shd w:val="clear" w:color="auto" w:fill="F4F5F6"/>
        <w:spacing w:after="0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C4DD0" w:rsidRPr="00186D29" w:rsidRDefault="002C4DD0" w:rsidP="002C4DD0">
      <w:pPr>
        <w:shd w:val="clear" w:color="auto" w:fill="F4F5F6"/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86D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Игровые технологии</w:t>
      </w:r>
    </w:p>
    <w:p w:rsidR="002C4DD0" w:rsidRPr="00186D29" w:rsidRDefault="002C4DD0" w:rsidP="002C4DD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— один из древнейших и лучших методов познания мира и обучения. Применение игры на уроках физики позволяет решить ряд задач:</w:t>
      </w:r>
    </w:p>
    <w:p w:rsidR="002C4DD0" w:rsidRPr="00186D29" w:rsidRDefault="002C4DD0" w:rsidP="002C4DD0">
      <w:pPr>
        <w:numPr>
          <w:ilvl w:val="0"/>
          <w:numId w:val="9"/>
        </w:numPr>
        <w:shd w:val="clear" w:color="auto" w:fill="F4F5F6"/>
        <w:spacing w:before="100" w:beforeAutospacing="1" w:after="75" w:line="351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осуществлять более свободный, психологически раскрепощенный контроль знаний;</w:t>
      </w:r>
    </w:p>
    <w:p w:rsidR="002C4DD0" w:rsidRPr="00186D29" w:rsidRDefault="002C4DD0" w:rsidP="002C4DD0">
      <w:pPr>
        <w:numPr>
          <w:ilvl w:val="0"/>
          <w:numId w:val="9"/>
        </w:numPr>
        <w:shd w:val="clear" w:color="auto" w:fill="F4F5F6"/>
        <w:spacing w:before="100" w:beforeAutospacing="1" w:after="75" w:line="351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исключить болезненные реакции на неправильные ответы;</w:t>
      </w:r>
    </w:p>
    <w:p w:rsidR="002C4DD0" w:rsidRPr="00186D29" w:rsidRDefault="002C4DD0" w:rsidP="002C4DD0">
      <w:pPr>
        <w:numPr>
          <w:ilvl w:val="0"/>
          <w:numId w:val="9"/>
        </w:numPr>
        <w:shd w:val="clear" w:color="auto" w:fill="F4F5F6"/>
        <w:spacing w:before="100" w:beforeAutospacing="1" w:after="100" w:afterAutospacing="1" w:line="351" w:lineRule="atLeast"/>
        <w:ind w:left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повысить мотивацию к изучению физики.</w:t>
      </w:r>
    </w:p>
    <w:p w:rsidR="002C4DD0" w:rsidRPr="00186D29" w:rsidRDefault="002C4DD0" w:rsidP="002C4DD0">
      <w:pPr>
        <w:shd w:val="clear" w:color="auto" w:fill="F4F5F6"/>
        <w:spacing w:after="300" w:line="351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86D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Чаще всего игровые технологии применяются при закреплении пройденного материала в конце разделов.</w:t>
      </w:r>
      <w:r w:rsidRPr="00186D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Могут быть частью урока или занимать все время занятия. Использование игровых технологий в преподавании физики усиливает познавательную деятельность учеников и повышает интерес к предмету. Но самое важное — ученики понимают, что физика — это не только сложный теоретический материал, определения и формулы, но и простые красочные опыты, демонстрации, которые понятны и доступны абсолютно всем.</w:t>
      </w:r>
    </w:p>
    <w:p w:rsidR="00BA0E1B" w:rsidRDefault="00BA0E1B"/>
    <w:sectPr w:rsidR="00BA0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727D7"/>
    <w:multiLevelType w:val="multilevel"/>
    <w:tmpl w:val="37760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E22F6"/>
    <w:multiLevelType w:val="multilevel"/>
    <w:tmpl w:val="FEA2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026B39"/>
    <w:multiLevelType w:val="hybridMultilevel"/>
    <w:tmpl w:val="6CA45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63800"/>
    <w:multiLevelType w:val="multilevel"/>
    <w:tmpl w:val="3E00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0869D3"/>
    <w:multiLevelType w:val="multilevel"/>
    <w:tmpl w:val="2546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AC0C7A"/>
    <w:multiLevelType w:val="multilevel"/>
    <w:tmpl w:val="B4FCD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7F32CD"/>
    <w:multiLevelType w:val="multilevel"/>
    <w:tmpl w:val="53C40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0F39A2"/>
    <w:multiLevelType w:val="multilevel"/>
    <w:tmpl w:val="90C6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2E6D33"/>
    <w:multiLevelType w:val="multilevel"/>
    <w:tmpl w:val="2ADA4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8D5EB1"/>
    <w:multiLevelType w:val="multilevel"/>
    <w:tmpl w:val="E3CE1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D0"/>
    <w:rsid w:val="00186D29"/>
    <w:rsid w:val="002C4DD0"/>
    <w:rsid w:val="00564DAA"/>
    <w:rsid w:val="00BA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1AF9"/>
  <w15:chartTrackingRefBased/>
  <w15:docId w15:val="{A16A0672-83B8-4325-8363-4B37D692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4D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C4D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C4D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C4D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D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4D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4D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C4D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C4DD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4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4DD0"/>
    <w:rPr>
      <w:b/>
      <w:bCs/>
    </w:rPr>
  </w:style>
  <w:style w:type="character" w:styleId="a6">
    <w:name w:val="Emphasis"/>
    <w:basedOn w:val="a0"/>
    <w:uiPriority w:val="20"/>
    <w:qFormat/>
    <w:rsid w:val="002C4DD0"/>
    <w:rPr>
      <w:i/>
      <w:iCs/>
    </w:rPr>
  </w:style>
  <w:style w:type="paragraph" w:styleId="a7">
    <w:name w:val="List Paragraph"/>
    <w:basedOn w:val="a"/>
    <w:uiPriority w:val="34"/>
    <w:qFormat/>
    <w:rsid w:val="00186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0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751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27200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6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8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7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252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049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9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375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4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43444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02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94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84800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48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0241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29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18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009EE4"/>
                                    <w:left w:val="single" w:sz="12" w:space="0" w:color="009EE4"/>
                                    <w:bottom w:val="single" w:sz="12" w:space="0" w:color="009EE4"/>
                                    <w:right w:val="single" w:sz="12" w:space="0" w:color="009EE4"/>
                                  </w:divBdr>
                                  <w:divsChild>
                                    <w:div w:id="178607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29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188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32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892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79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237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176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47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70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0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39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80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985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703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989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116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2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844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962012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single" w:sz="18" w:space="15" w:color="9B51E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9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64889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2285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912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64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83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26897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0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75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52612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0637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85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9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793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847261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single" w:sz="18" w:space="15" w:color="9B51E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3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53339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4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21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929478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7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9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74426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48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436936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56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172395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single" w:sz="18" w:space="15" w:color="9B51E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66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7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150234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74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14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63011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0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009EE4"/>
                                    <w:left w:val="single" w:sz="12" w:space="0" w:color="009EE4"/>
                                    <w:bottom w:val="single" w:sz="12" w:space="0" w:color="009EE4"/>
                                    <w:right w:val="single" w:sz="12" w:space="0" w:color="009EE4"/>
                                  </w:divBdr>
                                  <w:divsChild>
                                    <w:div w:id="32770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84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459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518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344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38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275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83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63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804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982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6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53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yteach.ru/physics/sovremennye-tehnologii-na-urokah-fiziki/" TargetMode="External"/><Relationship Id="rId13" Type="http://schemas.openxmlformats.org/officeDocument/2006/relationships/hyperlink" Target="https://skyteach.ru/physics/urok-fiziki-kolebaniya-plan-uroka-dlya-9-klass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kyteach.ru/physics/sovremennye-tehnologii-na-urokah-fiziki/" TargetMode="External"/><Relationship Id="rId12" Type="http://schemas.openxmlformats.org/officeDocument/2006/relationships/hyperlink" Target="https://skyteach.ru/physics/plan-uroka-po-fizike-na-temu-sila-treniy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kyteach.ru/2023/04/23/bezopasnost-na-uroke-fizik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kyteach.ru/physics/sovremennye-tehnologii-na-urokah-fiziki/" TargetMode="External"/><Relationship Id="rId11" Type="http://schemas.openxmlformats.org/officeDocument/2006/relationships/hyperlink" Target="https://skyteach.ru/physics/sovremennye-tehnologii-na-urokah-fiziki/" TargetMode="External"/><Relationship Id="rId5" Type="http://schemas.openxmlformats.org/officeDocument/2006/relationships/hyperlink" Target="https://skyteach.ru/physics/sovremennye-tehnologii-na-urokah-fiziki/" TargetMode="External"/><Relationship Id="rId15" Type="http://schemas.openxmlformats.org/officeDocument/2006/relationships/hyperlink" Target="https://skyteach.ru/physics/sila-plan-uroka-fizika/" TargetMode="External"/><Relationship Id="rId10" Type="http://schemas.openxmlformats.org/officeDocument/2006/relationships/hyperlink" Target="https://skyteach.ru/physics/sovremennye-tehnologii-na-urokah-fizi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yteach.ru/physics/sovremennye-tehnologii-na-urokah-fiziki/" TargetMode="External"/><Relationship Id="rId14" Type="http://schemas.openxmlformats.org/officeDocument/2006/relationships/hyperlink" Target="https://skyteach.ru/physics/urok-fiziki-magnitnoye-pol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2121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2024-06-20T18:14:00Z</dcterms:created>
  <dcterms:modified xsi:type="dcterms:W3CDTF">2024-11-06T13:03:00Z</dcterms:modified>
</cp:coreProperties>
</file>