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B56E" w14:textId="5955743D" w:rsidR="00F72915" w:rsidRPr="00F74022" w:rsidRDefault="00857D68" w:rsidP="00AA70E6">
      <w:pPr>
        <w:spacing w:line="360" w:lineRule="auto"/>
        <w:ind w:firstLine="709"/>
        <w:jc w:val="both"/>
        <w:rPr>
          <w:rFonts w:eastAsia="Calibri"/>
          <w:b/>
          <w:sz w:val="28"/>
          <w:szCs w:val="28"/>
        </w:rPr>
      </w:pPr>
      <w:r>
        <w:rPr>
          <w:rFonts w:eastAsia="Calibri"/>
          <w:b/>
          <w:sz w:val="28"/>
          <w:szCs w:val="28"/>
        </w:rPr>
        <w:t>Наименование</w:t>
      </w:r>
      <w:r w:rsidR="002A0C85" w:rsidRPr="00F74022">
        <w:rPr>
          <w:rFonts w:eastAsia="Calibri"/>
          <w:b/>
          <w:sz w:val="28"/>
          <w:szCs w:val="28"/>
        </w:rPr>
        <w:t>:</w:t>
      </w:r>
      <w:r w:rsidR="009B3276">
        <w:rPr>
          <w:rFonts w:eastAsia="Calibri"/>
          <w:b/>
          <w:sz w:val="28"/>
          <w:szCs w:val="28"/>
        </w:rPr>
        <w:t xml:space="preserve"> </w:t>
      </w:r>
      <w:r w:rsidR="00745D8A">
        <w:rPr>
          <w:rFonts w:eastAsia="Calibri"/>
          <w:b/>
          <w:sz w:val="28"/>
          <w:szCs w:val="28"/>
        </w:rPr>
        <w:t>Подходы к определению э</w:t>
      </w:r>
      <w:r w:rsidR="000E38E9">
        <w:rPr>
          <w:rFonts w:eastAsia="Calibri"/>
          <w:b/>
          <w:sz w:val="28"/>
          <w:szCs w:val="28"/>
        </w:rPr>
        <w:t>ффективно</w:t>
      </w:r>
      <w:r w:rsidR="00745D8A">
        <w:rPr>
          <w:rFonts w:eastAsia="Calibri"/>
          <w:b/>
          <w:sz w:val="28"/>
          <w:szCs w:val="28"/>
        </w:rPr>
        <w:t>сти</w:t>
      </w:r>
      <w:r w:rsidR="000E38E9">
        <w:rPr>
          <w:rFonts w:eastAsia="Calibri"/>
          <w:b/>
          <w:sz w:val="28"/>
          <w:szCs w:val="28"/>
        </w:rPr>
        <w:t xml:space="preserve"> применения инноваций</w:t>
      </w:r>
      <w:r w:rsidR="009B3276">
        <w:rPr>
          <w:rFonts w:eastAsia="Calibri"/>
          <w:b/>
          <w:sz w:val="28"/>
          <w:szCs w:val="28"/>
        </w:rPr>
        <w:t xml:space="preserve"> в сфере управления персонала</w:t>
      </w:r>
      <w:r w:rsidR="00F80AB4">
        <w:rPr>
          <w:rFonts w:eastAsia="Calibri"/>
          <w:b/>
          <w:sz w:val="28"/>
          <w:szCs w:val="28"/>
        </w:rPr>
        <w:t>.</w:t>
      </w:r>
    </w:p>
    <w:p w14:paraId="4278F35C" w14:textId="77777777" w:rsidR="002A0C85" w:rsidRPr="005703EF" w:rsidRDefault="002A0C85" w:rsidP="00AA70E6">
      <w:pPr>
        <w:pStyle w:val="HTML"/>
        <w:spacing w:line="360" w:lineRule="auto"/>
        <w:ind w:firstLine="709"/>
        <w:jc w:val="both"/>
        <w:rPr>
          <w:rFonts w:ascii="Times New Roman" w:hAnsi="Times New Roman" w:cs="Times New Roman"/>
          <w:b/>
          <w:color w:val="212121"/>
          <w:sz w:val="28"/>
          <w:szCs w:val="28"/>
          <w:lang w:val="en-US"/>
        </w:rPr>
      </w:pPr>
      <w:r w:rsidRPr="00840A2C">
        <w:rPr>
          <w:rFonts w:ascii="Times New Roman" w:hAnsi="Times New Roman" w:cs="Times New Roman"/>
          <w:b/>
          <w:color w:val="212121"/>
          <w:sz w:val="28"/>
          <w:szCs w:val="28"/>
          <w:lang w:val="en-US"/>
        </w:rPr>
        <w:t xml:space="preserve">Industry: </w:t>
      </w:r>
      <w:r w:rsidR="00840A2C">
        <w:rPr>
          <w:rFonts w:ascii="Times New Roman" w:hAnsi="Times New Roman" w:cs="Times New Roman"/>
          <w:b/>
          <w:color w:val="212121"/>
          <w:sz w:val="28"/>
          <w:szCs w:val="28"/>
          <w:lang w:val="en-US"/>
        </w:rPr>
        <w:t xml:space="preserve">The notion of administrative responsibility in </w:t>
      </w:r>
      <w:r w:rsidR="005703EF" w:rsidRPr="005703EF">
        <w:rPr>
          <w:rFonts w:ascii="Times New Roman" w:hAnsi="Times New Roman" w:cs="Times New Roman"/>
          <w:b/>
          <w:color w:val="212121"/>
          <w:sz w:val="28"/>
          <w:szCs w:val="28"/>
          <w:lang w:val="en-US"/>
        </w:rPr>
        <w:t>jurisprudence</w:t>
      </w:r>
    </w:p>
    <w:p w14:paraId="564557CC" w14:textId="465C7DB8" w:rsidR="009B3276" w:rsidRPr="009B3276" w:rsidRDefault="009B3276" w:rsidP="00AA70E6">
      <w:pPr>
        <w:spacing w:line="360" w:lineRule="auto"/>
        <w:ind w:firstLine="709"/>
        <w:jc w:val="both"/>
        <w:rPr>
          <w:sz w:val="28"/>
          <w:szCs w:val="28"/>
          <w:lang w:val="en-US"/>
        </w:rPr>
      </w:pPr>
      <w:r>
        <w:rPr>
          <w:sz w:val="28"/>
          <w:szCs w:val="28"/>
        </w:rPr>
        <w:t>Жигулина</w:t>
      </w:r>
      <w:r w:rsidRPr="009B3276">
        <w:rPr>
          <w:sz w:val="28"/>
          <w:szCs w:val="28"/>
          <w:lang w:val="en-US"/>
        </w:rPr>
        <w:t xml:space="preserve"> </w:t>
      </w:r>
      <w:r>
        <w:rPr>
          <w:sz w:val="28"/>
          <w:szCs w:val="28"/>
        </w:rPr>
        <w:t>Дарья</w:t>
      </w:r>
      <w:r w:rsidRPr="009B3276">
        <w:rPr>
          <w:sz w:val="28"/>
          <w:szCs w:val="28"/>
          <w:lang w:val="en-US"/>
        </w:rPr>
        <w:t xml:space="preserve"> </w:t>
      </w:r>
      <w:r>
        <w:rPr>
          <w:sz w:val="28"/>
          <w:szCs w:val="28"/>
        </w:rPr>
        <w:t>Михайловна</w:t>
      </w:r>
    </w:p>
    <w:p w14:paraId="3D462093" w14:textId="44355BB1" w:rsidR="009B3276" w:rsidRDefault="009B3276" w:rsidP="00AA70E6">
      <w:pPr>
        <w:spacing w:line="360" w:lineRule="auto"/>
        <w:ind w:firstLine="709"/>
        <w:jc w:val="both"/>
        <w:rPr>
          <w:sz w:val="28"/>
          <w:szCs w:val="28"/>
          <w:lang w:val="en-US"/>
        </w:rPr>
      </w:pPr>
      <w:proofErr w:type="spellStart"/>
      <w:r>
        <w:rPr>
          <w:sz w:val="28"/>
          <w:szCs w:val="28"/>
          <w:lang w:val="en-US"/>
        </w:rPr>
        <w:t>Zhigulina</w:t>
      </w:r>
      <w:proofErr w:type="spellEnd"/>
      <w:r>
        <w:rPr>
          <w:sz w:val="28"/>
          <w:szCs w:val="28"/>
          <w:lang w:val="en-US"/>
        </w:rPr>
        <w:t xml:space="preserve"> Darya </w:t>
      </w:r>
      <w:proofErr w:type="spellStart"/>
      <w:r>
        <w:rPr>
          <w:sz w:val="28"/>
          <w:szCs w:val="28"/>
          <w:lang w:val="en-US"/>
        </w:rPr>
        <w:t>Mihailovna</w:t>
      </w:r>
      <w:proofErr w:type="spellEnd"/>
    </w:p>
    <w:p w14:paraId="654FDF46" w14:textId="0DA7B6B7" w:rsidR="009B3276" w:rsidRDefault="009B3276" w:rsidP="00AA70E6">
      <w:pPr>
        <w:spacing w:line="360" w:lineRule="auto"/>
        <w:ind w:firstLine="709"/>
        <w:jc w:val="both"/>
        <w:rPr>
          <w:color w:val="212121"/>
          <w:sz w:val="28"/>
          <w:szCs w:val="28"/>
          <w:shd w:val="clear" w:color="auto" w:fill="FFFFFF"/>
        </w:rPr>
      </w:pPr>
      <w:r>
        <w:rPr>
          <w:color w:val="212121"/>
          <w:sz w:val="28"/>
          <w:szCs w:val="28"/>
          <w:shd w:val="clear" w:color="auto" w:fill="FFFFFF"/>
        </w:rPr>
        <w:t>Студент</w:t>
      </w:r>
      <w:r w:rsidR="00F82FF8">
        <w:rPr>
          <w:color w:val="212121"/>
          <w:sz w:val="28"/>
          <w:szCs w:val="28"/>
          <w:shd w:val="clear" w:color="auto" w:fill="FFFFFF"/>
        </w:rPr>
        <w:t>ка</w:t>
      </w:r>
      <w:r>
        <w:rPr>
          <w:color w:val="212121"/>
          <w:sz w:val="28"/>
          <w:szCs w:val="28"/>
          <w:shd w:val="clear" w:color="auto" w:fill="FFFFFF"/>
        </w:rPr>
        <w:t xml:space="preserve"> ВСФ ФГБОУВО РГУП</w:t>
      </w:r>
      <w:r w:rsidRPr="00765855">
        <w:rPr>
          <w:color w:val="212121"/>
          <w:sz w:val="28"/>
          <w:szCs w:val="28"/>
          <w:shd w:val="clear" w:color="auto" w:fill="FFFFFF"/>
        </w:rPr>
        <w:t>, г. Иркутск</w:t>
      </w:r>
    </w:p>
    <w:p w14:paraId="76194FF0" w14:textId="6DCD3958" w:rsidR="00F82FF8" w:rsidRPr="00682FA6" w:rsidRDefault="00F82FF8" w:rsidP="00AA70E6">
      <w:pPr>
        <w:spacing w:line="360" w:lineRule="auto"/>
        <w:ind w:firstLine="709"/>
        <w:jc w:val="both"/>
        <w:rPr>
          <w:sz w:val="28"/>
          <w:szCs w:val="28"/>
        </w:rPr>
      </w:pPr>
      <w:proofErr w:type="spellStart"/>
      <w:r>
        <w:rPr>
          <w:color w:val="212121"/>
          <w:sz w:val="28"/>
          <w:szCs w:val="28"/>
          <w:shd w:val="clear" w:color="auto" w:fill="FFFFFF"/>
          <w:lang w:val="en-US"/>
        </w:rPr>
        <w:t>positiffchick</w:t>
      </w:r>
      <w:proofErr w:type="spellEnd"/>
      <w:r w:rsidRPr="00682FA6">
        <w:rPr>
          <w:color w:val="212121"/>
          <w:sz w:val="28"/>
          <w:szCs w:val="28"/>
          <w:shd w:val="clear" w:color="auto" w:fill="FFFFFF"/>
        </w:rPr>
        <w:t>@</w:t>
      </w:r>
      <w:proofErr w:type="spellStart"/>
      <w:r>
        <w:rPr>
          <w:color w:val="212121"/>
          <w:sz w:val="28"/>
          <w:szCs w:val="28"/>
          <w:shd w:val="clear" w:color="auto" w:fill="FFFFFF"/>
          <w:lang w:val="en-US"/>
        </w:rPr>
        <w:t>gmail</w:t>
      </w:r>
      <w:proofErr w:type="spellEnd"/>
      <w:r w:rsidRPr="00682FA6">
        <w:rPr>
          <w:color w:val="212121"/>
          <w:sz w:val="28"/>
          <w:szCs w:val="28"/>
          <w:shd w:val="clear" w:color="auto" w:fill="FFFFFF"/>
        </w:rPr>
        <w:t>.</w:t>
      </w:r>
      <w:r>
        <w:rPr>
          <w:color w:val="212121"/>
          <w:sz w:val="28"/>
          <w:szCs w:val="28"/>
          <w:shd w:val="clear" w:color="auto" w:fill="FFFFFF"/>
          <w:lang w:val="en-US"/>
        </w:rPr>
        <w:t>com</w:t>
      </w:r>
    </w:p>
    <w:p w14:paraId="1434ED12" w14:textId="77777777" w:rsidR="00DA1EBE" w:rsidRPr="00FA493D" w:rsidRDefault="00DA1EBE" w:rsidP="00AA70E6">
      <w:pPr>
        <w:spacing w:line="360" w:lineRule="auto"/>
        <w:ind w:firstLine="709"/>
        <w:jc w:val="both"/>
        <w:rPr>
          <w:sz w:val="28"/>
          <w:szCs w:val="28"/>
        </w:rPr>
      </w:pPr>
      <w:r w:rsidRPr="00765855">
        <w:rPr>
          <w:sz w:val="28"/>
          <w:szCs w:val="28"/>
        </w:rPr>
        <w:t>Кротов</w:t>
      </w:r>
      <w:r>
        <w:rPr>
          <w:sz w:val="28"/>
          <w:szCs w:val="28"/>
        </w:rPr>
        <w:t xml:space="preserve"> </w:t>
      </w:r>
      <w:r w:rsidRPr="00765855">
        <w:rPr>
          <w:sz w:val="28"/>
          <w:szCs w:val="28"/>
        </w:rPr>
        <w:t>Максим</w:t>
      </w:r>
      <w:r>
        <w:rPr>
          <w:sz w:val="28"/>
          <w:szCs w:val="28"/>
        </w:rPr>
        <w:t xml:space="preserve"> </w:t>
      </w:r>
      <w:r w:rsidRPr="00765855">
        <w:rPr>
          <w:sz w:val="28"/>
          <w:szCs w:val="28"/>
        </w:rPr>
        <w:t>Сергеевич</w:t>
      </w:r>
    </w:p>
    <w:p w14:paraId="4D7780AA" w14:textId="77777777" w:rsidR="00DA1EBE" w:rsidRPr="00FA493D" w:rsidRDefault="00DA1EBE" w:rsidP="00AA70E6">
      <w:pPr>
        <w:spacing w:line="360" w:lineRule="auto"/>
        <w:ind w:firstLine="709"/>
        <w:jc w:val="both"/>
        <w:rPr>
          <w:sz w:val="28"/>
          <w:szCs w:val="28"/>
        </w:rPr>
      </w:pPr>
      <w:proofErr w:type="spellStart"/>
      <w:r w:rsidRPr="00765855">
        <w:rPr>
          <w:sz w:val="28"/>
          <w:szCs w:val="28"/>
          <w:lang w:val="en-US"/>
        </w:rPr>
        <w:t>Krotov</w:t>
      </w:r>
      <w:proofErr w:type="spellEnd"/>
      <w:r w:rsidRPr="00FA493D">
        <w:rPr>
          <w:sz w:val="28"/>
          <w:szCs w:val="28"/>
        </w:rPr>
        <w:t xml:space="preserve"> </w:t>
      </w:r>
      <w:r w:rsidRPr="00765855">
        <w:rPr>
          <w:sz w:val="28"/>
          <w:szCs w:val="28"/>
          <w:lang w:val="en-US"/>
        </w:rPr>
        <w:t>Maxim</w:t>
      </w:r>
      <w:r w:rsidRPr="00FA493D">
        <w:rPr>
          <w:sz w:val="28"/>
          <w:szCs w:val="28"/>
        </w:rPr>
        <w:t xml:space="preserve"> </w:t>
      </w:r>
      <w:proofErr w:type="spellStart"/>
      <w:r w:rsidRPr="00765855">
        <w:rPr>
          <w:sz w:val="28"/>
          <w:szCs w:val="28"/>
          <w:lang w:val="en-US"/>
        </w:rPr>
        <w:t>Sergeevich</w:t>
      </w:r>
      <w:proofErr w:type="spellEnd"/>
    </w:p>
    <w:p w14:paraId="7C8FCB47" w14:textId="75BA7858" w:rsidR="00DA1EBE" w:rsidRPr="00765855" w:rsidRDefault="00DA1EBE" w:rsidP="00AA70E6">
      <w:pPr>
        <w:spacing w:line="360" w:lineRule="auto"/>
        <w:ind w:firstLine="709"/>
        <w:jc w:val="both"/>
        <w:rPr>
          <w:color w:val="212121"/>
          <w:sz w:val="28"/>
          <w:szCs w:val="28"/>
          <w:shd w:val="clear" w:color="auto" w:fill="FFFFFF"/>
        </w:rPr>
      </w:pPr>
      <w:r>
        <w:rPr>
          <w:color w:val="212121"/>
          <w:sz w:val="28"/>
          <w:szCs w:val="28"/>
          <w:shd w:val="clear" w:color="auto" w:fill="FFFFFF"/>
        </w:rPr>
        <w:t>Студент</w:t>
      </w:r>
      <w:r w:rsidRPr="00765855">
        <w:rPr>
          <w:color w:val="212121"/>
          <w:sz w:val="28"/>
          <w:szCs w:val="28"/>
          <w:shd w:val="clear" w:color="auto" w:fill="FFFFFF"/>
        </w:rPr>
        <w:t xml:space="preserve"> </w:t>
      </w:r>
      <w:r w:rsidR="00FA493D">
        <w:rPr>
          <w:color w:val="212121"/>
          <w:sz w:val="28"/>
          <w:szCs w:val="28"/>
          <w:shd w:val="clear" w:color="auto" w:fill="FFFFFF"/>
        </w:rPr>
        <w:t>ВСФ ФГБОУВО РГУП</w:t>
      </w:r>
      <w:r w:rsidRPr="00765855">
        <w:rPr>
          <w:color w:val="212121"/>
          <w:sz w:val="28"/>
          <w:szCs w:val="28"/>
          <w:shd w:val="clear" w:color="auto" w:fill="FFFFFF"/>
        </w:rPr>
        <w:t>, г. Иркутск</w:t>
      </w:r>
    </w:p>
    <w:p w14:paraId="6ED3B79F" w14:textId="0805817D" w:rsidR="009B3276" w:rsidRPr="00682FA6" w:rsidRDefault="001A0753" w:rsidP="00AA70E6">
      <w:pPr>
        <w:spacing w:line="360" w:lineRule="auto"/>
        <w:ind w:firstLine="709"/>
        <w:jc w:val="both"/>
        <w:rPr>
          <w:rStyle w:val="a5"/>
          <w:sz w:val="28"/>
          <w:szCs w:val="28"/>
        </w:rPr>
      </w:pPr>
      <w:hyperlink r:id="rId6" w:history="1">
        <w:r w:rsidR="009B3276" w:rsidRPr="00B752E0">
          <w:rPr>
            <w:rStyle w:val="a5"/>
            <w:sz w:val="28"/>
            <w:szCs w:val="28"/>
            <w:lang w:val="en-US"/>
          </w:rPr>
          <w:t>krotoff</w:t>
        </w:r>
        <w:r w:rsidR="009B3276" w:rsidRPr="00B752E0">
          <w:rPr>
            <w:rStyle w:val="a5"/>
            <w:sz w:val="28"/>
            <w:szCs w:val="28"/>
          </w:rPr>
          <w:t>.</w:t>
        </w:r>
        <w:r w:rsidR="009B3276" w:rsidRPr="00B752E0">
          <w:rPr>
            <w:rStyle w:val="a5"/>
            <w:sz w:val="28"/>
            <w:szCs w:val="28"/>
            <w:lang w:val="en-US"/>
          </w:rPr>
          <w:t>maks</w:t>
        </w:r>
        <w:r w:rsidR="009B3276" w:rsidRPr="00B752E0">
          <w:rPr>
            <w:rStyle w:val="a5"/>
            <w:sz w:val="28"/>
            <w:szCs w:val="28"/>
          </w:rPr>
          <w:t>@</w:t>
        </w:r>
        <w:r w:rsidR="009B3276" w:rsidRPr="00B752E0">
          <w:rPr>
            <w:rStyle w:val="a5"/>
            <w:sz w:val="28"/>
            <w:szCs w:val="28"/>
            <w:lang w:val="en-US"/>
          </w:rPr>
          <w:t>yandex</w:t>
        </w:r>
        <w:r w:rsidR="009B3276" w:rsidRPr="00B752E0">
          <w:rPr>
            <w:rStyle w:val="a5"/>
            <w:sz w:val="28"/>
            <w:szCs w:val="28"/>
          </w:rPr>
          <w:t>.</w:t>
        </w:r>
        <w:proofErr w:type="spellStart"/>
        <w:r w:rsidR="009B3276" w:rsidRPr="00B752E0">
          <w:rPr>
            <w:rStyle w:val="a5"/>
            <w:sz w:val="28"/>
            <w:szCs w:val="28"/>
            <w:lang w:val="en-US"/>
          </w:rPr>
          <w:t>ru</w:t>
        </w:r>
        <w:proofErr w:type="spellEnd"/>
      </w:hyperlink>
    </w:p>
    <w:p w14:paraId="3C842542" w14:textId="77777777" w:rsidR="00682FA6" w:rsidRDefault="00682FA6" w:rsidP="00682FA6">
      <w:pPr>
        <w:tabs>
          <w:tab w:val="left" w:pos="0"/>
        </w:tabs>
        <w:spacing w:line="360" w:lineRule="auto"/>
        <w:ind w:right="-284" w:firstLine="709"/>
        <w:jc w:val="right"/>
        <w:rPr>
          <w:i/>
          <w:sz w:val="28"/>
          <w:szCs w:val="28"/>
        </w:rPr>
      </w:pPr>
      <w:bookmarkStart w:id="0" w:name="_GoBack"/>
      <w:r w:rsidRPr="004E5FEC">
        <w:rPr>
          <w:b/>
          <w:i/>
          <w:sz w:val="28"/>
          <w:szCs w:val="28"/>
        </w:rPr>
        <w:t>Канина Елена Николаевна</w:t>
      </w:r>
      <w:r w:rsidRPr="004E5FEC">
        <w:rPr>
          <w:i/>
          <w:sz w:val="28"/>
          <w:szCs w:val="28"/>
        </w:rPr>
        <w:br/>
      </w:r>
      <w:proofErr w:type="spellStart"/>
      <w:r>
        <w:rPr>
          <w:i/>
          <w:sz w:val="28"/>
          <w:szCs w:val="28"/>
        </w:rPr>
        <w:t>к</w:t>
      </w:r>
      <w:r w:rsidRPr="004E5FEC">
        <w:rPr>
          <w:i/>
          <w:sz w:val="28"/>
          <w:szCs w:val="28"/>
        </w:rPr>
        <w:t>.п.н</w:t>
      </w:r>
      <w:proofErr w:type="spellEnd"/>
      <w:r w:rsidRPr="004E5FEC">
        <w:rPr>
          <w:i/>
          <w:sz w:val="28"/>
          <w:szCs w:val="28"/>
        </w:rPr>
        <w:t xml:space="preserve">, доцент кафедры ГСЭД ВСФ ФГБОУ ВО РГУП, </w:t>
      </w:r>
    </w:p>
    <w:p w14:paraId="349624C7" w14:textId="77777777" w:rsidR="00682FA6" w:rsidRPr="006013DD" w:rsidRDefault="00682FA6" w:rsidP="00682FA6">
      <w:pPr>
        <w:tabs>
          <w:tab w:val="left" w:pos="0"/>
        </w:tabs>
        <w:spacing w:line="360" w:lineRule="auto"/>
        <w:ind w:right="-284" w:firstLine="709"/>
        <w:jc w:val="right"/>
        <w:rPr>
          <w:i/>
          <w:sz w:val="28"/>
          <w:szCs w:val="28"/>
          <w:lang w:val="en-US"/>
        </w:rPr>
      </w:pPr>
      <w:r w:rsidRPr="004E5FEC">
        <w:rPr>
          <w:i/>
          <w:sz w:val="28"/>
          <w:szCs w:val="28"/>
        </w:rPr>
        <w:t>г</w:t>
      </w:r>
      <w:r w:rsidRPr="006013DD">
        <w:rPr>
          <w:i/>
          <w:sz w:val="28"/>
          <w:szCs w:val="28"/>
          <w:lang w:val="en-US"/>
        </w:rPr>
        <w:t xml:space="preserve">. </w:t>
      </w:r>
      <w:r w:rsidRPr="004E5FEC">
        <w:rPr>
          <w:i/>
          <w:sz w:val="28"/>
          <w:szCs w:val="28"/>
        </w:rPr>
        <w:t>Иркутск</w:t>
      </w:r>
    </w:p>
    <w:p w14:paraId="2F526440" w14:textId="77777777" w:rsidR="00682FA6" w:rsidRDefault="00682FA6" w:rsidP="00682FA6">
      <w:pPr>
        <w:tabs>
          <w:tab w:val="left" w:pos="0"/>
        </w:tabs>
        <w:spacing w:line="360" w:lineRule="auto"/>
        <w:ind w:right="-284" w:firstLine="709"/>
        <w:jc w:val="right"/>
        <w:rPr>
          <w:i/>
          <w:sz w:val="28"/>
          <w:szCs w:val="28"/>
          <w:lang w:val="en-US"/>
        </w:rPr>
      </w:pPr>
      <w:r>
        <w:rPr>
          <w:i/>
          <w:sz w:val="28"/>
          <w:szCs w:val="28"/>
          <w:lang w:val="en-US"/>
        </w:rPr>
        <w:t xml:space="preserve">E-mail: </w:t>
      </w:r>
      <w:hyperlink r:id="rId7" w:history="1">
        <w:r w:rsidRPr="004E5FEC">
          <w:rPr>
            <w:rStyle w:val="a5"/>
            <w:i/>
            <w:sz w:val="28"/>
            <w:szCs w:val="28"/>
            <w:lang w:val="en-US"/>
          </w:rPr>
          <w:t>kanina_e@mail.ru</w:t>
        </w:r>
      </w:hyperlink>
      <w:r w:rsidRPr="004E5FEC">
        <w:rPr>
          <w:i/>
          <w:sz w:val="28"/>
          <w:szCs w:val="28"/>
          <w:lang w:val="en-US"/>
        </w:rPr>
        <w:t xml:space="preserve">  </w:t>
      </w:r>
    </w:p>
    <w:p w14:paraId="14973065" w14:textId="06DCA8D8" w:rsidR="00682FA6" w:rsidRPr="006013DD" w:rsidRDefault="00682FA6" w:rsidP="00682FA6">
      <w:pPr>
        <w:tabs>
          <w:tab w:val="left" w:pos="0"/>
        </w:tabs>
        <w:spacing w:line="360" w:lineRule="auto"/>
        <w:ind w:right="-284" w:firstLine="709"/>
        <w:jc w:val="right"/>
        <w:rPr>
          <w:rFonts w:ascii="Arial" w:hAnsi="Arial" w:cs="Arial"/>
          <w:b/>
          <w:color w:val="331100"/>
          <w:lang w:val="en-US"/>
        </w:rPr>
      </w:pPr>
      <w:r w:rsidRPr="004E5FEC">
        <w:rPr>
          <w:i/>
          <w:sz w:val="28"/>
          <w:szCs w:val="28"/>
          <w:lang w:val="en-US"/>
        </w:rPr>
        <w:t xml:space="preserve"> </w:t>
      </w:r>
      <w:proofErr w:type="spellStart"/>
      <w:r w:rsidRPr="006013DD">
        <w:rPr>
          <w:b/>
          <w:i/>
          <w:sz w:val="28"/>
          <w:szCs w:val="28"/>
          <w:lang w:val="en-US"/>
        </w:rPr>
        <w:t>Kanina</w:t>
      </w:r>
      <w:proofErr w:type="spellEnd"/>
      <w:r w:rsidRPr="006013DD">
        <w:rPr>
          <w:b/>
          <w:i/>
          <w:sz w:val="28"/>
          <w:szCs w:val="28"/>
          <w:lang w:val="en-US"/>
        </w:rPr>
        <w:t xml:space="preserve"> Elena </w:t>
      </w:r>
      <w:proofErr w:type="spellStart"/>
      <w:r w:rsidRPr="006013DD">
        <w:rPr>
          <w:b/>
          <w:i/>
          <w:sz w:val="28"/>
          <w:szCs w:val="28"/>
          <w:lang w:val="en-US"/>
        </w:rPr>
        <w:t>Nikolaevna</w:t>
      </w:r>
      <w:proofErr w:type="spellEnd"/>
      <w:r w:rsidRPr="006013DD">
        <w:rPr>
          <w:rFonts w:ascii="Arial" w:hAnsi="Arial" w:cs="Arial"/>
          <w:b/>
          <w:color w:val="331100"/>
          <w:lang w:val="en-US"/>
        </w:rPr>
        <w:t xml:space="preserve"> </w:t>
      </w:r>
    </w:p>
    <w:p w14:paraId="07285109" w14:textId="77777777" w:rsidR="00682FA6" w:rsidRPr="006013DD" w:rsidRDefault="00682FA6" w:rsidP="00682FA6">
      <w:pPr>
        <w:tabs>
          <w:tab w:val="left" w:pos="0"/>
        </w:tabs>
        <w:spacing w:line="360" w:lineRule="auto"/>
        <w:ind w:right="-284" w:firstLine="709"/>
        <w:jc w:val="right"/>
        <w:rPr>
          <w:b/>
          <w:i/>
          <w:color w:val="000000" w:themeColor="text1"/>
          <w:sz w:val="28"/>
          <w:szCs w:val="28"/>
          <w:lang w:val="en-US"/>
        </w:rPr>
      </w:pPr>
      <w:r w:rsidRPr="006013DD">
        <w:rPr>
          <w:i/>
          <w:color w:val="000000" w:themeColor="text1"/>
          <w:sz w:val="28"/>
          <w:szCs w:val="28"/>
          <w:lang w:val="en-US"/>
        </w:rPr>
        <w:t xml:space="preserve">Candidate of Pedagogic Sciences, Associate Professor at the Department of </w:t>
      </w:r>
      <w:proofErr w:type="spellStart"/>
      <w:r w:rsidRPr="006013DD">
        <w:rPr>
          <w:i/>
          <w:color w:val="000000" w:themeColor="text1"/>
          <w:sz w:val="28"/>
          <w:szCs w:val="28"/>
          <w:lang w:val="en-US"/>
        </w:rPr>
        <w:t>kafedra</w:t>
      </w:r>
      <w:proofErr w:type="spellEnd"/>
      <w:r w:rsidRPr="006013DD">
        <w:rPr>
          <w:i/>
          <w:color w:val="000000" w:themeColor="text1"/>
          <w:sz w:val="28"/>
          <w:szCs w:val="28"/>
          <w:lang w:val="en-US"/>
        </w:rPr>
        <w:t xml:space="preserve"> </w:t>
      </w:r>
      <w:proofErr w:type="spellStart"/>
      <w:r w:rsidRPr="006013DD">
        <w:rPr>
          <w:i/>
          <w:color w:val="000000" w:themeColor="text1"/>
          <w:sz w:val="28"/>
          <w:szCs w:val="28"/>
          <w:lang w:val="en-US"/>
        </w:rPr>
        <w:t>gumanitarnykh</w:t>
      </w:r>
      <w:proofErr w:type="spellEnd"/>
      <w:r w:rsidRPr="006013DD">
        <w:rPr>
          <w:i/>
          <w:color w:val="000000" w:themeColor="text1"/>
          <w:sz w:val="28"/>
          <w:szCs w:val="28"/>
          <w:lang w:val="en-US"/>
        </w:rPr>
        <w:t xml:space="preserve"> </w:t>
      </w:r>
      <w:proofErr w:type="spellStart"/>
      <w:r w:rsidRPr="006013DD">
        <w:rPr>
          <w:i/>
          <w:color w:val="000000" w:themeColor="text1"/>
          <w:sz w:val="28"/>
          <w:szCs w:val="28"/>
          <w:lang w:val="en-US"/>
        </w:rPr>
        <w:t>i</w:t>
      </w:r>
      <w:proofErr w:type="spellEnd"/>
      <w:r w:rsidRPr="006013DD">
        <w:rPr>
          <w:i/>
          <w:color w:val="000000" w:themeColor="text1"/>
          <w:sz w:val="28"/>
          <w:szCs w:val="28"/>
          <w:lang w:val="en-US"/>
        </w:rPr>
        <w:t xml:space="preserve"> </w:t>
      </w:r>
      <w:proofErr w:type="spellStart"/>
      <w:r w:rsidRPr="006013DD">
        <w:rPr>
          <w:i/>
          <w:color w:val="000000" w:themeColor="text1"/>
          <w:sz w:val="28"/>
          <w:szCs w:val="28"/>
          <w:lang w:val="en-US"/>
        </w:rPr>
        <w:t>sotsial'no</w:t>
      </w:r>
      <w:proofErr w:type="spellEnd"/>
      <w:r w:rsidRPr="006013DD">
        <w:rPr>
          <w:i/>
          <w:color w:val="000000" w:themeColor="text1"/>
          <w:sz w:val="28"/>
          <w:szCs w:val="28"/>
          <w:lang w:val="en-US"/>
        </w:rPr>
        <w:t xml:space="preserve"> </w:t>
      </w:r>
      <w:proofErr w:type="spellStart"/>
      <w:r w:rsidRPr="006013DD">
        <w:rPr>
          <w:i/>
          <w:color w:val="000000" w:themeColor="text1"/>
          <w:sz w:val="28"/>
          <w:szCs w:val="28"/>
          <w:lang w:val="en-US"/>
        </w:rPr>
        <w:t>ekonomicheskikh</w:t>
      </w:r>
      <w:proofErr w:type="spellEnd"/>
      <w:r w:rsidRPr="006013DD">
        <w:rPr>
          <w:i/>
          <w:color w:val="000000" w:themeColor="text1"/>
          <w:sz w:val="28"/>
          <w:szCs w:val="28"/>
          <w:lang w:val="en-US"/>
        </w:rPr>
        <w:t xml:space="preserve"> </w:t>
      </w:r>
      <w:proofErr w:type="spellStart"/>
      <w:r w:rsidRPr="006013DD">
        <w:rPr>
          <w:i/>
          <w:color w:val="000000" w:themeColor="text1"/>
          <w:sz w:val="28"/>
          <w:szCs w:val="28"/>
          <w:lang w:val="en-US"/>
        </w:rPr>
        <w:t>distsiplin</w:t>
      </w:r>
      <w:proofErr w:type="spellEnd"/>
    </w:p>
    <w:p w14:paraId="30B97E8B" w14:textId="77777777" w:rsidR="00682FA6" w:rsidRPr="006013DD" w:rsidRDefault="00682FA6" w:rsidP="00682FA6">
      <w:pPr>
        <w:tabs>
          <w:tab w:val="left" w:pos="0"/>
        </w:tabs>
        <w:spacing w:line="360" w:lineRule="auto"/>
        <w:ind w:right="-284" w:firstLine="709"/>
        <w:jc w:val="right"/>
        <w:rPr>
          <w:i/>
          <w:color w:val="000000" w:themeColor="text1"/>
          <w:sz w:val="28"/>
          <w:szCs w:val="28"/>
          <w:lang w:val="en-US"/>
        </w:rPr>
      </w:pPr>
      <w:r w:rsidRPr="006013DD">
        <w:rPr>
          <w:i/>
          <w:color w:val="000000" w:themeColor="text1"/>
          <w:sz w:val="28"/>
          <w:szCs w:val="28"/>
          <w:lang w:val="en-US"/>
        </w:rPr>
        <w:t xml:space="preserve">Siberian branch </w:t>
      </w:r>
    </w:p>
    <w:p w14:paraId="57385DC8" w14:textId="77777777" w:rsidR="00682FA6" w:rsidRPr="006013DD" w:rsidRDefault="00682FA6" w:rsidP="00682FA6">
      <w:pPr>
        <w:tabs>
          <w:tab w:val="left" w:pos="0"/>
        </w:tabs>
        <w:spacing w:line="360" w:lineRule="auto"/>
        <w:ind w:right="-284" w:firstLine="709"/>
        <w:jc w:val="right"/>
        <w:rPr>
          <w:i/>
          <w:color w:val="000000" w:themeColor="text1"/>
          <w:sz w:val="28"/>
          <w:szCs w:val="28"/>
          <w:lang w:val="en-US"/>
        </w:rPr>
      </w:pPr>
      <w:r w:rsidRPr="006013DD">
        <w:rPr>
          <w:i/>
          <w:color w:val="000000" w:themeColor="text1"/>
          <w:sz w:val="28"/>
          <w:szCs w:val="28"/>
          <w:lang w:val="en-US"/>
        </w:rPr>
        <w:t>FSBEIHE "Russian state University of Justice",</w:t>
      </w:r>
    </w:p>
    <w:p w14:paraId="28729FD8" w14:textId="77777777" w:rsidR="00682FA6" w:rsidRPr="006013DD" w:rsidRDefault="00682FA6" w:rsidP="00682FA6">
      <w:pPr>
        <w:tabs>
          <w:tab w:val="left" w:pos="0"/>
        </w:tabs>
        <w:spacing w:line="360" w:lineRule="auto"/>
        <w:ind w:right="-284" w:firstLine="709"/>
        <w:jc w:val="right"/>
        <w:rPr>
          <w:i/>
          <w:color w:val="000000" w:themeColor="text1"/>
          <w:sz w:val="28"/>
          <w:szCs w:val="28"/>
          <w:lang w:val="en-US"/>
        </w:rPr>
      </w:pPr>
      <w:r w:rsidRPr="006013DD">
        <w:rPr>
          <w:i/>
          <w:color w:val="000000" w:themeColor="text1"/>
          <w:sz w:val="28"/>
          <w:szCs w:val="28"/>
          <w:lang w:val="en-US"/>
        </w:rPr>
        <w:t>Irkutsk</w:t>
      </w:r>
    </w:p>
    <w:p w14:paraId="7F0DAAEC" w14:textId="506AE14F" w:rsidR="00682FA6" w:rsidRPr="004E5FEC" w:rsidRDefault="00682FA6" w:rsidP="00682FA6">
      <w:pPr>
        <w:spacing w:line="360" w:lineRule="auto"/>
        <w:jc w:val="right"/>
        <w:rPr>
          <w:i/>
          <w:sz w:val="28"/>
          <w:szCs w:val="28"/>
          <w:lang w:val="en-US"/>
        </w:rPr>
      </w:pPr>
      <w:proofErr w:type="gramStart"/>
      <w:r>
        <w:rPr>
          <w:i/>
          <w:sz w:val="28"/>
          <w:szCs w:val="28"/>
          <w:lang w:val="en-US"/>
        </w:rPr>
        <w:t>e-mail</w:t>
      </w:r>
      <w:proofErr w:type="gramEnd"/>
      <w:r>
        <w:rPr>
          <w:i/>
          <w:sz w:val="28"/>
          <w:szCs w:val="28"/>
          <w:lang w:val="en-US"/>
        </w:rPr>
        <w:t>:</w:t>
      </w:r>
      <w:r w:rsidRPr="006013DD">
        <w:rPr>
          <w:rStyle w:val="a5"/>
          <w:i/>
          <w:sz w:val="28"/>
          <w:szCs w:val="28"/>
          <w:lang w:val="en-US"/>
        </w:rPr>
        <w:t xml:space="preserve"> </w:t>
      </w:r>
      <w:r w:rsidR="001A0753">
        <w:fldChar w:fldCharType="begin"/>
      </w:r>
      <w:r w:rsidR="001A0753" w:rsidRPr="001A0753">
        <w:rPr>
          <w:lang w:val="en-US"/>
        </w:rPr>
        <w:instrText xml:space="preserve"> HYPERLINK "mailto:kanina_e@mail.ru" </w:instrText>
      </w:r>
      <w:r w:rsidR="001A0753">
        <w:fldChar w:fldCharType="separate"/>
      </w:r>
      <w:r w:rsidRPr="004E5FEC">
        <w:rPr>
          <w:rStyle w:val="a5"/>
          <w:i/>
          <w:sz w:val="28"/>
          <w:szCs w:val="28"/>
          <w:lang w:val="en-US"/>
        </w:rPr>
        <w:t>kanina_e@mail.ru</w:t>
      </w:r>
      <w:r w:rsidR="001A0753">
        <w:rPr>
          <w:rStyle w:val="a5"/>
          <w:i/>
          <w:sz w:val="28"/>
          <w:szCs w:val="28"/>
          <w:lang w:val="en-US"/>
        </w:rPr>
        <w:fldChar w:fldCharType="end"/>
      </w:r>
    </w:p>
    <w:p w14:paraId="0E390511" w14:textId="77777777" w:rsidR="00682FA6" w:rsidRPr="00682FA6" w:rsidRDefault="00682FA6" w:rsidP="00AA70E6">
      <w:pPr>
        <w:spacing w:line="360" w:lineRule="auto"/>
        <w:ind w:firstLine="709"/>
        <w:jc w:val="both"/>
        <w:rPr>
          <w:sz w:val="28"/>
          <w:szCs w:val="28"/>
          <w:lang w:val="en-US"/>
        </w:rPr>
      </w:pPr>
    </w:p>
    <w:p w14:paraId="5D98BB36" w14:textId="42732086" w:rsidR="00814956" w:rsidRDefault="00814956" w:rsidP="00AA70E6">
      <w:pPr>
        <w:spacing w:line="360" w:lineRule="auto"/>
        <w:ind w:firstLine="709"/>
        <w:jc w:val="both"/>
        <w:rPr>
          <w:rFonts w:eastAsia="Times New Roman"/>
          <w:sz w:val="28"/>
          <w:szCs w:val="28"/>
        </w:rPr>
      </w:pPr>
      <w:r w:rsidRPr="00765855">
        <w:rPr>
          <w:b/>
          <w:sz w:val="28"/>
          <w:szCs w:val="28"/>
        </w:rPr>
        <w:t>Аннотация.</w:t>
      </w:r>
      <w:r w:rsidR="004B6AAC">
        <w:rPr>
          <w:b/>
          <w:sz w:val="28"/>
          <w:szCs w:val="28"/>
        </w:rPr>
        <w:t xml:space="preserve"> </w:t>
      </w:r>
      <w:r w:rsidR="00D563A4">
        <w:rPr>
          <w:rFonts w:eastAsia="Times New Roman"/>
          <w:sz w:val="28"/>
          <w:szCs w:val="28"/>
        </w:rPr>
        <w:t>Постоянные улучшения</w:t>
      </w:r>
      <w:r w:rsidR="007404AF">
        <w:rPr>
          <w:rFonts w:eastAsia="Times New Roman"/>
          <w:sz w:val="28"/>
          <w:szCs w:val="28"/>
        </w:rPr>
        <w:t>, обновления и инновации в современных экономических условиях</w:t>
      </w:r>
      <w:r w:rsidR="005E5273">
        <w:rPr>
          <w:rFonts w:eastAsia="Times New Roman"/>
          <w:sz w:val="28"/>
          <w:szCs w:val="28"/>
        </w:rPr>
        <w:t xml:space="preserve"> являются не только способом развития, но и условием выживания экономических систем.</w:t>
      </w:r>
      <w:r w:rsidR="00810960">
        <w:rPr>
          <w:rFonts w:eastAsia="Times New Roman"/>
          <w:sz w:val="28"/>
          <w:szCs w:val="28"/>
        </w:rPr>
        <w:t xml:space="preserve"> </w:t>
      </w:r>
      <w:r w:rsidR="005F28F5">
        <w:rPr>
          <w:rFonts w:eastAsia="Times New Roman"/>
          <w:sz w:val="28"/>
          <w:szCs w:val="28"/>
        </w:rPr>
        <w:t>Продуктовым и технологическим инновациям в этом вопросе уделяется особое внимание</w:t>
      </w:r>
      <w:r w:rsidR="004866EF">
        <w:rPr>
          <w:rFonts w:eastAsia="Times New Roman"/>
          <w:sz w:val="28"/>
          <w:szCs w:val="28"/>
        </w:rPr>
        <w:t xml:space="preserve">, а вот темпы реализации управленческих инноваций (инновации в управлении </w:t>
      </w:r>
      <w:r w:rsidR="009E38C8">
        <w:rPr>
          <w:rFonts w:eastAsia="Times New Roman"/>
          <w:sz w:val="28"/>
          <w:szCs w:val="28"/>
        </w:rPr>
        <w:t>персоналом) существенно</w:t>
      </w:r>
      <w:r w:rsidR="004866EF">
        <w:rPr>
          <w:rFonts w:eastAsia="Times New Roman"/>
          <w:sz w:val="28"/>
          <w:szCs w:val="28"/>
        </w:rPr>
        <w:t xml:space="preserve"> отстают. Однако значимость инноваций в управлении персоналом </w:t>
      </w:r>
      <w:r w:rsidR="009F4E02">
        <w:rPr>
          <w:rFonts w:eastAsia="Times New Roman"/>
          <w:sz w:val="28"/>
          <w:szCs w:val="28"/>
        </w:rPr>
        <w:t>для реализации технологических и продуктовых инноваций является столь же высокой.</w:t>
      </w:r>
      <w:r w:rsidR="005703EF">
        <w:rPr>
          <w:rFonts w:eastAsia="Times New Roman"/>
          <w:sz w:val="28"/>
          <w:szCs w:val="28"/>
        </w:rPr>
        <w:t xml:space="preserve"> </w:t>
      </w:r>
      <w:r w:rsidR="009F4E02">
        <w:rPr>
          <w:rFonts w:eastAsia="Times New Roman"/>
          <w:sz w:val="28"/>
          <w:szCs w:val="28"/>
        </w:rPr>
        <w:t xml:space="preserve">Целью </w:t>
      </w:r>
      <w:r w:rsidR="009F4E02">
        <w:rPr>
          <w:rFonts w:eastAsia="Times New Roman"/>
          <w:sz w:val="28"/>
          <w:szCs w:val="28"/>
        </w:rPr>
        <w:lastRenderedPageBreak/>
        <w:t>данной статьи является рассмотрение и классификация различных п</w:t>
      </w:r>
      <w:r w:rsidR="000E38E9">
        <w:rPr>
          <w:rFonts w:eastAsia="Times New Roman"/>
          <w:sz w:val="28"/>
          <w:szCs w:val="28"/>
        </w:rPr>
        <w:t xml:space="preserve">одходов к </w:t>
      </w:r>
      <w:r w:rsidR="009F4E02">
        <w:rPr>
          <w:rFonts w:eastAsia="Times New Roman"/>
          <w:sz w:val="28"/>
          <w:szCs w:val="28"/>
        </w:rPr>
        <w:t>рас</w:t>
      </w:r>
      <w:r w:rsidR="000E38E9">
        <w:rPr>
          <w:rFonts w:eastAsia="Times New Roman"/>
          <w:sz w:val="28"/>
          <w:szCs w:val="28"/>
        </w:rPr>
        <w:t xml:space="preserve">смотрению </w:t>
      </w:r>
      <w:r w:rsidR="009F4E02">
        <w:rPr>
          <w:rFonts w:eastAsia="Times New Roman"/>
          <w:sz w:val="28"/>
          <w:szCs w:val="28"/>
        </w:rPr>
        <w:t>эффективности</w:t>
      </w:r>
      <w:r w:rsidR="000E38E9">
        <w:rPr>
          <w:rFonts w:eastAsia="Times New Roman"/>
          <w:sz w:val="28"/>
          <w:szCs w:val="28"/>
        </w:rPr>
        <w:t xml:space="preserve"> применения инноваций в сфере управления персонала</w:t>
      </w:r>
      <w:r w:rsidR="009F4E02">
        <w:rPr>
          <w:rFonts w:eastAsia="Times New Roman"/>
          <w:sz w:val="28"/>
          <w:szCs w:val="28"/>
        </w:rPr>
        <w:t>.</w:t>
      </w:r>
    </w:p>
    <w:p w14:paraId="7EEA11E9" w14:textId="24BCFEAF" w:rsidR="009E38C8" w:rsidRPr="005703EF" w:rsidRDefault="009E38C8" w:rsidP="00AA70E6">
      <w:pPr>
        <w:spacing w:line="360" w:lineRule="auto"/>
        <w:ind w:firstLine="709"/>
        <w:jc w:val="both"/>
        <w:rPr>
          <w:rFonts w:eastAsia="Times New Roman"/>
          <w:sz w:val="28"/>
          <w:szCs w:val="28"/>
        </w:rPr>
      </w:pPr>
      <w:r>
        <w:rPr>
          <w:rFonts w:eastAsia="Times New Roman"/>
          <w:sz w:val="28"/>
          <w:szCs w:val="28"/>
        </w:rPr>
        <w:t xml:space="preserve">Результаты данной статьи могут использоваться для развития и улучшении </w:t>
      </w:r>
      <w:r w:rsidR="00D9057C">
        <w:rPr>
          <w:rFonts w:eastAsia="Times New Roman"/>
          <w:sz w:val="28"/>
          <w:szCs w:val="28"/>
        </w:rPr>
        <w:t>экономических систем</w:t>
      </w:r>
      <w:r w:rsidR="000228BC">
        <w:rPr>
          <w:rFonts w:eastAsia="Times New Roman"/>
          <w:sz w:val="28"/>
          <w:szCs w:val="28"/>
        </w:rPr>
        <w:t>, а также результат может иметь практическую ценность для менеджеров и руководителей организации.</w:t>
      </w:r>
    </w:p>
    <w:p w14:paraId="7E042C86" w14:textId="77777777" w:rsidR="00AB36EC" w:rsidRPr="00AB36EC" w:rsidRDefault="002A0C85" w:rsidP="00A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12121"/>
          <w:sz w:val="28"/>
          <w:szCs w:val="28"/>
          <w:lang w:val="en-US"/>
        </w:rPr>
      </w:pPr>
      <w:r w:rsidRPr="00FA493D">
        <w:rPr>
          <w:b/>
          <w:color w:val="212121"/>
          <w:sz w:val="28"/>
          <w:szCs w:val="28"/>
          <w:lang w:val="en-US"/>
        </w:rPr>
        <w:t>Annotation.</w:t>
      </w:r>
      <w:r w:rsidRPr="00FA493D">
        <w:rPr>
          <w:color w:val="212121"/>
          <w:sz w:val="28"/>
          <w:szCs w:val="28"/>
          <w:lang w:val="en-US"/>
        </w:rPr>
        <w:t xml:space="preserve"> </w:t>
      </w:r>
      <w:r w:rsidR="00AB36EC" w:rsidRPr="00AB36EC">
        <w:rPr>
          <w:color w:val="212121"/>
          <w:sz w:val="28"/>
          <w:szCs w:val="28"/>
          <w:lang w:val="en-US"/>
        </w:rPr>
        <w:t xml:space="preserve">Constant improvements, updates and innovations in modern economic conditions are not only a way of development, but also a condition for the survival of economic systems. Product and technological innovations in this matter </w:t>
      </w:r>
      <w:proofErr w:type="gramStart"/>
      <w:r w:rsidR="00AB36EC" w:rsidRPr="00AB36EC">
        <w:rPr>
          <w:color w:val="212121"/>
          <w:sz w:val="28"/>
          <w:szCs w:val="28"/>
          <w:lang w:val="en-US"/>
        </w:rPr>
        <w:t>are given</w:t>
      </w:r>
      <w:proofErr w:type="gramEnd"/>
      <w:r w:rsidR="00AB36EC" w:rsidRPr="00AB36EC">
        <w:rPr>
          <w:color w:val="212121"/>
          <w:sz w:val="28"/>
          <w:szCs w:val="28"/>
          <w:lang w:val="en-US"/>
        </w:rPr>
        <w:t xml:space="preserve"> special attention, but the pace of implementation of managerial innovations (innovations in personnel management) is significantly lagging behind. However, the importance of innovation in personnel management for the implementation of technological and product innovation is equally high. The purpose of this article is to consider and classify different approaches to the effectiveness of innovation in the field of personnel management.</w:t>
      </w:r>
    </w:p>
    <w:p w14:paraId="4752FEF4" w14:textId="357827AF" w:rsidR="002A0C85" w:rsidRPr="00765855" w:rsidRDefault="00AB36EC" w:rsidP="00A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12121"/>
          <w:sz w:val="28"/>
          <w:szCs w:val="28"/>
          <w:lang w:val="en-US"/>
        </w:rPr>
      </w:pPr>
      <w:r w:rsidRPr="00AB36EC">
        <w:rPr>
          <w:color w:val="212121"/>
          <w:sz w:val="28"/>
          <w:szCs w:val="28"/>
          <w:lang w:val="en-US"/>
        </w:rPr>
        <w:t xml:space="preserve">The results of this article </w:t>
      </w:r>
      <w:proofErr w:type="gramStart"/>
      <w:r w:rsidRPr="00AB36EC">
        <w:rPr>
          <w:color w:val="212121"/>
          <w:sz w:val="28"/>
          <w:szCs w:val="28"/>
          <w:lang w:val="en-US"/>
        </w:rPr>
        <w:t>can be used</w:t>
      </w:r>
      <w:proofErr w:type="gramEnd"/>
      <w:r w:rsidRPr="00AB36EC">
        <w:rPr>
          <w:color w:val="212121"/>
          <w:sz w:val="28"/>
          <w:szCs w:val="28"/>
          <w:lang w:val="en-US"/>
        </w:rPr>
        <w:t xml:space="preserve"> for the development and improvement of economic systems, and the result can be of practical value for managers and managers of the organization.</w:t>
      </w:r>
    </w:p>
    <w:p w14:paraId="560BA58A" w14:textId="2922DC81" w:rsidR="00814956" w:rsidRPr="00765855" w:rsidRDefault="00814956" w:rsidP="00AA70E6">
      <w:pPr>
        <w:spacing w:line="360" w:lineRule="auto"/>
        <w:ind w:firstLine="709"/>
        <w:jc w:val="both"/>
        <w:rPr>
          <w:rFonts w:eastAsia="Times New Roman"/>
          <w:sz w:val="28"/>
          <w:szCs w:val="28"/>
          <w:bdr w:val="none" w:sz="0" w:space="0" w:color="auto" w:frame="1"/>
        </w:rPr>
      </w:pPr>
      <w:r w:rsidRPr="00765855">
        <w:rPr>
          <w:rFonts w:eastAsia="Times New Roman"/>
          <w:b/>
          <w:sz w:val="28"/>
          <w:szCs w:val="28"/>
          <w:bdr w:val="none" w:sz="0" w:space="0" w:color="auto" w:frame="1"/>
        </w:rPr>
        <w:t>Ключевые слова</w:t>
      </w:r>
      <w:r w:rsidRPr="00765855">
        <w:rPr>
          <w:rFonts w:eastAsia="Times New Roman"/>
          <w:sz w:val="28"/>
          <w:szCs w:val="28"/>
          <w:bdr w:val="none" w:sz="0" w:space="0" w:color="auto" w:frame="1"/>
        </w:rPr>
        <w:t xml:space="preserve">: </w:t>
      </w:r>
      <w:r w:rsidR="000228BC">
        <w:rPr>
          <w:rFonts w:eastAsia="Times New Roman"/>
          <w:sz w:val="28"/>
          <w:szCs w:val="28"/>
          <w:bdr w:val="none" w:sz="0" w:space="0" w:color="auto" w:frame="1"/>
        </w:rPr>
        <w:t>Инновации, инновационный процесс, управление персоналом</w:t>
      </w:r>
      <w:r w:rsidR="0014584B">
        <w:rPr>
          <w:rFonts w:eastAsia="Times New Roman"/>
          <w:sz w:val="28"/>
          <w:szCs w:val="28"/>
          <w:bdr w:val="none" w:sz="0" w:space="0" w:color="auto" w:frame="1"/>
        </w:rPr>
        <w:t>, эффективность.</w:t>
      </w:r>
      <w:r w:rsidR="006B3BFF">
        <w:rPr>
          <w:rFonts w:eastAsia="Times New Roman"/>
          <w:sz w:val="28"/>
          <w:szCs w:val="28"/>
          <w:bdr w:val="none" w:sz="0" w:space="0" w:color="auto" w:frame="1"/>
        </w:rPr>
        <w:t xml:space="preserve"> </w:t>
      </w:r>
    </w:p>
    <w:p w14:paraId="6BAFCD8C" w14:textId="2031C4B5" w:rsidR="007C68C7" w:rsidRDefault="00814956" w:rsidP="00AA70E6">
      <w:pPr>
        <w:pStyle w:val="HTML"/>
        <w:spacing w:line="360" w:lineRule="auto"/>
        <w:ind w:firstLine="709"/>
        <w:jc w:val="both"/>
        <w:rPr>
          <w:rFonts w:ascii="Times New Roman" w:hAnsi="Times New Roman" w:cs="Times New Roman"/>
          <w:color w:val="212121"/>
          <w:sz w:val="28"/>
          <w:szCs w:val="28"/>
          <w:lang w:val="en-US"/>
        </w:rPr>
      </w:pPr>
      <w:r w:rsidRPr="00FA493D">
        <w:rPr>
          <w:rFonts w:ascii="Times New Roman" w:hAnsi="Times New Roman" w:cs="Times New Roman"/>
          <w:b/>
          <w:color w:val="212121"/>
          <w:sz w:val="28"/>
          <w:szCs w:val="28"/>
          <w:lang w:val="en-US"/>
        </w:rPr>
        <w:t>Keywords</w:t>
      </w:r>
      <w:r w:rsidRPr="00FA493D">
        <w:rPr>
          <w:rFonts w:ascii="Times New Roman" w:hAnsi="Times New Roman" w:cs="Times New Roman"/>
          <w:color w:val="212121"/>
          <w:sz w:val="28"/>
          <w:szCs w:val="28"/>
          <w:lang w:val="en-US"/>
        </w:rPr>
        <w:t>:</w:t>
      </w:r>
      <w:r w:rsidR="0014584B">
        <w:rPr>
          <w:rFonts w:ascii="Times New Roman" w:hAnsi="Times New Roman" w:cs="Times New Roman"/>
          <w:color w:val="212121"/>
          <w:sz w:val="28"/>
          <w:szCs w:val="28"/>
          <w:lang w:val="en-US"/>
        </w:rPr>
        <w:t xml:space="preserve"> </w:t>
      </w:r>
      <w:r w:rsidR="00AB36EC" w:rsidRPr="00AB36EC">
        <w:rPr>
          <w:rFonts w:ascii="Times New Roman" w:hAnsi="Times New Roman" w:cs="Times New Roman"/>
          <w:color w:val="212121"/>
          <w:sz w:val="28"/>
          <w:szCs w:val="28"/>
          <w:lang w:val="en-US"/>
        </w:rPr>
        <w:t>Innovation, innovation process, personnel management, efficiency.</w:t>
      </w:r>
    </w:p>
    <w:p w14:paraId="530F0BF5" w14:textId="0027D466" w:rsidR="00A75645" w:rsidRDefault="00A75645"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Основным </w:t>
      </w:r>
      <w:r w:rsidR="00061226">
        <w:rPr>
          <w:rFonts w:ascii="Times New Roman" w:hAnsi="Times New Roman" w:cs="Times New Roman"/>
          <w:color w:val="212121"/>
          <w:sz w:val="28"/>
          <w:szCs w:val="28"/>
        </w:rPr>
        <w:t>фактором обеспечения конкурентного развития всегда являлось управление человеческими ресурсами. За всё время развития экономики было накоплено огромное количество подходов к управлению персоналом. На данный момент приорит</w:t>
      </w:r>
      <w:r w:rsidR="00A56ACE">
        <w:rPr>
          <w:rFonts w:ascii="Times New Roman" w:hAnsi="Times New Roman" w:cs="Times New Roman"/>
          <w:color w:val="212121"/>
          <w:sz w:val="28"/>
          <w:szCs w:val="28"/>
        </w:rPr>
        <w:t xml:space="preserve">етным подходами становится внедрение инноваций в сфере </w:t>
      </w:r>
      <w:r w:rsidR="00061226">
        <w:rPr>
          <w:rFonts w:ascii="Times New Roman" w:hAnsi="Times New Roman" w:cs="Times New Roman"/>
          <w:color w:val="212121"/>
          <w:sz w:val="28"/>
          <w:szCs w:val="28"/>
        </w:rPr>
        <w:t>управления персоналом.</w:t>
      </w:r>
      <w:r>
        <w:rPr>
          <w:rFonts w:ascii="Times New Roman" w:hAnsi="Times New Roman" w:cs="Times New Roman"/>
          <w:color w:val="212121"/>
          <w:sz w:val="28"/>
          <w:szCs w:val="28"/>
        </w:rPr>
        <w:t xml:space="preserve"> </w:t>
      </w:r>
    </w:p>
    <w:p w14:paraId="23F8E3A5" w14:textId="58640D08" w:rsidR="002027BB" w:rsidRDefault="002027BB"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Любая инновация, внедряемая в организацию, является сложным процессом, который затрагивает многие подсистемы. На данный момент нормативно-правовая база не обладает общеустановленной терминологией в области инновационной </w:t>
      </w:r>
      <w:r>
        <w:rPr>
          <w:rFonts w:ascii="Times New Roman" w:hAnsi="Times New Roman" w:cs="Times New Roman"/>
          <w:color w:val="212121"/>
          <w:sz w:val="28"/>
          <w:szCs w:val="28"/>
        </w:rPr>
        <w:lastRenderedPageBreak/>
        <w:t>деятельности, аналогично не существует и универсальных показателей, которые бы помогли определить и оценить эффективность инновации.</w:t>
      </w:r>
    </w:p>
    <w:p w14:paraId="130BFD3D" w14:textId="24D4491B" w:rsidR="00A56ACE" w:rsidRDefault="00A56ACE"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В соответствии с Международными стандартами </w:t>
      </w:r>
      <w:r w:rsidR="001E4F55">
        <w:rPr>
          <w:rFonts w:ascii="Times New Roman" w:hAnsi="Times New Roman" w:cs="Times New Roman"/>
          <w:color w:val="212121"/>
          <w:sz w:val="28"/>
          <w:szCs w:val="28"/>
        </w:rPr>
        <w:t xml:space="preserve">инновация – результат деятельности в </w:t>
      </w:r>
      <w:r w:rsidR="00B3404D">
        <w:rPr>
          <w:rFonts w:ascii="Times New Roman" w:hAnsi="Times New Roman" w:cs="Times New Roman"/>
          <w:color w:val="212121"/>
          <w:sz w:val="28"/>
          <w:szCs w:val="28"/>
        </w:rPr>
        <w:t>сфере инноваций</w:t>
      </w:r>
      <w:r w:rsidR="001E4F55">
        <w:rPr>
          <w:rFonts w:ascii="Times New Roman" w:hAnsi="Times New Roman" w:cs="Times New Roman"/>
          <w:color w:val="212121"/>
          <w:sz w:val="28"/>
          <w:szCs w:val="28"/>
        </w:rPr>
        <w:t>, в</w:t>
      </w:r>
      <w:r w:rsidR="00B3404D">
        <w:rPr>
          <w:rFonts w:ascii="Times New Roman" w:hAnsi="Times New Roman" w:cs="Times New Roman"/>
          <w:color w:val="212121"/>
          <w:sz w:val="28"/>
          <w:szCs w:val="28"/>
        </w:rPr>
        <w:t>оплощённый в виде усовершенствованного продукта, внедрённого на рынке. [1]</w:t>
      </w:r>
    </w:p>
    <w:p w14:paraId="2D9BCF17" w14:textId="580376D7" w:rsidR="0095195D" w:rsidRDefault="0095195D"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Под управленческой инновацией понимается любое организованную процедуру, систему или метод управления, отличающийся от сложившейся практики и используемой впервые. </w:t>
      </w:r>
      <w:r w:rsidRPr="0095195D">
        <w:rPr>
          <w:rFonts w:ascii="Times New Roman" w:hAnsi="Times New Roman" w:cs="Times New Roman"/>
          <w:color w:val="212121"/>
          <w:sz w:val="28"/>
          <w:szCs w:val="28"/>
        </w:rPr>
        <w:t>[</w:t>
      </w:r>
      <w:r>
        <w:rPr>
          <w:rFonts w:ascii="Times New Roman" w:hAnsi="Times New Roman" w:cs="Times New Roman"/>
          <w:color w:val="212121"/>
          <w:sz w:val="28"/>
          <w:szCs w:val="28"/>
        </w:rPr>
        <w:t>2]</w:t>
      </w:r>
    </w:p>
    <w:p w14:paraId="51FF9B01" w14:textId="49EC8AEF" w:rsidR="003D517B" w:rsidRDefault="003D517B"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Управленческие инновации содержат в себе совокупность специфических аспектов, которые учитываются при внедрении такой инновации.</w:t>
      </w:r>
    </w:p>
    <w:p w14:paraId="72588B7F" w14:textId="24B77FA4" w:rsidR="003D517B" w:rsidRPr="003D517B" w:rsidRDefault="003D517B"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К аспектам можно отнести</w:t>
      </w:r>
      <w:r w:rsidRPr="003D517B">
        <w:rPr>
          <w:rFonts w:ascii="Times New Roman" w:hAnsi="Times New Roman" w:cs="Times New Roman"/>
          <w:color w:val="212121"/>
          <w:sz w:val="28"/>
          <w:szCs w:val="28"/>
        </w:rPr>
        <w:t>:</w:t>
      </w:r>
    </w:p>
    <w:p w14:paraId="3ED24BEC" w14:textId="35ECAA37" w:rsidR="003D517B" w:rsidRPr="008F492A" w:rsidRDefault="003D517B" w:rsidP="00AA70E6">
      <w:pPr>
        <w:pStyle w:val="HTML"/>
        <w:spacing w:line="360" w:lineRule="auto"/>
        <w:ind w:firstLine="709"/>
        <w:jc w:val="both"/>
        <w:rPr>
          <w:rFonts w:ascii="Times New Roman" w:hAnsi="Times New Roman" w:cs="Times New Roman"/>
          <w:color w:val="212121"/>
          <w:sz w:val="28"/>
          <w:szCs w:val="28"/>
        </w:rPr>
      </w:pPr>
      <w:r w:rsidRPr="003D517B">
        <w:rPr>
          <w:rFonts w:ascii="Times New Roman" w:hAnsi="Times New Roman" w:cs="Times New Roman"/>
          <w:color w:val="212121"/>
          <w:sz w:val="28"/>
          <w:szCs w:val="28"/>
        </w:rPr>
        <w:t>-</w:t>
      </w:r>
      <w:r w:rsidR="003573EA">
        <w:rPr>
          <w:rFonts w:ascii="Times New Roman" w:hAnsi="Times New Roman" w:cs="Times New Roman"/>
          <w:color w:val="212121"/>
          <w:sz w:val="28"/>
          <w:szCs w:val="28"/>
        </w:rPr>
        <w:t>О</w:t>
      </w:r>
      <w:r>
        <w:rPr>
          <w:rFonts w:ascii="Times New Roman" w:hAnsi="Times New Roman" w:cs="Times New Roman"/>
          <w:color w:val="212121"/>
          <w:sz w:val="28"/>
          <w:szCs w:val="28"/>
        </w:rPr>
        <w:t>рганизационно-экономический</w:t>
      </w:r>
      <w:r w:rsidR="00FF3E35" w:rsidRPr="008F492A">
        <w:rPr>
          <w:rFonts w:ascii="Times New Roman" w:hAnsi="Times New Roman" w:cs="Times New Roman"/>
          <w:color w:val="212121"/>
          <w:sz w:val="28"/>
          <w:szCs w:val="28"/>
        </w:rPr>
        <w:t>;</w:t>
      </w:r>
    </w:p>
    <w:p w14:paraId="12603A11" w14:textId="6FD7B6DF" w:rsidR="003D517B" w:rsidRDefault="003573EA"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-Э</w:t>
      </w:r>
      <w:r w:rsidR="003D517B">
        <w:rPr>
          <w:rFonts w:ascii="Times New Roman" w:hAnsi="Times New Roman" w:cs="Times New Roman"/>
          <w:color w:val="212121"/>
          <w:sz w:val="28"/>
          <w:szCs w:val="28"/>
        </w:rPr>
        <w:t>кономический</w:t>
      </w:r>
      <w:r w:rsidR="00FF3E35">
        <w:rPr>
          <w:rFonts w:ascii="Times New Roman" w:hAnsi="Times New Roman" w:cs="Times New Roman"/>
          <w:color w:val="212121"/>
          <w:sz w:val="28"/>
          <w:szCs w:val="28"/>
        </w:rPr>
        <w:t>.</w:t>
      </w:r>
    </w:p>
    <w:p w14:paraId="39884EC6" w14:textId="19C34BA7" w:rsidR="003D517B" w:rsidRDefault="003D517B"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Организационно-экономический э</w:t>
      </w:r>
      <w:r w:rsidR="00AD1D43">
        <w:rPr>
          <w:rFonts w:ascii="Times New Roman" w:hAnsi="Times New Roman" w:cs="Times New Roman"/>
          <w:color w:val="212121"/>
          <w:sz w:val="28"/>
          <w:szCs w:val="28"/>
        </w:rPr>
        <w:t>ффект выражается</w:t>
      </w:r>
      <w:r>
        <w:rPr>
          <w:rFonts w:ascii="Times New Roman" w:hAnsi="Times New Roman" w:cs="Times New Roman"/>
          <w:color w:val="212121"/>
          <w:sz w:val="28"/>
          <w:szCs w:val="28"/>
        </w:rPr>
        <w:t xml:space="preserve"> в улучшении качества труда и производительности, связываемого с внедрением управленческих инноваций.</w:t>
      </w:r>
    </w:p>
    <w:p w14:paraId="7439F6AB" w14:textId="65E248D6" w:rsidR="00AD1D43" w:rsidRDefault="003573EA"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Э</w:t>
      </w:r>
      <w:r w:rsidR="00AD1D43">
        <w:rPr>
          <w:rFonts w:ascii="Times New Roman" w:hAnsi="Times New Roman" w:cs="Times New Roman"/>
          <w:color w:val="212121"/>
          <w:sz w:val="28"/>
          <w:szCs w:val="28"/>
        </w:rPr>
        <w:t>кономический эффект достигается путём снижения трудоёмкости выполнения различных процедур, связанных с выполнением управленческих функций.</w:t>
      </w:r>
    </w:p>
    <w:p w14:paraId="28C532A7" w14:textId="125BE319" w:rsidR="00FF3E35" w:rsidRDefault="00FF3E35"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При определении эффективности управленческих функций требуется учитывать данные экономические эффекты.</w:t>
      </w:r>
    </w:p>
    <w:p w14:paraId="31772B04" w14:textId="29D662EE" w:rsidR="00A37354" w:rsidRDefault="00AA70E6"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В научной литературе</w:t>
      </w:r>
      <w:r w:rsidR="00C77F1F">
        <w:rPr>
          <w:rFonts w:ascii="Times New Roman" w:hAnsi="Times New Roman" w:cs="Times New Roman"/>
          <w:color w:val="212121"/>
          <w:sz w:val="28"/>
          <w:szCs w:val="28"/>
        </w:rPr>
        <w:t>, в зависимости от оценки эффективности инноваций в управлении персоналом, выделяется два подхода:</w:t>
      </w:r>
    </w:p>
    <w:p w14:paraId="3ED692E9" w14:textId="7E0D9578" w:rsidR="00FD2CDC" w:rsidRDefault="00C77F1F"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Первый подход. Эффективность инновации может определяться влиянием внедрения инноваций на заранее определённые показатели успешности организации.</w:t>
      </w:r>
      <w:r w:rsidR="004019E1">
        <w:rPr>
          <w:rFonts w:ascii="Times New Roman" w:hAnsi="Times New Roman" w:cs="Times New Roman"/>
          <w:color w:val="212121"/>
          <w:sz w:val="28"/>
          <w:szCs w:val="28"/>
        </w:rPr>
        <w:t xml:space="preserve"> Под эффективностью инновации понимается достижение организацией тактических и стратегических целей на уровне подразделений и организаций.</w:t>
      </w:r>
    </w:p>
    <w:p w14:paraId="6A2C10F5" w14:textId="19754926" w:rsidR="00FD2CDC" w:rsidRDefault="00FD2CDC" w:rsidP="00AA70E6">
      <w:pPr>
        <w:pStyle w:val="HTML"/>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Второй подход. Эффективность инноваций может измеряться как прирост эффективности всей системы управления персоналом или её отдельных подсистем.</w:t>
      </w:r>
    </w:p>
    <w:p w14:paraId="18F40E02" w14:textId="6C7627B8" w:rsidR="00FD2CDC" w:rsidRPr="00FD2CDC" w:rsidRDefault="00FD2CDC" w:rsidP="00AA70E6">
      <w:pPr>
        <w:pStyle w:val="a3"/>
        <w:spacing w:before="0" w:beforeAutospacing="0" w:after="0" w:afterAutospacing="0" w:line="360" w:lineRule="auto"/>
        <w:ind w:firstLine="709"/>
        <w:jc w:val="both"/>
        <w:rPr>
          <w:color w:val="383838"/>
          <w:sz w:val="28"/>
          <w:szCs w:val="28"/>
        </w:rPr>
      </w:pPr>
      <w:r>
        <w:rPr>
          <w:color w:val="383838"/>
          <w:sz w:val="28"/>
          <w:szCs w:val="28"/>
        </w:rPr>
        <w:lastRenderedPageBreak/>
        <w:t>В</w:t>
      </w:r>
      <w:r w:rsidRPr="00FD2CDC">
        <w:rPr>
          <w:color w:val="383838"/>
          <w:sz w:val="28"/>
          <w:szCs w:val="28"/>
        </w:rPr>
        <w:t xml:space="preserve"> таком случае</w:t>
      </w:r>
      <w:r>
        <w:rPr>
          <w:color w:val="383838"/>
          <w:sz w:val="28"/>
          <w:szCs w:val="28"/>
        </w:rPr>
        <w:t>, эффективностью инноваций</w:t>
      </w:r>
      <w:r w:rsidRPr="00FD2CDC">
        <w:rPr>
          <w:color w:val="383838"/>
          <w:sz w:val="28"/>
          <w:szCs w:val="28"/>
        </w:rPr>
        <w:t xml:space="preserve"> в управлении персоналом </w:t>
      </w:r>
      <w:r>
        <w:rPr>
          <w:color w:val="383838"/>
          <w:sz w:val="28"/>
          <w:szCs w:val="28"/>
        </w:rPr>
        <w:t>является разница между различными</w:t>
      </w:r>
      <w:r w:rsidRPr="00FD2CDC">
        <w:rPr>
          <w:color w:val="383838"/>
          <w:sz w:val="28"/>
          <w:szCs w:val="28"/>
        </w:rPr>
        <w:t xml:space="preserve"> показателями, </w:t>
      </w:r>
      <w:r>
        <w:rPr>
          <w:color w:val="383838"/>
          <w:sz w:val="28"/>
          <w:szCs w:val="28"/>
        </w:rPr>
        <w:t xml:space="preserve">собираемые </w:t>
      </w:r>
      <w:r w:rsidRPr="00FD2CDC">
        <w:rPr>
          <w:color w:val="383838"/>
          <w:sz w:val="28"/>
          <w:szCs w:val="28"/>
        </w:rPr>
        <w:t>с целью оценки эффективности системы персонала на</w:t>
      </w:r>
      <w:r>
        <w:rPr>
          <w:color w:val="383838"/>
          <w:sz w:val="28"/>
          <w:szCs w:val="28"/>
        </w:rPr>
        <w:t xml:space="preserve"> </w:t>
      </w:r>
      <w:r w:rsidRPr="00FD2CDC">
        <w:rPr>
          <w:color w:val="383838"/>
          <w:sz w:val="28"/>
          <w:szCs w:val="28"/>
        </w:rPr>
        <w:t xml:space="preserve">даты до и после </w:t>
      </w:r>
      <w:r>
        <w:rPr>
          <w:color w:val="383838"/>
          <w:sz w:val="28"/>
          <w:szCs w:val="28"/>
        </w:rPr>
        <w:t>внедрения конкретной инновации. Выделяется большое к</w:t>
      </w:r>
      <w:r w:rsidRPr="00FD2CDC">
        <w:rPr>
          <w:color w:val="383838"/>
          <w:sz w:val="28"/>
          <w:szCs w:val="28"/>
        </w:rPr>
        <w:t>оличество методов вычисления эффективности инновации в управлении персоналом</w:t>
      </w:r>
      <w:r>
        <w:rPr>
          <w:color w:val="383838"/>
          <w:sz w:val="28"/>
          <w:szCs w:val="28"/>
        </w:rPr>
        <w:t>.</w:t>
      </w:r>
      <w:r w:rsidRPr="00FD2CDC">
        <w:rPr>
          <w:color w:val="383838"/>
          <w:sz w:val="28"/>
          <w:szCs w:val="28"/>
        </w:rPr>
        <w:t xml:space="preserve"> Таких подходов к оценке эффективности инновац</w:t>
      </w:r>
      <w:r>
        <w:rPr>
          <w:color w:val="383838"/>
          <w:sz w:val="28"/>
          <w:szCs w:val="28"/>
        </w:rPr>
        <w:t xml:space="preserve">ий придерживаются </w:t>
      </w:r>
      <w:r w:rsidRPr="00FD2CDC">
        <w:rPr>
          <w:color w:val="383838"/>
          <w:sz w:val="28"/>
          <w:szCs w:val="28"/>
        </w:rPr>
        <w:t xml:space="preserve">В.С. </w:t>
      </w:r>
      <w:proofErr w:type="spellStart"/>
      <w:r w:rsidRPr="00FD2CDC">
        <w:rPr>
          <w:color w:val="383838"/>
          <w:sz w:val="28"/>
          <w:szCs w:val="28"/>
        </w:rPr>
        <w:t>Половинко</w:t>
      </w:r>
      <w:proofErr w:type="spellEnd"/>
      <w:r w:rsidRPr="00FD2CDC">
        <w:rPr>
          <w:rStyle w:val="apple-converted-space"/>
          <w:color w:val="1E74A9"/>
          <w:sz w:val="28"/>
          <w:szCs w:val="28"/>
          <w:u w:val="single"/>
        </w:rPr>
        <w:t> </w:t>
      </w:r>
      <w:r w:rsidR="004F6F5E">
        <w:rPr>
          <w:color w:val="383838"/>
          <w:sz w:val="28"/>
          <w:szCs w:val="28"/>
        </w:rPr>
        <w:t>[3</w:t>
      </w:r>
      <w:r w:rsidRPr="00FD2CDC">
        <w:rPr>
          <w:color w:val="383838"/>
          <w:sz w:val="28"/>
          <w:szCs w:val="28"/>
        </w:rPr>
        <w:t>]</w:t>
      </w:r>
      <w:r>
        <w:rPr>
          <w:color w:val="383838"/>
          <w:sz w:val="28"/>
          <w:szCs w:val="28"/>
        </w:rPr>
        <w:t xml:space="preserve"> </w:t>
      </w:r>
      <w:r w:rsidRPr="00FD2CDC">
        <w:rPr>
          <w:color w:val="383838"/>
          <w:sz w:val="28"/>
          <w:szCs w:val="28"/>
        </w:rPr>
        <w:t>Л.П. </w:t>
      </w:r>
      <w:proofErr w:type="spellStart"/>
      <w:r w:rsidRPr="00FD2CDC">
        <w:rPr>
          <w:color w:val="383838"/>
          <w:sz w:val="28"/>
          <w:szCs w:val="28"/>
        </w:rPr>
        <w:t>Кураков</w:t>
      </w:r>
      <w:bookmarkStart w:id="1" w:name="_ftnref4"/>
      <w:proofErr w:type="spellEnd"/>
      <w:r w:rsidRPr="00FD2CDC">
        <w:rPr>
          <w:rStyle w:val="apple-converted-space"/>
          <w:color w:val="1E74A9"/>
          <w:sz w:val="28"/>
          <w:szCs w:val="28"/>
          <w:u w:val="single"/>
        </w:rPr>
        <w:t> </w:t>
      </w:r>
      <w:r w:rsidR="004F6F5E">
        <w:rPr>
          <w:color w:val="383838"/>
          <w:sz w:val="28"/>
          <w:szCs w:val="28"/>
        </w:rPr>
        <w:t>[4</w:t>
      </w:r>
      <w:r w:rsidRPr="00FD2CDC">
        <w:rPr>
          <w:color w:val="383838"/>
          <w:sz w:val="28"/>
          <w:szCs w:val="28"/>
        </w:rPr>
        <w:t>]</w:t>
      </w:r>
      <w:bookmarkEnd w:id="1"/>
      <w:r w:rsidRPr="00FD2CDC">
        <w:rPr>
          <w:color w:val="383838"/>
          <w:sz w:val="28"/>
          <w:szCs w:val="28"/>
        </w:rPr>
        <w:t>. Эффективность инноваций в управлении пер</w:t>
      </w:r>
      <w:r>
        <w:rPr>
          <w:color w:val="383838"/>
          <w:sz w:val="28"/>
          <w:szCs w:val="28"/>
        </w:rPr>
        <w:t xml:space="preserve">соналом </w:t>
      </w:r>
      <w:r w:rsidR="00AA70E6">
        <w:rPr>
          <w:color w:val="383838"/>
          <w:sz w:val="28"/>
          <w:szCs w:val="28"/>
        </w:rPr>
        <w:t>осуществляется</w:t>
      </w:r>
      <w:r>
        <w:rPr>
          <w:color w:val="383838"/>
          <w:sz w:val="28"/>
          <w:szCs w:val="28"/>
        </w:rPr>
        <w:t xml:space="preserve"> путём</w:t>
      </w:r>
      <w:r w:rsidRPr="00FD2CDC">
        <w:rPr>
          <w:color w:val="383838"/>
          <w:sz w:val="28"/>
          <w:szCs w:val="28"/>
        </w:rPr>
        <w:t xml:space="preserve"> составления эконометрических моделей</w:t>
      </w:r>
      <w:r>
        <w:rPr>
          <w:color w:val="383838"/>
          <w:sz w:val="28"/>
          <w:szCs w:val="28"/>
        </w:rPr>
        <w:t>, в которых заключается зависимость прибыли</w:t>
      </w:r>
      <w:r w:rsidR="004F6F5E">
        <w:rPr>
          <w:color w:val="383838"/>
          <w:sz w:val="28"/>
          <w:szCs w:val="28"/>
        </w:rPr>
        <w:t xml:space="preserve"> от изменения </w:t>
      </w:r>
      <w:r w:rsidRPr="00FD2CDC">
        <w:rPr>
          <w:color w:val="383838"/>
          <w:sz w:val="28"/>
          <w:szCs w:val="28"/>
        </w:rPr>
        <w:t>показателей системы управления персоналом.</w:t>
      </w:r>
    </w:p>
    <w:p w14:paraId="65CA27BC" w14:textId="651B199E" w:rsidR="00FD2CDC" w:rsidRPr="00FD2CDC" w:rsidRDefault="004F6F5E" w:rsidP="00AA70E6">
      <w:pPr>
        <w:pStyle w:val="a3"/>
        <w:spacing w:before="0" w:beforeAutospacing="0" w:after="0" w:afterAutospacing="0" w:line="360" w:lineRule="auto"/>
        <w:ind w:firstLine="709"/>
        <w:jc w:val="both"/>
        <w:rPr>
          <w:color w:val="383838"/>
          <w:sz w:val="28"/>
          <w:szCs w:val="28"/>
        </w:rPr>
      </w:pPr>
      <w:r>
        <w:rPr>
          <w:color w:val="383838"/>
          <w:sz w:val="28"/>
          <w:szCs w:val="28"/>
        </w:rPr>
        <w:t xml:space="preserve">Ещё одной актуальной работой является диссертация </w:t>
      </w:r>
      <w:r w:rsidR="00FD2CDC" w:rsidRPr="00FD2CDC">
        <w:rPr>
          <w:color w:val="383838"/>
          <w:sz w:val="28"/>
          <w:szCs w:val="28"/>
        </w:rPr>
        <w:t>Митрофановой</w:t>
      </w:r>
      <w:r w:rsidR="00AA70E6">
        <w:rPr>
          <w:color w:val="383838"/>
          <w:sz w:val="28"/>
          <w:szCs w:val="28"/>
        </w:rPr>
        <w:t> </w:t>
      </w:r>
      <w:r w:rsidR="00FD2CDC" w:rsidRPr="00FD2CDC">
        <w:rPr>
          <w:color w:val="383838"/>
          <w:sz w:val="28"/>
          <w:szCs w:val="28"/>
        </w:rPr>
        <w:t>М.А.</w:t>
      </w:r>
      <w:bookmarkStart w:id="2" w:name="_ftnref6"/>
      <w:r>
        <w:rPr>
          <w:color w:val="383838"/>
          <w:sz w:val="28"/>
          <w:szCs w:val="28"/>
        </w:rPr>
        <w:t>[5</w:t>
      </w:r>
      <w:r w:rsidR="00FD2CDC" w:rsidRPr="004F6F5E">
        <w:rPr>
          <w:color w:val="383838"/>
          <w:sz w:val="28"/>
          <w:szCs w:val="28"/>
        </w:rPr>
        <w:t>]</w:t>
      </w:r>
      <w:bookmarkEnd w:id="2"/>
      <w:r w:rsidR="00FD2CDC" w:rsidRPr="00FD2CDC">
        <w:rPr>
          <w:color w:val="383838"/>
          <w:sz w:val="28"/>
          <w:szCs w:val="28"/>
        </w:rPr>
        <w:t xml:space="preserve">, где </w:t>
      </w:r>
      <w:r>
        <w:rPr>
          <w:color w:val="383838"/>
          <w:sz w:val="28"/>
          <w:szCs w:val="28"/>
        </w:rPr>
        <w:t>предлагается следующая методика оценка</w:t>
      </w:r>
      <w:r w:rsidR="00FD2CDC" w:rsidRPr="00FD2CDC">
        <w:rPr>
          <w:color w:val="383838"/>
          <w:sz w:val="28"/>
          <w:szCs w:val="28"/>
        </w:rPr>
        <w:t xml:space="preserve"> эффективности инноваций в управлении персоналом:</w:t>
      </w:r>
    </w:p>
    <w:p w14:paraId="17633C4E" w14:textId="7B6441B8" w:rsidR="00FD2CDC" w:rsidRPr="004F6F5E" w:rsidRDefault="00FD2CDC" w:rsidP="00AA70E6">
      <w:pPr>
        <w:pStyle w:val="a3"/>
        <w:spacing w:before="0" w:beforeAutospacing="0" w:after="0" w:afterAutospacing="0" w:line="360" w:lineRule="auto"/>
        <w:ind w:firstLine="709"/>
        <w:jc w:val="both"/>
        <w:rPr>
          <w:color w:val="383838"/>
          <w:sz w:val="28"/>
          <w:szCs w:val="28"/>
        </w:rPr>
      </w:pPr>
      <w:r w:rsidRPr="00FD2CDC">
        <w:rPr>
          <w:color w:val="383838"/>
          <w:sz w:val="28"/>
          <w:szCs w:val="28"/>
        </w:rPr>
        <w:t>1)</w:t>
      </w:r>
      <w:r w:rsidR="004F6F5E">
        <w:rPr>
          <w:color w:val="383838"/>
          <w:sz w:val="28"/>
          <w:szCs w:val="28"/>
        </w:rPr>
        <w:t xml:space="preserve"> Регулярное проведение </w:t>
      </w:r>
      <w:r w:rsidRPr="00FD2CDC">
        <w:rPr>
          <w:color w:val="383838"/>
          <w:sz w:val="28"/>
          <w:szCs w:val="28"/>
        </w:rPr>
        <w:t>качественных</w:t>
      </w:r>
      <w:r w:rsidR="004F6F5E">
        <w:rPr>
          <w:color w:val="383838"/>
          <w:sz w:val="28"/>
          <w:szCs w:val="28"/>
        </w:rPr>
        <w:t xml:space="preserve"> и </w:t>
      </w:r>
      <w:r w:rsidR="00AA70E6">
        <w:rPr>
          <w:color w:val="383838"/>
          <w:sz w:val="28"/>
          <w:szCs w:val="28"/>
        </w:rPr>
        <w:t>количественных</w:t>
      </w:r>
      <w:r w:rsidRPr="00FD2CDC">
        <w:rPr>
          <w:color w:val="383838"/>
          <w:sz w:val="28"/>
          <w:szCs w:val="28"/>
        </w:rPr>
        <w:t xml:space="preserve"> оценок подсистем управления персонала. Метод проведения оценок –</w:t>
      </w:r>
      <w:r w:rsidR="004F6F5E">
        <w:rPr>
          <w:color w:val="383838"/>
          <w:sz w:val="28"/>
          <w:szCs w:val="28"/>
        </w:rPr>
        <w:t xml:space="preserve"> количественные показатели и </w:t>
      </w:r>
      <w:r w:rsidRPr="00FD2CDC">
        <w:rPr>
          <w:color w:val="383838"/>
          <w:sz w:val="28"/>
          <w:szCs w:val="28"/>
        </w:rPr>
        <w:t>опросы</w:t>
      </w:r>
      <w:r w:rsidR="004F6F5E">
        <w:rPr>
          <w:color w:val="383838"/>
          <w:sz w:val="28"/>
          <w:szCs w:val="28"/>
        </w:rPr>
        <w:t xml:space="preserve">, которые осуществляются </w:t>
      </w:r>
      <w:r w:rsidRPr="00FD2CDC">
        <w:rPr>
          <w:color w:val="383838"/>
          <w:sz w:val="28"/>
          <w:szCs w:val="28"/>
        </w:rPr>
        <w:t>для пол</w:t>
      </w:r>
      <w:r w:rsidR="004F6F5E">
        <w:rPr>
          <w:color w:val="383838"/>
          <w:sz w:val="28"/>
          <w:szCs w:val="28"/>
        </w:rPr>
        <w:t>учения качественных показателей</w:t>
      </w:r>
      <w:r w:rsidR="004F6F5E" w:rsidRPr="004F6F5E">
        <w:rPr>
          <w:color w:val="383838"/>
          <w:sz w:val="28"/>
          <w:szCs w:val="28"/>
        </w:rPr>
        <w:t>;</w:t>
      </w:r>
    </w:p>
    <w:p w14:paraId="550D2A1E" w14:textId="5352DC3C" w:rsidR="00FD2CDC" w:rsidRPr="00FD2CDC" w:rsidRDefault="00FD2CDC" w:rsidP="00AA70E6">
      <w:pPr>
        <w:pStyle w:val="a3"/>
        <w:spacing w:before="0" w:beforeAutospacing="0" w:after="0" w:afterAutospacing="0" w:line="360" w:lineRule="auto"/>
        <w:ind w:firstLine="709"/>
        <w:jc w:val="both"/>
        <w:rPr>
          <w:color w:val="383838"/>
          <w:sz w:val="28"/>
          <w:szCs w:val="28"/>
        </w:rPr>
      </w:pPr>
      <w:r w:rsidRPr="00FD2CDC">
        <w:rPr>
          <w:color w:val="383838"/>
          <w:sz w:val="28"/>
          <w:szCs w:val="28"/>
        </w:rPr>
        <w:t>2)</w:t>
      </w:r>
      <w:r w:rsidR="004F6F5E">
        <w:rPr>
          <w:color w:val="383838"/>
          <w:sz w:val="28"/>
          <w:szCs w:val="28"/>
        </w:rPr>
        <w:t xml:space="preserve"> </w:t>
      </w:r>
      <w:r w:rsidR="004F6F5E" w:rsidRPr="00FD2CDC">
        <w:rPr>
          <w:color w:val="383838"/>
          <w:sz w:val="28"/>
          <w:szCs w:val="28"/>
        </w:rPr>
        <w:t>Составле</w:t>
      </w:r>
      <w:r w:rsidR="004F6F5E">
        <w:rPr>
          <w:color w:val="383838"/>
          <w:sz w:val="28"/>
          <w:szCs w:val="28"/>
        </w:rPr>
        <w:t>ние эконометрической модели, в которой</w:t>
      </w:r>
      <w:r w:rsidR="004F6F5E" w:rsidRPr="00FD2CDC">
        <w:rPr>
          <w:color w:val="383838"/>
          <w:sz w:val="28"/>
          <w:szCs w:val="28"/>
        </w:rPr>
        <w:t xml:space="preserve"> в качестве </w:t>
      </w:r>
      <w:r w:rsidR="004F6F5E">
        <w:rPr>
          <w:color w:val="383838"/>
          <w:sz w:val="28"/>
          <w:szCs w:val="28"/>
        </w:rPr>
        <w:t xml:space="preserve">эндогенных переменных является </w:t>
      </w:r>
      <w:r w:rsidR="004F6F5E" w:rsidRPr="00FD2CDC">
        <w:rPr>
          <w:color w:val="383838"/>
          <w:sz w:val="28"/>
          <w:szCs w:val="28"/>
        </w:rPr>
        <w:t xml:space="preserve">изменение полученных показателей, в качестве </w:t>
      </w:r>
      <w:r w:rsidR="004F6F5E">
        <w:rPr>
          <w:color w:val="383838"/>
          <w:sz w:val="28"/>
          <w:szCs w:val="28"/>
        </w:rPr>
        <w:t>изменения</w:t>
      </w:r>
      <w:r w:rsidR="004F6F5E" w:rsidRPr="00FD2CDC">
        <w:rPr>
          <w:color w:val="383838"/>
          <w:sz w:val="28"/>
          <w:szCs w:val="28"/>
        </w:rPr>
        <w:t xml:space="preserve"> финансовых результатов деятельности компании;</w:t>
      </w:r>
    </w:p>
    <w:p w14:paraId="481E5A18" w14:textId="71EFD6C5" w:rsidR="004F6F5E" w:rsidRPr="00FD2CDC" w:rsidRDefault="00FD2CDC" w:rsidP="00AA70E6">
      <w:pPr>
        <w:pStyle w:val="a3"/>
        <w:spacing w:before="0" w:beforeAutospacing="0" w:after="0" w:afterAutospacing="0" w:line="360" w:lineRule="auto"/>
        <w:ind w:firstLine="709"/>
        <w:jc w:val="both"/>
        <w:rPr>
          <w:color w:val="383838"/>
          <w:sz w:val="28"/>
          <w:szCs w:val="28"/>
        </w:rPr>
      </w:pPr>
      <w:r w:rsidRPr="00FD2CDC">
        <w:rPr>
          <w:color w:val="383838"/>
          <w:sz w:val="28"/>
          <w:szCs w:val="28"/>
        </w:rPr>
        <w:t>3)</w:t>
      </w:r>
      <w:r w:rsidR="004F6F5E">
        <w:rPr>
          <w:color w:val="383838"/>
          <w:sz w:val="28"/>
          <w:szCs w:val="28"/>
        </w:rPr>
        <w:t xml:space="preserve"> Конвертация </w:t>
      </w:r>
      <w:r w:rsidR="004F6F5E" w:rsidRPr="00FD2CDC">
        <w:rPr>
          <w:color w:val="383838"/>
          <w:sz w:val="28"/>
          <w:szCs w:val="28"/>
        </w:rPr>
        <w:t>каче</w:t>
      </w:r>
      <w:r w:rsidR="004F6F5E">
        <w:rPr>
          <w:color w:val="383838"/>
          <w:sz w:val="28"/>
          <w:szCs w:val="28"/>
        </w:rPr>
        <w:t xml:space="preserve">ственных результатов путём разработанной </w:t>
      </w:r>
      <w:r w:rsidR="004F6F5E" w:rsidRPr="00FD2CDC">
        <w:rPr>
          <w:color w:val="383838"/>
          <w:sz w:val="28"/>
          <w:szCs w:val="28"/>
        </w:rPr>
        <w:t>балльной системы;</w:t>
      </w:r>
    </w:p>
    <w:p w14:paraId="1F825CE0" w14:textId="049259FD" w:rsidR="00A02982" w:rsidRDefault="00FD2CDC" w:rsidP="00AA70E6">
      <w:pPr>
        <w:pStyle w:val="a3"/>
        <w:spacing w:before="0" w:beforeAutospacing="0" w:after="0" w:afterAutospacing="0" w:line="360" w:lineRule="auto"/>
        <w:ind w:firstLine="709"/>
        <w:jc w:val="both"/>
        <w:rPr>
          <w:color w:val="383838"/>
          <w:sz w:val="28"/>
          <w:szCs w:val="28"/>
        </w:rPr>
      </w:pPr>
      <w:r w:rsidRPr="00FD2CDC">
        <w:rPr>
          <w:color w:val="383838"/>
          <w:sz w:val="28"/>
          <w:szCs w:val="28"/>
        </w:rPr>
        <w:t>4)</w:t>
      </w:r>
      <w:r w:rsidR="004F6F5E">
        <w:rPr>
          <w:color w:val="383838"/>
          <w:sz w:val="28"/>
          <w:szCs w:val="28"/>
        </w:rPr>
        <w:t xml:space="preserve"> </w:t>
      </w:r>
      <w:r w:rsidRPr="00FD2CDC">
        <w:rPr>
          <w:color w:val="383838"/>
          <w:sz w:val="28"/>
          <w:szCs w:val="28"/>
        </w:rPr>
        <w:t>Выявление количественной зависимости изменения показателей</w:t>
      </w:r>
      <w:r w:rsidR="004F6F5E">
        <w:rPr>
          <w:color w:val="383838"/>
          <w:sz w:val="28"/>
          <w:szCs w:val="28"/>
        </w:rPr>
        <w:t xml:space="preserve"> от изменени</w:t>
      </w:r>
      <w:r w:rsidR="008F492A">
        <w:rPr>
          <w:color w:val="383838"/>
          <w:sz w:val="28"/>
          <w:szCs w:val="28"/>
        </w:rPr>
        <w:t>я получаемой прибыли, выражающих</w:t>
      </w:r>
      <w:r w:rsidRPr="00FD2CDC">
        <w:rPr>
          <w:color w:val="383838"/>
          <w:sz w:val="28"/>
          <w:szCs w:val="28"/>
        </w:rPr>
        <w:t xml:space="preserve"> результаты внедрения инновации в сфере управления персоналом.</w:t>
      </w:r>
    </w:p>
    <w:p w14:paraId="7D92EC8A" w14:textId="3C9F83B4" w:rsidR="00A02982" w:rsidRDefault="00A02982" w:rsidP="00AA70E6">
      <w:pPr>
        <w:pStyle w:val="a3"/>
        <w:spacing w:before="0" w:beforeAutospacing="0" w:after="0" w:afterAutospacing="0" w:line="360" w:lineRule="auto"/>
        <w:ind w:firstLine="709"/>
        <w:jc w:val="both"/>
        <w:rPr>
          <w:color w:val="383838"/>
          <w:sz w:val="28"/>
          <w:szCs w:val="28"/>
        </w:rPr>
      </w:pPr>
      <w:r>
        <w:rPr>
          <w:color w:val="383838"/>
          <w:sz w:val="28"/>
          <w:szCs w:val="28"/>
        </w:rPr>
        <w:t xml:space="preserve">Дефицит информации о практике оценки эффективности инноваций в управлении персонала свидетельствует о том, что отечественная практика находится на начальной стадии. Недостача информации обусловлена небольшим числом внедрённых инноваций, свидетельством чего служит данные исследования </w:t>
      </w:r>
      <w:proofErr w:type="spellStart"/>
      <w:r>
        <w:rPr>
          <w:color w:val="383838"/>
          <w:sz w:val="28"/>
          <w:szCs w:val="28"/>
        </w:rPr>
        <w:t>Латкина</w:t>
      </w:r>
      <w:proofErr w:type="spellEnd"/>
      <w:r>
        <w:rPr>
          <w:color w:val="383838"/>
          <w:sz w:val="28"/>
          <w:szCs w:val="28"/>
        </w:rPr>
        <w:t xml:space="preserve"> Е.Г, проведённого в 2012 году.</w:t>
      </w:r>
    </w:p>
    <w:p w14:paraId="6D8DAD4B" w14:textId="75CB4450" w:rsidR="006947A6" w:rsidRDefault="006947A6" w:rsidP="00AA70E6">
      <w:pPr>
        <w:pStyle w:val="a3"/>
        <w:spacing w:before="0" w:beforeAutospacing="0" w:after="0" w:afterAutospacing="0" w:line="360" w:lineRule="auto"/>
        <w:ind w:firstLine="709"/>
        <w:jc w:val="both"/>
        <w:rPr>
          <w:color w:val="383838"/>
          <w:sz w:val="28"/>
          <w:szCs w:val="28"/>
        </w:rPr>
      </w:pPr>
      <w:r>
        <w:rPr>
          <w:color w:val="383838"/>
          <w:sz w:val="28"/>
          <w:szCs w:val="28"/>
        </w:rPr>
        <w:t xml:space="preserve">Таким образом, в данной статье были изучены и рассмотрены различные подходы к оценке эффективности инноваций в управлении персоналом. Можно </w:t>
      </w:r>
      <w:r>
        <w:rPr>
          <w:color w:val="383838"/>
          <w:sz w:val="28"/>
          <w:szCs w:val="28"/>
        </w:rPr>
        <w:lastRenderedPageBreak/>
        <w:t>сделать вывод о том, что вклад управления персоналом не может быть измерен и не измеряется</w:t>
      </w:r>
      <w:r w:rsidRPr="006947A6">
        <w:rPr>
          <w:color w:val="383838"/>
          <w:sz w:val="28"/>
          <w:szCs w:val="28"/>
        </w:rPr>
        <w:t>;</w:t>
      </w:r>
      <w:r>
        <w:rPr>
          <w:color w:val="383838"/>
          <w:sz w:val="28"/>
          <w:szCs w:val="28"/>
        </w:rPr>
        <w:t xml:space="preserve"> эффективность управления персоналом оценивается как определение вклада управления в итоговую эффективность.</w:t>
      </w:r>
    </w:p>
    <w:p w14:paraId="1208B098" w14:textId="435F6BAB" w:rsidR="006947A6" w:rsidRDefault="006947A6" w:rsidP="00AA70E6">
      <w:pPr>
        <w:pStyle w:val="a3"/>
        <w:spacing w:before="0" w:beforeAutospacing="0" w:after="0" w:afterAutospacing="0" w:line="360" w:lineRule="auto"/>
        <w:ind w:firstLine="709"/>
        <w:jc w:val="both"/>
        <w:rPr>
          <w:color w:val="383838"/>
          <w:sz w:val="28"/>
          <w:szCs w:val="28"/>
        </w:rPr>
      </w:pPr>
      <w:r>
        <w:rPr>
          <w:color w:val="383838"/>
          <w:sz w:val="28"/>
          <w:szCs w:val="28"/>
        </w:rPr>
        <w:t>Большая часть методик базируется концепции о том, что производится оценка качественного влияния на эффективность.</w:t>
      </w:r>
    </w:p>
    <w:p w14:paraId="3EB25E81" w14:textId="1D2C4FC2" w:rsidR="006947A6" w:rsidRPr="006947A6" w:rsidRDefault="006947A6" w:rsidP="00AA70E6">
      <w:pPr>
        <w:pStyle w:val="a3"/>
        <w:spacing w:before="0" w:beforeAutospacing="0" w:after="0" w:afterAutospacing="0" w:line="360" w:lineRule="auto"/>
        <w:ind w:firstLine="709"/>
        <w:jc w:val="both"/>
        <w:rPr>
          <w:color w:val="383838"/>
          <w:sz w:val="28"/>
          <w:szCs w:val="28"/>
        </w:rPr>
      </w:pPr>
      <w:r>
        <w:rPr>
          <w:color w:val="383838"/>
          <w:sz w:val="28"/>
          <w:szCs w:val="28"/>
        </w:rPr>
        <w:t>Организации часто на практике сталкиваются с различными трудностями при оценке эффективности инноваций, поэтому требуется использование показателей, ясно отражающих влияние инновации на показатели деятельности компании, либо степень достижения организацией целей в результате внедрения данной инновации.</w:t>
      </w:r>
    </w:p>
    <w:p w14:paraId="6FB02FDA" w14:textId="77777777" w:rsidR="00AA70E6" w:rsidRDefault="00AA70E6" w:rsidP="00AA70E6">
      <w:pPr>
        <w:spacing w:line="360" w:lineRule="auto"/>
        <w:ind w:firstLine="709"/>
        <w:jc w:val="both"/>
        <w:rPr>
          <w:rFonts w:eastAsia="Times New Roman"/>
          <w:b/>
          <w:bCs/>
          <w:color w:val="000000"/>
          <w:sz w:val="28"/>
          <w:szCs w:val="28"/>
          <w:bdr w:val="none" w:sz="0" w:space="0" w:color="auto" w:frame="1"/>
        </w:rPr>
      </w:pPr>
    </w:p>
    <w:p w14:paraId="146F7D95" w14:textId="5BB2A6A7" w:rsidR="00814956" w:rsidRPr="00765855" w:rsidRDefault="00814956" w:rsidP="00AA70E6">
      <w:pPr>
        <w:spacing w:line="360" w:lineRule="auto"/>
        <w:ind w:firstLine="709"/>
        <w:jc w:val="both"/>
        <w:rPr>
          <w:rFonts w:eastAsia="Times New Roman"/>
          <w:color w:val="ED7100"/>
          <w:kern w:val="36"/>
          <w:sz w:val="28"/>
          <w:szCs w:val="28"/>
        </w:rPr>
      </w:pPr>
      <w:r w:rsidRPr="00765855">
        <w:rPr>
          <w:rFonts w:eastAsia="Times New Roman"/>
          <w:b/>
          <w:bCs/>
          <w:color w:val="000000"/>
          <w:sz w:val="28"/>
          <w:szCs w:val="28"/>
          <w:bdr w:val="none" w:sz="0" w:space="0" w:color="auto" w:frame="1"/>
        </w:rPr>
        <w:t>Библиографический список:</w:t>
      </w:r>
    </w:p>
    <w:p w14:paraId="1431679E" w14:textId="728804F2" w:rsidR="006A0CD8" w:rsidRPr="004F6F5E" w:rsidRDefault="00B3404D" w:rsidP="00AA70E6">
      <w:pPr>
        <w:pStyle w:val="a6"/>
        <w:numPr>
          <w:ilvl w:val="0"/>
          <w:numId w:val="2"/>
        </w:numPr>
        <w:spacing w:line="360" w:lineRule="auto"/>
        <w:ind w:left="0" w:firstLine="709"/>
        <w:jc w:val="both"/>
        <w:rPr>
          <w:rFonts w:eastAsia="Times New Roman"/>
          <w:color w:val="000000" w:themeColor="text1"/>
          <w:sz w:val="28"/>
          <w:szCs w:val="28"/>
        </w:rPr>
      </w:pPr>
      <w:proofErr w:type="spellStart"/>
      <w:r w:rsidRPr="004F6F5E">
        <w:rPr>
          <w:rFonts w:eastAsia="Times New Roman"/>
          <w:iCs/>
          <w:color w:val="000000" w:themeColor="text1"/>
          <w:sz w:val="28"/>
          <w:szCs w:val="28"/>
        </w:rPr>
        <w:t>Кураков</w:t>
      </w:r>
      <w:proofErr w:type="spellEnd"/>
      <w:r w:rsidRPr="004F6F5E">
        <w:rPr>
          <w:rFonts w:eastAsia="Times New Roman"/>
          <w:iCs/>
          <w:color w:val="000000" w:themeColor="text1"/>
          <w:sz w:val="28"/>
          <w:szCs w:val="28"/>
        </w:rPr>
        <w:t xml:space="preserve"> Л.П.</w:t>
      </w:r>
      <w:r w:rsidRPr="004F6F5E">
        <w:rPr>
          <w:rStyle w:val="apple-converted-space"/>
          <w:rFonts w:eastAsia="Times New Roman"/>
          <w:iCs/>
          <w:color w:val="000000" w:themeColor="text1"/>
          <w:sz w:val="28"/>
          <w:szCs w:val="28"/>
        </w:rPr>
        <w:t> </w:t>
      </w:r>
      <w:r w:rsidRPr="004F6F5E">
        <w:rPr>
          <w:rFonts w:eastAsia="Times New Roman"/>
          <w:color w:val="000000" w:themeColor="text1"/>
          <w:sz w:val="28"/>
          <w:szCs w:val="28"/>
          <w:shd w:val="clear" w:color="auto" w:fill="FFFFFF"/>
        </w:rPr>
        <w:t>Управление социальной сферой. – М.: Пресс-Сервис, 2009. – С. 229.</w:t>
      </w:r>
    </w:p>
    <w:p w14:paraId="4EC8A55E" w14:textId="77777777" w:rsidR="0095195D" w:rsidRPr="004F6F5E" w:rsidRDefault="0095195D" w:rsidP="00AA70E6">
      <w:pPr>
        <w:pStyle w:val="a6"/>
        <w:spacing w:line="360" w:lineRule="auto"/>
        <w:ind w:left="0" w:firstLine="709"/>
        <w:jc w:val="both"/>
        <w:rPr>
          <w:rFonts w:eastAsia="Times New Roman"/>
          <w:color w:val="000000" w:themeColor="text1"/>
          <w:sz w:val="28"/>
          <w:szCs w:val="28"/>
        </w:rPr>
      </w:pPr>
    </w:p>
    <w:p w14:paraId="027CD950" w14:textId="63FF77B2" w:rsidR="0095195D" w:rsidRPr="004F6F5E" w:rsidRDefault="0095195D" w:rsidP="00AA70E6">
      <w:pPr>
        <w:pStyle w:val="a6"/>
        <w:numPr>
          <w:ilvl w:val="0"/>
          <w:numId w:val="2"/>
        </w:numPr>
        <w:spacing w:line="360" w:lineRule="auto"/>
        <w:ind w:left="0" w:firstLine="709"/>
        <w:jc w:val="both"/>
        <w:rPr>
          <w:rFonts w:eastAsia="Times New Roman"/>
          <w:color w:val="000000" w:themeColor="text1"/>
          <w:sz w:val="28"/>
          <w:szCs w:val="28"/>
        </w:rPr>
      </w:pPr>
      <w:proofErr w:type="spellStart"/>
      <w:r w:rsidRPr="004F6F5E">
        <w:rPr>
          <w:rFonts w:eastAsia="Times New Roman"/>
          <w:iCs/>
          <w:color w:val="000000" w:themeColor="text1"/>
          <w:sz w:val="28"/>
          <w:szCs w:val="28"/>
        </w:rPr>
        <w:t>Водачек</w:t>
      </w:r>
      <w:proofErr w:type="spellEnd"/>
      <w:r w:rsidRPr="004F6F5E">
        <w:rPr>
          <w:rFonts w:eastAsia="Times New Roman"/>
          <w:iCs/>
          <w:color w:val="000000" w:themeColor="text1"/>
          <w:sz w:val="28"/>
          <w:szCs w:val="28"/>
        </w:rPr>
        <w:t xml:space="preserve"> Л.,</w:t>
      </w:r>
      <w:r w:rsidRPr="004F6F5E">
        <w:rPr>
          <w:rStyle w:val="apple-converted-space"/>
          <w:rFonts w:eastAsia="Times New Roman"/>
          <w:iCs/>
          <w:color w:val="000000" w:themeColor="text1"/>
          <w:sz w:val="28"/>
          <w:szCs w:val="28"/>
        </w:rPr>
        <w:t> </w:t>
      </w:r>
      <w:proofErr w:type="spellStart"/>
      <w:r w:rsidRPr="004F6F5E">
        <w:rPr>
          <w:rFonts w:eastAsia="Times New Roman"/>
          <w:iCs/>
          <w:color w:val="000000" w:themeColor="text1"/>
          <w:sz w:val="28"/>
          <w:szCs w:val="28"/>
        </w:rPr>
        <w:t>Водачкова</w:t>
      </w:r>
      <w:proofErr w:type="spellEnd"/>
      <w:r w:rsidRPr="004F6F5E">
        <w:rPr>
          <w:rFonts w:eastAsia="Times New Roman"/>
          <w:iCs/>
          <w:color w:val="000000" w:themeColor="text1"/>
          <w:sz w:val="28"/>
          <w:szCs w:val="28"/>
        </w:rPr>
        <w:t>, О.</w:t>
      </w:r>
      <w:r w:rsidRPr="004F6F5E">
        <w:rPr>
          <w:rStyle w:val="apple-converted-space"/>
          <w:rFonts w:eastAsia="Times New Roman"/>
          <w:color w:val="000000" w:themeColor="text1"/>
          <w:sz w:val="28"/>
          <w:szCs w:val="28"/>
          <w:shd w:val="clear" w:color="auto" w:fill="FFFFFF"/>
        </w:rPr>
        <w:t> </w:t>
      </w:r>
      <w:r w:rsidRPr="004F6F5E">
        <w:rPr>
          <w:rFonts w:eastAsia="Times New Roman"/>
          <w:color w:val="000000" w:themeColor="text1"/>
          <w:sz w:val="28"/>
          <w:szCs w:val="28"/>
          <w:shd w:val="clear" w:color="auto" w:fill="FFFFFF"/>
        </w:rPr>
        <w:t>Стратегия управления инновациями на предприятии. – М.: Экономика, 1989. – 166 с. – С. 136–139.</w:t>
      </w:r>
    </w:p>
    <w:p w14:paraId="228F06AA" w14:textId="77777777" w:rsidR="0095195D" w:rsidRPr="004F6F5E" w:rsidRDefault="0095195D" w:rsidP="00AA70E6">
      <w:pPr>
        <w:spacing w:line="360" w:lineRule="auto"/>
        <w:ind w:firstLine="709"/>
        <w:jc w:val="both"/>
        <w:rPr>
          <w:rFonts w:eastAsia="Times New Roman"/>
          <w:color w:val="000000" w:themeColor="text1"/>
          <w:sz w:val="28"/>
          <w:szCs w:val="28"/>
        </w:rPr>
      </w:pPr>
    </w:p>
    <w:p w14:paraId="0C77A321" w14:textId="13798701" w:rsidR="00625CBC" w:rsidRDefault="004F6F5E" w:rsidP="00AA70E6">
      <w:pPr>
        <w:pStyle w:val="a6"/>
        <w:numPr>
          <w:ilvl w:val="0"/>
          <w:numId w:val="2"/>
        </w:numPr>
        <w:spacing w:line="360" w:lineRule="auto"/>
        <w:ind w:left="0" w:firstLine="709"/>
        <w:jc w:val="both"/>
        <w:rPr>
          <w:rFonts w:eastAsia="Times New Roman"/>
          <w:color w:val="000000" w:themeColor="text1"/>
          <w:sz w:val="28"/>
          <w:szCs w:val="28"/>
          <w:shd w:val="clear" w:color="auto" w:fill="FFFFFF"/>
        </w:rPr>
      </w:pPr>
      <w:r w:rsidRPr="004F6F5E">
        <w:rPr>
          <w:rFonts w:eastAsia="Times New Roman"/>
          <w:color w:val="000000" w:themeColor="text1"/>
          <w:sz w:val="28"/>
          <w:szCs w:val="28"/>
          <w:shd w:val="clear" w:color="auto" w:fill="FFFFFF"/>
        </w:rPr>
        <w:t xml:space="preserve">Управление социальной сферой / Л.П. </w:t>
      </w:r>
      <w:proofErr w:type="spellStart"/>
      <w:r w:rsidRPr="004F6F5E">
        <w:rPr>
          <w:rFonts w:eastAsia="Times New Roman"/>
          <w:color w:val="000000" w:themeColor="text1"/>
          <w:sz w:val="28"/>
          <w:szCs w:val="28"/>
          <w:shd w:val="clear" w:color="auto" w:fill="FFFFFF"/>
        </w:rPr>
        <w:t>Кураков</w:t>
      </w:r>
      <w:proofErr w:type="spellEnd"/>
      <w:r w:rsidRPr="004F6F5E">
        <w:rPr>
          <w:rFonts w:eastAsia="Times New Roman"/>
          <w:color w:val="000000" w:themeColor="text1"/>
          <w:sz w:val="28"/>
          <w:szCs w:val="28"/>
          <w:shd w:val="clear" w:color="auto" w:fill="FFFFFF"/>
        </w:rPr>
        <w:t xml:space="preserve"> [и др.]. – М.: Пресс-Сервис, 1997. – 93 с.</w:t>
      </w:r>
    </w:p>
    <w:p w14:paraId="7A3DE358" w14:textId="77777777" w:rsidR="004F6F5E" w:rsidRPr="004F6F5E" w:rsidRDefault="004F6F5E" w:rsidP="00AA70E6">
      <w:pPr>
        <w:spacing w:line="360" w:lineRule="auto"/>
        <w:ind w:firstLine="709"/>
        <w:jc w:val="both"/>
        <w:rPr>
          <w:rFonts w:eastAsia="Times New Roman"/>
          <w:color w:val="000000" w:themeColor="text1"/>
          <w:sz w:val="28"/>
          <w:szCs w:val="28"/>
          <w:shd w:val="clear" w:color="auto" w:fill="FFFFFF"/>
        </w:rPr>
      </w:pPr>
    </w:p>
    <w:p w14:paraId="12658DE3" w14:textId="62530673" w:rsidR="004F6F5E" w:rsidRPr="004F6F5E" w:rsidRDefault="004F6F5E" w:rsidP="00AA70E6">
      <w:pPr>
        <w:pStyle w:val="a6"/>
        <w:numPr>
          <w:ilvl w:val="0"/>
          <w:numId w:val="2"/>
        </w:numPr>
        <w:spacing w:line="360" w:lineRule="auto"/>
        <w:ind w:left="0" w:firstLine="709"/>
        <w:jc w:val="both"/>
        <w:rPr>
          <w:rFonts w:eastAsia="Times New Roman"/>
          <w:color w:val="000000" w:themeColor="text1"/>
          <w:sz w:val="28"/>
          <w:szCs w:val="28"/>
        </w:rPr>
      </w:pPr>
      <w:r w:rsidRPr="004F6F5E">
        <w:rPr>
          <w:rFonts w:eastAsia="Times New Roman"/>
          <w:iCs/>
          <w:color w:val="000000" w:themeColor="text1"/>
          <w:sz w:val="28"/>
          <w:szCs w:val="28"/>
        </w:rPr>
        <w:t xml:space="preserve">Дрофа В.В., </w:t>
      </w:r>
      <w:proofErr w:type="spellStart"/>
      <w:r w:rsidRPr="004F6F5E">
        <w:rPr>
          <w:rFonts w:eastAsia="Times New Roman"/>
          <w:iCs/>
          <w:color w:val="000000" w:themeColor="text1"/>
          <w:sz w:val="28"/>
          <w:szCs w:val="28"/>
        </w:rPr>
        <w:t>Половинко</w:t>
      </w:r>
      <w:proofErr w:type="spellEnd"/>
      <w:r w:rsidRPr="004F6F5E">
        <w:rPr>
          <w:rFonts w:eastAsia="Times New Roman"/>
          <w:iCs/>
          <w:color w:val="000000" w:themeColor="text1"/>
          <w:sz w:val="28"/>
          <w:szCs w:val="28"/>
        </w:rPr>
        <w:t xml:space="preserve"> B.C.</w:t>
      </w:r>
      <w:r w:rsidRPr="004F6F5E">
        <w:rPr>
          <w:rStyle w:val="apple-converted-space"/>
          <w:rFonts w:eastAsia="Times New Roman"/>
          <w:color w:val="000000" w:themeColor="text1"/>
          <w:sz w:val="28"/>
          <w:szCs w:val="28"/>
          <w:shd w:val="clear" w:color="auto" w:fill="FFFFFF"/>
        </w:rPr>
        <w:t> </w:t>
      </w:r>
      <w:r w:rsidRPr="004F6F5E">
        <w:rPr>
          <w:rFonts w:eastAsia="Times New Roman"/>
          <w:color w:val="000000" w:themeColor="text1"/>
          <w:sz w:val="28"/>
          <w:szCs w:val="28"/>
          <w:shd w:val="clear" w:color="auto" w:fill="FFFFFF"/>
        </w:rPr>
        <w:t xml:space="preserve">Управление персоналом научно-производственных организаций. – М.: </w:t>
      </w:r>
      <w:proofErr w:type="spellStart"/>
      <w:r w:rsidRPr="004F6F5E">
        <w:rPr>
          <w:rFonts w:eastAsia="Times New Roman"/>
          <w:color w:val="000000" w:themeColor="text1"/>
          <w:sz w:val="28"/>
          <w:szCs w:val="28"/>
          <w:shd w:val="clear" w:color="auto" w:fill="FFFFFF"/>
        </w:rPr>
        <w:t>Информ</w:t>
      </w:r>
      <w:proofErr w:type="spellEnd"/>
      <w:r w:rsidRPr="004F6F5E">
        <w:rPr>
          <w:rFonts w:eastAsia="Times New Roman"/>
          <w:color w:val="000000" w:themeColor="text1"/>
          <w:sz w:val="28"/>
          <w:szCs w:val="28"/>
          <w:shd w:val="clear" w:color="auto" w:fill="FFFFFF"/>
        </w:rPr>
        <w:t>-Знание; Омск: Наследие. Диалог-Сибирь, 2001. – 208 с.</w:t>
      </w:r>
    </w:p>
    <w:p w14:paraId="2991B188" w14:textId="77777777" w:rsidR="004F6F5E" w:rsidRPr="004F6F5E" w:rsidRDefault="004F6F5E" w:rsidP="00AA70E6">
      <w:pPr>
        <w:pStyle w:val="a6"/>
        <w:numPr>
          <w:ilvl w:val="0"/>
          <w:numId w:val="2"/>
        </w:numPr>
        <w:spacing w:line="360" w:lineRule="auto"/>
        <w:ind w:left="0" w:firstLine="709"/>
        <w:jc w:val="both"/>
        <w:rPr>
          <w:rFonts w:eastAsia="Times New Roman"/>
          <w:color w:val="000000" w:themeColor="text1"/>
          <w:sz w:val="28"/>
          <w:szCs w:val="28"/>
        </w:rPr>
      </w:pPr>
      <w:proofErr w:type="spellStart"/>
      <w:r w:rsidRPr="004F6F5E">
        <w:rPr>
          <w:rFonts w:eastAsia="Times New Roman"/>
          <w:iCs/>
          <w:color w:val="000000" w:themeColor="text1"/>
          <w:sz w:val="28"/>
          <w:szCs w:val="28"/>
        </w:rPr>
        <w:t>Альберг</w:t>
      </w:r>
      <w:proofErr w:type="spellEnd"/>
      <w:r w:rsidRPr="004F6F5E">
        <w:rPr>
          <w:rFonts w:eastAsia="Times New Roman"/>
          <w:iCs/>
          <w:color w:val="000000" w:themeColor="text1"/>
          <w:sz w:val="28"/>
          <w:szCs w:val="28"/>
        </w:rPr>
        <w:t xml:space="preserve"> В.Ф.</w:t>
      </w:r>
      <w:r w:rsidRPr="004F6F5E">
        <w:rPr>
          <w:rStyle w:val="apple-converted-space"/>
          <w:rFonts w:eastAsia="Times New Roman"/>
          <w:color w:val="000000" w:themeColor="text1"/>
          <w:sz w:val="28"/>
          <w:szCs w:val="28"/>
          <w:shd w:val="clear" w:color="auto" w:fill="FFFFFF"/>
        </w:rPr>
        <w:t> </w:t>
      </w:r>
      <w:r w:rsidRPr="004F6F5E">
        <w:rPr>
          <w:rFonts w:eastAsia="Times New Roman"/>
          <w:color w:val="000000" w:themeColor="text1"/>
          <w:sz w:val="28"/>
          <w:szCs w:val="28"/>
          <w:shd w:val="clear" w:color="auto" w:fill="FFFFFF"/>
        </w:rPr>
        <w:t xml:space="preserve">Формирование системы управления персоналом на предприятии с использованием ФСА: организационно-экономический аспект: </w:t>
      </w:r>
      <w:proofErr w:type="spellStart"/>
      <w:r w:rsidRPr="004F6F5E">
        <w:rPr>
          <w:rFonts w:eastAsia="Times New Roman"/>
          <w:color w:val="000000" w:themeColor="text1"/>
          <w:sz w:val="28"/>
          <w:szCs w:val="28"/>
          <w:shd w:val="clear" w:color="auto" w:fill="FFFFFF"/>
        </w:rPr>
        <w:t>Дис</w:t>
      </w:r>
      <w:proofErr w:type="spellEnd"/>
      <w:r w:rsidRPr="004F6F5E">
        <w:rPr>
          <w:rFonts w:eastAsia="Times New Roman"/>
          <w:color w:val="000000" w:themeColor="text1"/>
          <w:sz w:val="28"/>
          <w:szCs w:val="28"/>
          <w:shd w:val="clear" w:color="auto" w:fill="FFFFFF"/>
        </w:rPr>
        <w:t>. … к.э.н.: 08.00.05. – Москва, 1993. – 316 с</w:t>
      </w:r>
      <w:r>
        <w:rPr>
          <w:rFonts w:eastAsia="Times New Roman"/>
          <w:color w:val="000000" w:themeColor="text1"/>
          <w:sz w:val="28"/>
          <w:szCs w:val="28"/>
          <w:shd w:val="clear" w:color="auto" w:fill="FFFFFF"/>
        </w:rPr>
        <w:t>.</w:t>
      </w:r>
      <w:bookmarkEnd w:id="0"/>
    </w:p>
    <w:sectPr w:rsidR="004F6F5E" w:rsidRPr="004F6F5E" w:rsidSect="004B6AA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D2DB2"/>
    <w:multiLevelType w:val="multilevel"/>
    <w:tmpl w:val="88F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11B8F"/>
    <w:multiLevelType w:val="hybridMultilevel"/>
    <w:tmpl w:val="CABC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5"/>
    <w:rsid w:val="00017B53"/>
    <w:rsid w:val="000228BC"/>
    <w:rsid w:val="000340E1"/>
    <w:rsid w:val="000471B6"/>
    <w:rsid w:val="00061226"/>
    <w:rsid w:val="00071A70"/>
    <w:rsid w:val="000B4AAB"/>
    <w:rsid w:val="000E38E9"/>
    <w:rsid w:val="00124274"/>
    <w:rsid w:val="0014584B"/>
    <w:rsid w:val="001579FD"/>
    <w:rsid w:val="001814BD"/>
    <w:rsid w:val="00182CD8"/>
    <w:rsid w:val="001A0753"/>
    <w:rsid w:val="001A5941"/>
    <w:rsid w:val="001B0672"/>
    <w:rsid w:val="001C7AC4"/>
    <w:rsid w:val="001D3380"/>
    <w:rsid w:val="001E47ED"/>
    <w:rsid w:val="001E4F55"/>
    <w:rsid w:val="002027BB"/>
    <w:rsid w:val="0021397E"/>
    <w:rsid w:val="0022211E"/>
    <w:rsid w:val="0023261E"/>
    <w:rsid w:val="00246220"/>
    <w:rsid w:val="00252E53"/>
    <w:rsid w:val="00256E69"/>
    <w:rsid w:val="002628CD"/>
    <w:rsid w:val="00284102"/>
    <w:rsid w:val="00295354"/>
    <w:rsid w:val="002A0C85"/>
    <w:rsid w:val="002A5D9B"/>
    <w:rsid w:val="002D28DC"/>
    <w:rsid w:val="002F3584"/>
    <w:rsid w:val="0032391A"/>
    <w:rsid w:val="003573EA"/>
    <w:rsid w:val="003639F0"/>
    <w:rsid w:val="003857E5"/>
    <w:rsid w:val="003A77FE"/>
    <w:rsid w:val="003D517B"/>
    <w:rsid w:val="004012FF"/>
    <w:rsid w:val="004019E1"/>
    <w:rsid w:val="00422D9A"/>
    <w:rsid w:val="004866EF"/>
    <w:rsid w:val="00494114"/>
    <w:rsid w:val="004B6AAC"/>
    <w:rsid w:val="004D181F"/>
    <w:rsid w:val="004D5A58"/>
    <w:rsid w:val="004F6F5E"/>
    <w:rsid w:val="0052275C"/>
    <w:rsid w:val="00535222"/>
    <w:rsid w:val="00544F1E"/>
    <w:rsid w:val="00554C34"/>
    <w:rsid w:val="00556305"/>
    <w:rsid w:val="005703EF"/>
    <w:rsid w:val="00581AD2"/>
    <w:rsid w:val="005851EF"/>
    <w:rsid w:val="00596E23"/>
    <w:rsid w:val="005B01C9"/>
    <w:rsid w:val="005B0C61"/>
    <w:rsid w:val="005B0EB2"/>
    <w:rsid w:val="005B4A65"/>
    <w:rsid w:val="005E5273"/>
    <w:rsid w:val="005F28F5"/>
    <w:rsid w:val="006058F7"/>
    <w:rsid w:val="00625CBC"/>
    <w:rsid w:val="00682F21"/>
    <w:rsid w:val="00682FA6"/>
    <w:rsid w:val="006947A6"/>
    <w:rsid w:val="006A0CD8"/>
    <w:rsid w:val="006A3F6E"/>
    <w:rsid w:val="006A7F05"/>
    <w:rsid w:val="006B3BFF"/>
    <w:rsid w:val="006B61FC"/>
    <w:rsid w:val="006D6A7B"/>
    <w:rsid w:val="006E3C45"/>
    <w:rsid w:val="006F6D11"/>
    <w:rsid w:val="007145F4"/>
    <w:rsid w:val="007208F0"/>
    <w:rsid w:val="007404AF"/>
    <w:rsid w:val="00745D8A"/>
    <w:rsid w:val="00763D09"/>
    <w:rsid w:val="00765855"/>
    <w:rsid w:val="007B044C"/>
    <w:rsid w:val="007C68C7"/>
    <w:rsid w:val="00810960"/>
    <w:rsid w:val="00814956"/>
    <w:rsid w:val="00821FE2"/>
    <w:rsid w:val="00827537"/>
    <w:rsid w:val="00835EEA"/>
    <w:rsid w:val="00840A2C"/>
    <w:rsid w:val="008518E5"/>
    <w:rsid w:val="00857D68"/>
    <w:rsid w:val="008732C9"/>
    <w:rsid w:val="00884024"/>
    <w:rsid w:val="00891C9C"/>
    <w:rsid w:val="008A73F0"/>
    <w:rsid w:val="008F2A6C"/>
    <w:rsid w:val="008F492A"/>
    <w:rsid w:val="00903EFF"/>
    <w:rsid w:val="0091690D"/>
    <w:rsid w:val="0095195D"/>
    <w:rsid w:val="0099041E"/>
    <w:rsid w:val="00990F83"/>
    <w:rsid w:val="009B3276"/>
    <w:rsid w:val="009E38C8"/>
    <w:rsid w:val="009F4E02"/>
    <w:rsid w:val="00A02982"/>
    <w:rsid w:val="00A257F6"/>
    <w:rsid w:val="00A37354"/>
    <w:rsid w:val="00A4050A"/>
    <w:rsid w:val="00A46B0B"/>
    <w:rsid w:val="00A478BC"/>
    <w:rsid w:val="00A56ACE"/>
    <w:rsid w:val="00A705AB"/>
    <w:rsid w:val="00A75645"/>
    <w:rsid w:val="00A8416C"/>
    <w:rsid w:val="00AA01BC"/>
    <w:rsid w:val="00AA70E6"/>
    <w:rsid w:val="00AB36EC"/>
    <w:rsid w:val="00AD1D43"/>
    <w:rsid w:val="00B3404D"/>
    <w:rsid w:val="00B755CD"/>
    <w:rsid w:val="00B804DE"/>
    <w:rsid w:val="00BC4C31"/>
    <w:rsid w:val="00BE360F"/>
    <w:rsid w:val="00C015D3"/>
    <w:rsid w:val="00C24568"/>
    <w:rsid w:val="00C245DE"/>
    <w:rsid w:val="00C51ACE"/>
    <w:rsid w:val="00C7757D"/>
    <w:rsid w:val="00C77F1F"/>
    <w:rsid w:val="00C80243"/>
    <w:rsid w:val="00C919A5"/>
    <w:rsid w:val="00CC6074"/>
    <w:rsid w:val="00CD66F6"/>
    <w:rsid w:val="00D0751F"/>
    <w:rsid w:val="00D42EB4"/>
    <w:rsid w:val="00D563A4"/>
    <w:rsid w:val="00D677F1"/>
    <w:rsid w:val="00D67B46"/>
    <w:rsid w:val="00D71D00"/>
    <w:rsid w:val="00D72597"/>
    <w:rsid w:val="00D9057C"/>
    <w:rsid w:val="00D913EF"/>
    <w:rsid w:val="00D95BCB"/>
    <w:rsid w:val="00DA1EBE"/>
    <w:rsid w:val="00DB1EF8"/>
    <w:rsid w:val="00DB5DBE"/>
    <w:rsid w:val="00DC6440"/>
    <w:rsid w:val="00E24702"/>
    <w:rsid w:val="00E708AB"/>
    <w:rsid w:val="00EA4069"/>
    <w:rsid w:val="00EA5B3F"/>
    <w:rsid w:val="00EC4E23"/>
    <w:rsid w:val="00EC6761"/>
    <w:rsid w:val="00EF7217"/>
    <w:rsid w:val="00F15F42"/>
    <w:rsid w:val="00F64E1E"/>
    <w:rsid w:val="00F6673A"/>
    <w:rsid w:val="00F72915"/>
    <w:rsid w:val="00F74022"/>
    <w:rsid w:val="00F76A6E"/>
    <w:rsid w:val="00F80AB4"/>
    <w:rsid w:val="00F8106C"/>
    <w:rsid w:val="00F8215E"/>
    <w:rsid w:val="00F823A3"/>
    <w:rsid w:val="00F82FF8"/>
    <w:rsid w:val="00F9422E"/>
    <w:rsid w:val="00FA493D"/>
    <w:rsid w:val="00FA6ABC"/>
    <w:rsid w:val="00FD2CDC"/>
    <w:rsid w:val="00FD4841"/>
    <w:rsid w:val="00FE0760"/>
    <w:rsid w:val="00FE6E65"/>
    <w:rsid w:val="00FF3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0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65"/>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97E"/>
    <w:pPr>
      <w:spacing w:before="100" w:beforeAutospacing="1" w:after="100" w:afterAutospacing="1"/>
    </w:pPr>
  </w:style>
  <w:style w:type="character" w:customStyle="1" w:styleId="apple-converted-space">
    <w:name w:val="apple-converted-space"/>
    <w:basedOn w:val="a0"/>
    <w:rsid w:val="00D0751F"/>
  </w:style>
  <w:style w:type="character" w:styleId="a4">
    <w:name w:val="Emphasis"/>
    <w:basedOn w:val="a0"/>
    <w:uiPriority w:val="20"/>
    <w:qFormat/>
    <w:rsid w:val="001B0672"/>
    <w:rPr>
      <w:i/>
      <w:iCs/>
    </w:rPr>
  </w:style>
  <w:style w:type="paragraph" w:styleId="HTML">
    <w:name w:val="HTML Preformatted"/>
    <w:basedOn w:val="a"/>
    <w:link w:val="HTML0"/>
    <w:uiPriority w:val="99"/>
    <w:unhideWhenUsed/>
    <w:rsid w:val="0081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14956"/>
    <w:rPr>
      <w:rFonts w:ascii="Courier New" w:hAnsi="Courier New" w:cs="Courier New"/>
      <w:sz w:val="20"/>
      <w:szCs w:val="20"/>
      <w:lang w:eastAsia="ru-RU"/>
    </w:rPr>
  </w:style>
  <w:style w:type="character" w:styleId="a5">
    <w:name w:val="Hyperlink"/>
    <w:uiPriority w:val="99"/>
    <w:unhideWhenUsed/>
    <w:rsid w:val="00765855"/>
    <w:rPr>
      <w:color w:val="0000FF"/>
      <w:u w:val="single"/>
    </w:rPr>
  </w:style>
  <w:style w:type="paragraph" w:styleId="a6">
    <w:name w:val="List Paragraph"/>
    <w:basedOn w:val="a"/>
    <w:uiPriority w:val="34"/>
    <w:qFormat/>
    <w:rsid w:val="0095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5300">
      <w:bodyDiv w:val="1"/>
      <w:marLeft w:val="0"/>
      <w:marRight w:val="0"/>
      <w:marTop w:val="0"/>
      <w:marBottom w:val="0"/>
      <w:divBdr>
        <w:top w:val="none" w:sz="0" w:space="0" w:color="auto"/>
        <w:left w:val="none" w:sz="0" w:space="0" w:color="auto"/>
        <w:bottom w:val="none" w:sz="0" w:space="0" w:color="auto"/>
        <w:right w:val="none" w:sz="0" w:space="0" w:color="auto"/>
      </w:divBdr>
    </w:div>
    <w:div w:id="98111247">
      <w:bodyDiv w:val="1"/>
      <w:marLeft w:val="0"/>
      <w:marRight w:val="0"/>
      <w:marTop w:val="0"/>
      <w:marBottom w:val="0"/>
      <w:divBdr>
        <w:top w:val="none" w:sz="0" w:space="0" w:color="auto"/>
        <w:left w:val="none" w:sz="0" w:space="0" w:color="auto"/>
        <w:bottom w:val="none" w:sz="0" w:space="0" w:color="auto"/>
        <w:right w:val="none" w:sz="0" w:space="0" w:color="auto"/>
      </w:divBdr>
    </w:div>
    <w:div w:id="119961249">
      <w:bodyDiv w:val="1"/>
      <w:marLeft w:val="0"/>
      <w:marRight w:val="0"/>
      <w:marTop w:val="0"/>
      <w:marBottom w:val="0"/>
      <w:divBdr>
        <w:top w:val="none" w:sz="0" w:space="0" w:color="auto"/>
        <w:left w:val="none" w:sz="0" w:space="0" w:color="auto"/>
        <w:bottom w:val="none" w:sz="0" w:space="0" w:color="auto"/>
        <w:right w:val="none" w:sz="0" w:space="0" w:color="auto"/>
      </w:divBdr>
    </w:div>
    <w:div w:id="282004449">
      <w:bodyDiv w:val="1"/>
      <w:marLeft w:val="0"/>
      <w:marRight w:val="0"/>
      <w:marTop w:val="0"/>
      <w:marBottom w:val="0"/>
      <w:divBdr>
        <w:top w:val="none" w:sz="0" w:space="0" w:color="auto"/>
        <w:left w:val="none" w:sz="0" w:space="0" w:color="auto"/>
        <w:bottom w:val="none" w:sz="0" w:space="0" w:color="auto"/>
        <w:right w:val="none" w:sz="0" w:space="0" w:color="auto"/>
      </w:divBdr>
    </w:div>
    <w:div w:id="513811214">
      <w:bodyDiv w:val="1"/>
      <w:marLeft w:val="0"/>
      <w:marRight w:val="0"/>
      <w:marTop w:val="0"/>
      <w:marBottom w:val="0"/>
      <w:divBdr>
        <w:top w:val="none" w:sz="0" w:space="0" w:color="auto"/>
        <w:left w:val="none" w:sz="0" w:space="0" w:color="auto"/>
        <w:bottom w:val="none" w:sz="0" w:space="0" w:color="auto"/>
        <w:right w:val="none" w:sz="0" w:space="0" w:color="auto"/>
      </w:divBdr>
      <w:divsChild>
        <w:div w:id="57434850">
          <w:marLeft w:val="0"/>
          <w:marRight w:val="0"/>
          <w:marTop w:val="0"/>
          <w:marBottom w:val="0"/>
          <w:divBdr>
            <w:top w:val="none" w:sz="0" w:space="0" w:color="auto"/>
            <w:left w:val="none" w:sz="0" w:space="0" w:color="auto"/>
            <w:bottom w:val="none" w:sz="0" w:space="0" w:color="auto"/>
            <w:right w:val="none" w:sz="0" w:space="0" w:color="auto"/>
          </w:divBdr>
          <w:divsChild>
            <w:div w:id="1624724676">
              <w:marLeft w:val="0"/>
              <w:marRight w:val="0"/>
              <w:marTop w:val="0"/>
              <w:marBottom w:val="0"/>
              <w:divBdr>
                <w:top w:val="none" w:sz="0" w:space="0" w:color="auto"/>
                <w:left w:val="none" w:sz="0" w:space="0" w:color="auto"/>
                <w:bottom w:val="none" w:sz="0" w:space="0" w:color="auto"/>
                <w:right w:val="none" w:sz="0" w:space="0" w:color="auto"/>
              </w:divBdr>
              <w:divsChild>
                <w:div w:id="2103917751">
                  <w:marLeft w:val="0"/>
                  <w:marRight w:val="0"/>
                  <w:marTop w:val="0"/>
                  <w:marBottom w:val="0"/>
                  <w:divBdr>
                    <w:top w:val="none" w:sz="0" w:space="0" w:color="auto"/>
                    <w:left w:val="none" w:sz="0" w:space="0" w:color="auto"/>
                    <w:bottom w:val="none" w:sz="0" w:space="0" w:color="auto"/>
                    <w:right w:val="none" w:sz="0" w:space="0" w:color="auto"/>
                  </w:divBdr>
                  <w:divsChild>
                    <w:div w:id="7924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65412">
      <w:bodyDiv w:val="1"/>
      <w:marLeft w:val="0"/>
      <w:marRight w:val="0"/>
      <w:marTop w:val="0"/>
      <w:marBottom w:val="0"/>
      <w:divBdr>
        <w:top w:val="none" w:sz="0" w:space="0" w:color="auto"/>
        <w:left w:val="none" w:sz="0" w:space="0" w:color="auto"/>
        <w:bottom w:val="none" w:sz="0" w:space="0" w:color="auto"/>
        <w:right w:val="none" w:sz="0" w:space="0" w:color="auto"/>
      </w:divBdr>
    </w:div>
    <w:div w:id="596910312">
      <w:bodyDiv w:val="1"/>
      <w:marLeft w:val="0"/>
      <w:marRight w:val="0"/>
      <w:marTop w:val="0"/>
      <w:marBottom w:val="0"/>
      <w:divBdr>
        <w:top w:val="none" w:sz="0" w:space="0" w:color="auto"/>
        <w:left w:val="none" w:sz="0" w:space="0" w:color="auto"/>
        <w:bottom w:val="none" w:sz="0" w:space="0" w:color="auto"/>
        <w:right w:val="none" w:sz="0" w:space="0" w:color="auto"/>
      </w:divBdr>
    </w:div>
    <w:div w:id="601038481">
      <w:bodyDiv w:val="1"/>
      <w:marLeft w:val="0"/>
      <w:marRight w:val="0"/>
      <w:marTop w:val="0"/>
      <w:marBottom w:val="0"/>
      <w:divBdr>
        <w:top w:val="none" w:sz="0" w:space="0" w:color="auto"/>
        <w:left w:val="none" w:sz="0" w:space="0" w:color="auto"/>
        <w:bottom w:val="none" w:sz="0" w:space="0" w:color="auto"/>
        <w:right w:val="none" w:sz="0" w:space="0" w:color="auto"/>
      </w:divBdr>
    </w:div>
    <w:div w:id="605697053">
      <w:bodyDiv w:val="1"/>
      <w:marLeft w:val="0"/>
      <w:marRight w:val="0"/>
      <w:marTop w:val="0"/>
      <w:marBottom w:val="0"/>
      <w:divBdr>
        <w:top w:val="none" w:sz="0" w:space="0" w:color="auto"/>
        <w:left w:val="none" w:sz="0" w:space="0" w:color="auto"/>
        <w:bottom w:val="none" w:sz="0" w:space="0" w:color="auto"/>
        <w:right w:val="none" w:sz="0" w:space="0" w:color="auto"/>
      </w:divBdr>
    </w:div>
    <w:div w:id="652103298">
      <w:bodyDiv w:val="1"/>
      <w:marLeft w:val="0"/>
      <w:marRight w:val="0"/>
      <w:marTop w:val="0"/>
      <w:marBottom w:val="0"/>
      <w:divBdr>
        <w:top w:val="none" w:sz="0" w:space="0" w:color="auto"/>
        <w:left w:val="none" w:sz="0" w:space="0" w:color="auto"/>
        <w:bottom w:val="none" w:sz="0" w:space="0" w:color="auto"/>
        <w:right w:val="none" w:sz="0" w:space="0" w:color="auto"/>
      </w:divBdr>
    </w:div>
    <w:div w:id="662199462">
      <w:bodyDiv w:val="1"/>
      <w:marLeft w:val="0"/>
      <w:marRight w:val="0"/>
      <w:marTop w:val="0"/>
      <w:marBottom w:val="0"/>
      <w:divBdr>
        <w:top w:val="none" w:sz="0" w:space="0" w:color="auto"/>
        <w:left w:val="none" w:sz="0" w:space="0" w:color="auto"/>
        <w:bottom w:val="none" w:sz="0" w:space="0" w:color="auto"/>
        <w:right w:val="none" w:sz="0" w:space="0" w:color="auto"/>
      </w:divBdr>
    </w:div>
    <w:div w:id="725252342">
      <w:bodyDiv w:val="1"/>
      <w:marLeft w:val="0"/>
      <w:marRight w:val="0"/>
      <w:marTop w:val="0"/>
      <w:marBottom w:val="0"/>
      <w:divBdr>
        <w:top w:val="none" w:sz="0" w:space="0" w:color="auto"/>
        <w:left w:val="none" w:sz="0" w:space="0" w:color="auto"/>
        <w:bottom w:val="none" w:sz="0" w:space="0" w:color="auto"/>
        <w:right w:val="none" w:sz="0" w:space="0" w:color="auto"/>
      </w:divBdr>
    </w:div>
    <w:div w:id="766341096">
      <w:bodyDiv w:val="1"/>
      <w:marLeft w:val="0"/>
      <w:marRight w:val="0"/>
      <w:marTop w:val="0"/>
      <w:marBottom w:val="0"/>
      <w:divBdr>
        <w:top w:val="none" w:sz="0" w:space="0" w:color="auto"/>
        <w:left w:val="none" w:sz="0" w:space="0" w:color="auto"/>
        <w:bottom w:val="none" w:sz="0" w:space="0" w:color="auto"/>
        <w:right w:val="none" w:sz="0" w:space="0" w:color="auto"/>
      </w:divBdr>
    </w:div>
    <w:div w:id="781532999">
      <w:bodyDiv w:val="1"/>
      <w:marLeft w:val="0"/>
      <w:marRight w:val="0"/>
      <w:marTop w:val="0"/>
      <w:marBottom w:val="0"/>
      <w:divBdr>
        <w:top w:val="none" w:sz="0" w:space="0" w:color="auto"/>
        <w:left w:val="none" w:sz="0" w:space="0" w:color="auto"/>
        <w:bottom w:val="none" w:sz="0" w:space="0" w:color="auto"/>
        <w:right w:val="none" w:sz="0" w:space="0" w:color="auto"/>
      </w:divBdr>
    </w:div>
    <w:div w:id="817041588">
      <w:bodyDiv w:val="1"/>
      <w:marLeft w:val="0"/>
      <w:marRight w:val="0"/>
      <w:marTop w:val="0"/>
      <w:marBottom w:val="0"/>
      <w:divBdr>
        <w:top w:val="none" w:sz="0" w:space="0" w:color="auto"/>
        <w:left w:val="none" w:sz="0" w:space="0" w:color="auto"/>
        <w:bottom w:val="none" w:sz="0" w:space="0" w:color="auto"/>
        <w:right w:val="none" w:sz="0" w:space="0" w:color="auto"/>
      </w:divBdr>
    </w:div>
    <w:div w:id="892036388">
      <w:bodyDiv w:val="1"/>
      <w:marLeft w:val="0"/>
      <w:marRight w:val="0"/>
      <w:marTop w:val="0"/>
      <w:marBottom w:val="0"/>
      <w:divBdr>
        <w:top w:val="none" w:sz="0" w:space="0" w:color="auto"/>
        <w:left w:val="none" w:sz="0" w:space="0" w:color="auto"/>
        <w:bottom w:val="none" w:sz="0" w:space="0" w:color="auto"/>
        <w:right w:val="none" w:sz="0" w:space="0" w:color="auto"/>
      </w:divBdr>
    </w:div>
    <w:div w:id="924535126">
      <w:bodyDiv w:val="1"/>
      <w:marLeft w:val="0"/>
      <w:marRight w:val="0"/>
      <w:marTop w:val="0"/>
      <w:marBottom w:val="0"/>
      <w:divBdr>
        <w:top w:val="none" w:sz="0" w:space="0" w:color="auto"/>
        <w:left w:val="none" w:sz="0" w:space="0" w:color="auto"/>
        <w:bottom w:val="none" w:sz="0" w:space="0" w:color="auto"/>
        <w:right w:val="none" w:sz="0" w:space="0" w:color="auto"/>
      </w:divBdr>
    </w:div>
    <w:div w:id="956253735">
      <w:bodyDiv w:val="1"/>
      <w:marLeft w:val="0"/>
      <w:marRight w:val="0"/>
      <w:marTop w:val="0"/>
      <w:marBottom w:val="0"/>
      <w:divBdr>
        <w:top w:val="none" w:sz="0" w:space="0" w:color="auto"/>
        <w:left w:val="none" w:sz="0" w:space="0" w:color="auto"/>
        <w:bottom w:val="none" w:sz="0" w:space="0" w:color="auto"/>
        <w:right w:val="none" w:sz="0" w:space="0" w:color="auto"/>
      </w:divBdr>
    </w:div>
    <w:div w:id="992877493">
      <w:bodyDiv w:val="1"/>
      <w:marLeft w:val="0"/>
      <w:marRight w:val="0"/>
      <w:marTop w:val="0"/>
      <w:marBottom w:val="0"/>
      <w:divBdr>
        <w:top w:val="none" w:sz="0" w:space="0" w:color="auto"/>
        <w:left w:val="none" w:sz="0" w:space="0" w:color="auto"/>
        <w:bottom w:val="none" w:sz="0" w:space="0" w:color="auto"/>
        <w:right w:val="none" w:sz="0" w:space="0" w:color="auto"/>
      </w:divBdr>
    </w:div>
    <w:div w:id="1341204265">
      <w:bodyDiv w:val="1"/>
      <w:marLeft w:val="0"/>
      <w:marRight w:val="0"/>
      <w:marTop w:val="0"/>
      <w:marBottom w:val="0"/>
      <w:divBdr>
        <w:top w:val="none" w:sz="0" w:space="0" w:color="auto"/>
        <w:left w:val="none" w:sz="0" w:space="0" w:color="auto"/>
        <w:bottom w:val="none" w:sz="0" w:space="0" w:color="auto"/>
        <w:right w:val="none" w:sz="0" w:space="0" w:color="auto"/>
      </w:divBdr>
    </w:div>
    <w:div w:id="1367825652">
      <w:bodyDiv w:val="1"/>
      <w:marLeft w:val="0"/>
      <w:marRight w:val="0"/>
      <w:marTop w:val="0"/>
      <w:marBottom w:val="0"/>
      <w:divBdr>
        <w:top w:val="none" w:sz="0" w:space="0" w:color="auto"/>
        <w:left w:val="none" w:sz="0" w:space="0" w:color="auto"/>
        <w:bottom w:val="none" w:sz="0" w:space="0" w:color="auto"/>
        <w:right w:val="none" w:sz="0" w:space="0" w:color="auto"/>
      </w:divBdr>
    </w:div>
    <w:div w:id="1430349725">
      <w:bodyDiv w:val="1"/>
      <w:marLeft w:val="0"/>
      <w:marRight w:val="0"/>
      <w:marTop w:val="0"/>
      <w:marBottom w:val="0"/>
      <w:divBdr>
        <w:top w:val="none" w:sz="0" w:space="0" w:color="auto"/>
        <w:left w:val="none" w:sz="0" w:space="0" w:color="auto"/>
        <w:bottom w:val="none" w:sz="0" w:space="0" w:color="auto"/>
        <w:right w:val="none" w:sz="0" w:space="0" w:color="auto"/>
      </w:divBdr>
    </w:div>
    <w:div w:id="1457721916">
      <w:bodyDiv w:val="1"/>
      <w:marLeft w:val="0"/>
      <w:marRight w:val="0"/>
      <w:marTop w:val="0"/>
      <w:marBottom w:val="0"/>
      <w:divBdr>
        <w:top w:val="none" w:sz="0" w:space="0" w:color="auto"/>
        <w:left w:val="none" w:sz="0" w:space="0" w:color="auto"/>
        <w:bottom w:val="none" w:sz="0" w:space="0" w:color="auto"/>
        <w:right w:val="none" w:sz="0" w:space="0" w:color="auto"/>
      </w:divBdr>
    </w:div>
    <w:div w:id="1563175153">
      <w:bodyDiv w:val="1"/>
      <w:marLeft w:val="0"/>
      <w:marRight w:val="0"/>
      <w:marTop w:val="0"/>
      <w:marBottom w:val="0"/>
      <w:divBdr>
        <w:top w:val="none" w:sz="0" w:space="0" w:color="auto"/>
        <w:left w:val="none" w:sz="0" w:space="0" w:color="auto"/>
        <w:bottom w:val="none" w:sz="0" w:space="0" w:color="auto"/>
        <w:right w:val="none" w:sz="0" w:space="0" w:color="auto"/>
      </w:divBdr>
    </w:div>
    <w:div w:id="1579095611">
      <w:bodyDiv w:val="1"/>
      <w:marLeft w:val="0"/>
      <w:marRight w:val="0"/>
      <w:marTop w:val="0"/>
      <w:marBottom w:val="0"/>
      <w:divBdr>
        <w:top w:val="none" w:sz="0" w:space="0" w:color="auto"/>
        <w:left w:val="none" w:sz="0" w:space="0" w:color="auto"/>
        <w:bottom w:val="none" w:sz="0" w:space="0" w:color="auto"/>
        <w:right w:val="none" w:sz="0" w:space="0" w:color="auto"/>
      </w:divBdr>
    </w:div>
    <w:div w:id="1602297886">
      <w:bodyDiv w:val="1"/>
      <w:marLeft w:val="0"/>
      <w:marRight w:val="0"/>
      <w:marTop w:val="0"/>
      <w:marBottom w:val="0"/>
      <w:divBdr>
        <w:top w:val="none" w:sz="0" w:space="0" w:color="auto"/>
        <w:left w:val="none" w:sz="0" w:space="0" w:color="auto"/>
        <w:bottom w:val="none" w:sz="0" w:space="0" w:color="auto"/>
        <w:right w:val="none" w:sz="0" w:space="0" w:color="auto"/>
      </w:divBdr>
    </w:div>
    <w:div w:id="1646860685">
      <w:bodyDiv w:val="1"/>
      <w:marLeft w:val="0"/>
      <w:marRight w:val="0"/>
      <w:marTop w:val="0"/>
      <w:marBottom w:val="0"/>
      <w:divBdr>
        <w:top w:val="none" w:sz="0" w:space="0" w:color="auto"/>
        <w:left w:val="none" w:sz="0" w:space="0" w:color="auto"/>
        <w:bottom w:val="none" w:sz="0" w:space="0" w:color="auto"/>
        <w:right w:val="none" w:sz="0" w:space="0" w:color="auto"/>
      </w:divBdr>
    </w:div>
    <w:div w:id="1669017399">
      <w:bodyDiv w:val="1"/>
      <w:marLeft w:val="0"/>
      <w:marRight w:val="0"/>
      <w:marTop w:val="0"/>
      <w:marBottom w:val="0"/>
      <w:divBdr>
        <w:top w:val="none" w:sz="0" w:space="0" w:color="auto"/>
        <w:left w:val="none" w:sz="0" w:space="0" w:color="auto"/>
        <w:bottom w:val="none" w:sz="0" w:space="0" w:color="auto"/>
        <w:right w:val="none" w:sz="0" w:space="0" w:color="auto"/>
      </w:divBdr>
    </w:div>
    <w:div w:id="1689939770">
      <w:bodyDiv w:val="1"/>
      <w:marLeft w:val="0"/>
      <w:marRight w:val="0"/>
      <w:marTop w:val="0"/>
      <w:marBottom w:val="0"/>
      <w:divBdr>
        <w:top w:val="none" w:sz="0" w:space="0" w:color="auto"/>
        <w:left w:val="none" w:sz="0" w:space="0" w:color="auto"/>
        <w:bottom w:val="none" w:sz="0" w:space="0" w:color="auto"/>
        <w:right w:val="none" w:sz="0" w:space="0" w:color="auto"/>
      </w:divBdr>
    </w:div>
    <w:div w:id="1691250503">
      <w:bodyDiv w:val="1"/>
      <w:marLeft w:val="0"/>
      <w:marRight w:val="0"/>
      <w:marTop w:val="0"/>
      <w:marBottom w:val="0"/>
      <w:divBdr>
        <w:top w:val="none" w:sz="0" w:space="0" w:color="auto"/>
        <w:left w:val="none" w:sz="0" w:space="0" w:color="auto"/>
        <w:bottom w:val="none" w:sz="0" w:space="0" w:color="auto"/>
        <w:right w:val="none" w:sz="0" w:space="0" w:color="auto"/>
      </w:divBdr>
    </w:div>
    <w:div w:id="1704211730">
      <w:bodyDiv w:val="1"/>
      <w:marLeft w:val="0"/>
      <w:marRight w:val="0"/>
      <w:marTop w:val="0"/>
      <w:marBottom w:val="0"/>
      <w:divBdr>
        <w:top w:val="none" w:sz="0" w:space="0" w:color="auto"/>
        <w:left w:val="none" w:sz="0" w:space="0" w:color="auto"/>
        <w:bottom w:val="none" w:sz="0" w:space="0" w:color="auto"/>
        <w:right w:val="none" w:sz="0" w:space="0" w:color="auto"/>
      </w:divBdr>
    </w:div>
    <w:div w:id="1737707255">
      <w:bodyDiv w:val="1"/>
      <w:marLeft w:val="0"/>
      <w:marRight w:val="0"/>
      <w:marTop w:val="0"/>
      <w:marBottom w:val="0"/>
      <w:divBdr>
        <w:top w:val="none" w:sz="0" w:space="0" w:color="auto"/>
        <w:left w:val="none" w:sz="0" w:space="0" w:color="auto"/>
        <w:bottom w:val="none" w:sz="0" w:space="0" w:color="auto"/>
        <w:right w:val="none" w:sz="0" w:space="0" w:color="auto"/>
      </w:divBdr>
    </w:div>
    <w:div w:id="1908303904">
      <w:bodyDiv w:val="1"/>
      <w:marLeft w:val="0"/>
      <w:marRight w:val="0"/>
      <w:marTop w:val="0"/>
      <w:marBottom w:val="0"/>
      <w:divBdr>
        <w:top w:val="none" w:sz="0" w:space="0" w:color="auto"/>
        <w:left w:val="none" w:sz="0" w:space="0" w:color="auto"/>
        <w:bottom w:val="none" w:sz="0" w:space="0" w:color="auto"/>
        <w:right w:val="none" w:sz="0" w:space="0" w:color="auto"/>
      </w:divBdr>
    </w:div>
    <w:div w:id="1929657746">
      <w:bodyDiv w:val="1"/>
      <w:marLeft w:val="0"/>
      <w:marRight w:val="0"/>
      <w:marTop w:val="0"/>
      <w:marBottom w:val="0"/>
      <w:divBdr>
        <w:top w:val="none" w:sz="0" w:space="0" w:color="auto"/>
        <w:left w:val="none" w:sz="0" w:space="0" w:color="auto"/>
        <w:bottom w:val="none" w:sz="0" w:space="0" w:color="auto"/>
        <w:right w:val="none" w:sz="0" w:space="0" w:color="auto"/>
      </w:divBdr>
    </w:div>
    <w:div w:id="2017031239">
      <w:bodyDiv w:val="1"/>
      <w:marLeft w:val="0"/>
      <w:marRight w:val="0"/>
      <w:marTop w:val="0"/>
      <w:marBottom w:val="0"/>
      <w:divBdr>
        <w:top w:val="none" w:sz="0" w:space="0" w:color="auto"/>
        <w:left w:val="none" w:sz="0" w:space="0" w:color="auto"/>
        <w:bottom w:val="none" w:sz="0" w:space="0" w:color="auto"/>
        <w:right w:val="none" w:sz="0" w:space="0" w:color="auto"/>
      </w:divBdr>
    </w:div>
    <w:div w:id="2032803642">
      <w:bodyDiv w:val="1"/>
      <w:marLeft w:val="0"/>
      <w:marRight w:val="0"/>
      <w:marTop w:val="0"/>
      <w:marBottom w:val="0"/>
      <w:divBdr>
        <w:top w:val="none" w:sz="0" w:space="0" w:color="auto"/>
        <w:left w:val="none" w:sz="0" w:space="0" w:color="auto"/>
        <w:bottom w:val="none" w:sz="0" w:space="0" w:color="auto"/>
        <w:right w:val="none" w:sz="0" w:space="0" w:color="auto"/>
      </w:divBdr>
    </w:div>
    <w:div w:id="2048215139">
      <w:bodyDiv w:val="1"/>
      <w:marLeft w:val="0"/>
      <w:marRight w:val="0"/>
      <w:marTop w:val="0"/>
      <w:marBottom w:val="0"/>
      <w:divBdr>
        <w:top w:val="none" w:sz="0" w:space="0" w:color="auto"/>
        <w:left w:val="none" w:sz="0" w:space="0" w:color="auto"/>
        <w:bottom w:val="none" w:sz="0" w:space="0" w:color="auto"/>
        <w:right w:val="none" w:sz="0" w:space="0" w:color="auto"/>
      </w:divBdr>
    </w:div>
    <w:div w:id="2076509620">
      <w:bodyDiv w:val="1"/>
      <w:marLeft w:val="0"/>
      <w:marRight w:val="0"/>
      <w:marTop w:val="0"/>
      <w:marBottom w:val="0"/>
      <w:divBdr>
        <w:top w:val="none" w:sz="0" w:space="0" w:color="auto"/>
        <w:left w:val="none" w:sz="0" w:space="0" w:color="auto"/>
        <w:bottom w:val="none" w:sz="0" w:space="0" w:color="auto"/>
        <w:right w:val="none" w:sz="0" w:space="0" w:color="auto"/>
      </w:divBdr>
    </w:div>
    <w:div w:id="20784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ina_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otoff.ma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73B09576-4C3D-490D-B85A-01C2DCF4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Iliy</dc:creator>
  <cp:lastModifiedBy>user</cp:lastModifiedBy>
  <cp:revision>2</cp:revision>
  <dcterms:created xsi:type="dcterms:W3CDTF">2022-03-12T11:15:00Z</dcterms:created>
  <dcterms:modified xsi:type="dcterms:W3CDTF">2022-03-12T11:15:00Z</dcterms:modified>
</cp:coreProperties>
</file>