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8B" w:rsidRPr="00784F8B" w:rsidRDefault="00784F8B" w:rsidP="00784F8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bookmarkStart w:id="0" w:name="_GoBack"/>
      <w:r w:rsidRPr="00784F8B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Актуальные вопросы теории и практики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784F8B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логопедической помощи в школе.</w:t>
      </w:r>
      <w:bookmarkEnd w:id="0"/>
    </w:p>
    <w:p w:rsidR="00784F8B" w:rsidRDefault="00784F8B" w:rsidP="00784F8B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Заставная Вероника Васильевна </w:t>
      </w:r>
    </w:p>
    <w:p w:rsidR="00784F8B" w:rsidRDefault="00784F8B" w:rsidP="00784F8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Института педагогики, психологии и инклюзивного образования </w:t>
      </w:r>
    </w:p>
    <w:p w:rsidR="00784F8B" w:rsidRDefault="00784F8B" w:rsidP="00784F8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Гуманитарно-педагогической академии (филиал)</w:t>
      </w:r>
    </w:p>
    <w:p w:rsidR="00784F8B" w:rsidRDefault="00784F8B" w:rsidP="00784F8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курс, направление подготовки  44.03.05 «Педагогическое образование (с двумя профилями подготовки)», </w:t>
      </w:r>
    </w:p>
    <w:p w:rsidR="00784F8B" w:rsidRDefault="00784F8B" w:rsidP="00784F8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«Начальное образование. Логопедическая работа в начальной школе».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Речевые нарушения являются од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softHyphen/>
        <w:t>ной из наиболее распространенных проблем психофизического развития детей, что требует охвата логопедической службой значитель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softHyphen/>
        <w:t>ной части детского населения. Логопедическую помощь школьникам с нарушениями речи оказывают учреждения различного ведомственного подчинения, что объясняет необходимость сложной инфраструктуры региональной логопедической службы и предполагает наличие значительного потенциала для ее дальнейшего развития в направлении созда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softHyphen/>
        <w:t>ния единого коррекционного пространства.  Недостаточная разработанность обозначенных вопросов определила выбор темы и ее актуальность.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Речь является формой передачи мысли средствами языка и основным способом коммуникации. От ее  состояния зависит уровень реализации  личности.  Вне речи не возможно полноценное овладение ни одним видом психической деятельности, включая высшие формы мышления,  памяти, а также поведение  в социуме.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Дети с выраженными нарушениями речи  и других высших психических функций не могут успешно учиться, усваивать школьную программу</w:t>
      </w:r>
      <w:proofErr w:type="gram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,</w:t>
      </w:r>
      <w:proofErr w:type="gram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в связи  с чем примерно 50% стойко неуспевающих в начальных классах.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Таким образом, огромное число таких детей нуждаются в осуществлении неотложных организационных мер по созданию в Российской Федерации специализированной службы, которая отвечала бы современным требованиям науки и практики.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«Задачей логопеда в любом учреждении является объединение усилий семьи и своих собственных в достижении главной цели – выработки правильной и красивой речи ребенка». [6]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На сегодняшний день существующая сеть логопедических кабинетов в учреждениях здравоохранения главным образом направлена на обслуживания детского населения. Число учреждений для лечения подростков с заиканием, афазиями, дизартриями и другими расстройствами речи не соответствует реальным потребностям населения. Анализ деятельности логопедических кабинетов, поликлиник и психоневрологических диспансеров в городах страны показывает, что их работа не организована соответствующим образом. В частности не уделяется должного внимания профилактике и выявлению речевых расстройств. Педиатры, психиатры и логопеды не принимают в этой работе активного участия. Не выделяются группы риска. Не проводится ранняя диагностика. Несвоевременно осуществляется лечение детей с патологией речи, особенно 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с задержками общего и речевого развития, а также с заиканием, что приводит к хроническому течению заболевания.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Дошкольные учреждения для детей с нарушениями речи являются перспективным звеном в общей системе воспитания и обучения аномальных детей, обеспечивающим предупреждение дальнейшего развития дефекта. Слабым звеном в деятельности специальных детских садах является недостаточное медицинское обслуживание детей, несогласованность в сроках логопедических и оздоровительных мероприятий, позднее выявление детей, неполный их охват.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Дети, овладевшие нормальной речью, успешно закончившие обучение и не достигшие семилетнего возраста, переводятся в дошкольные учреждения общего типа.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Каково  же состояние, и какие проблемы логопедической помощи в условиях школьного </w:t>
      </w:r>
      <w:proofErr w:type="spell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логопункта</w:t>
      </w:r>
      <w:proofErr w:type="spell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а </w:t>
      </w:r>
      <w:proofErr w:type="spell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такжеперспективы</w:t>
      </w:r>
      <w:proofErr w:type="spell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ее дальнейшего совершенство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softHyphen/>
        <w:t xml:space="preserve">вания в рамках действующей  системы помощи детям школьного возраста с нарушениями развития?  Проблема  диагностики и коррекции причин трудностей в обучении русскому языку младших школьников общеобразовательных учреждений особенно актуальна на современном этапе. </w:t>
      </w:r>
      <w:proofErr w:type="gram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Как отмечено в Федеральной целевой программе «Русский язык», «Для современной языковой ситуации характерно развитие процессов, которые негативно сказываются на состоянии русского языка, возникли серьезные трудности в преподавании русского языка в школах». [4] Логопедическая работа занимает особое место в системе обучения русскому языку, так как у многих учащихся наблюдается отставание в речевом развитии, а также достаточно стойкие фонетико-фонематические нарушения, сопровождающиеся расстройствами</w:t>
      </w:r>
      <w:proofErr w:type="gram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письма.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Повышение эффективности и качества обучения учащихся общеобразовательных школ предполагает своевременное выявление, предупреждение и устранение имеющихся у некоторых из них недостатков устной и письменной речи. Логопедический пункт нашей школы существует 7 лет. Наблюдения показывают, что процент учащихся с нарушениями речи с каждым годом увеличивается.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Своевременное выявление среди них учащихся с речевой патологией, правильная квалификация имеющихся дефектов устной речи и организация адекватного дефекту коррекционного обучения позволяют не только предупредить появления у этих детей нарушений письма и чтения, вторичных по отношению к устной речи, но и не допустить отставания в усвоении программного материала по родному языку. Именно поэтому мы организуем обследование будущих первоклассников в школе «Субботнего развития». С детьми, имеющими недостатки звукопроизношения,  учитель-логопед проводит занятия в летние каникулы, по составленному расписанию. Таким образом, не допускается нарушения чтения и письма.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Хочется подчеркнуть, что специфические ошибки письма, связанные с затруднениями при анализе речевого потока, исчезнут только тогда, когда ребенок полностью овладеет навыками </w:t>
      </w:r>
      <w:proofErr w:type="spellStart"/>
      <w:proofErr w:type="gram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звуко</w:t>
      </w:r>
      <w:proofErr w:type="spell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-буквенного</w:t>
      </w:r>
      <w:proofErr w:type="gram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анализа слова. К </w:t>
      </w: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примеру: количество учащихся с нарушениями устной и письменной речи уменьшается при систематической коррекционно-логопедической работе.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 wp14:anchorId="272AEE41" wp14:editId="3502F510">
            <wp:extent cx="5048250" cy="1903911"/>
            <wp:effectExtent l="0" t="0" r="0" b="1270"/>
            <wp:docPr id="1" name="Рисунок 1" descr="Диаграм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Положительная динамика логопедического воздействия зависит от многих причин: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механизма возникновения;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тяжести речевого дефекта;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сроков распознания дефекта и организации коррекционных занятий;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систематичности занятий;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индивидуального планирования на ликвидацию дефекта;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комплексного медицинского лечения;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активного участия родителей в исправлении речи;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сознательной активности и самоконтроля учащихся;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тесного контакта и единых требований к речи детей педагогического коллектива;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процессов;</w:t>
      </w:r>
    </w:p>
    <w:p w:rsidR="00784F8B" w:rsidRPr="00784F8B" w:rsidRDefault="00784F8B" w:rsidP="00784F8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компенсаторных возможностей мозга.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Работа логопеда должна быть хорошо оснащена различными пособиями. В качестве пособий в логопедической работе служат игрушки, картинки, карточки, настольные игры, книги, таблицы по русскому языку. Пособия логопед использует в зависимости от той непосредственной задачи, которую он ставит перед собой в связи с характером нарушения, этапом работы, интеллектом и общим развитием ребёнка.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Помимо  занятий мы систематически проводим родительские собрания, консультации для родителей. Ведется работа с методическими объединениями, работа на совещаниях и педагогических советах. Огромную роль логопед уделяет воспитательной работе. В 2008 -2009 учебном году запланировано 4 мероприятия с детьми, посещающими школьный </w:t>
      </w:r>
      <w:proofErr w:type="spellStart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логопункт</w:t>
      </w:r>
      <w:proofErr w:type="spellEnd"/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(Праздник красивой речи, устный журнал «Что мы знаем о народном творчестве», театрализованное представление «Карнавал сказок», «Эти таинственные слова»).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психолого-медико-педагогических комиссий.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К сожалению, в школьной практике выявление детей с нарушениями письменной речи (чтения и письма) протекает с запозданием. Учителя направляют к логопеду учащихся с такими нарушениями во втором-третьем классах и позже. Необходимо как можно раньше выявить учащихся с отклонениями в развитии речи и направлять их на коррекционные занятия к логопеду. Чем раньше начинается их коррекция, тем выше результативность устранения собственно речевых недостатков, не осложненных вторичными последствиями, а также и сопутствующей им педагогической запущенности. Вот почему особое внимание учитель-логопед общеобразовательной школы должен уделять школьникам первых классов.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Для успешного формирования правильного звукопроизношения логопед вынужден предлагать ребёнку бесконечно долго и многократно повторять довольно ограниченный речевой материал (картинки, карточки, задания и т.д.).  Дети нуждаются в разнообразии работы. Они быстро утомляются, падает внимание, если их долго держать на одном упражнении. Знания, усвоенные без интереса, не окрашенные собственным положительным отношением, эмоциями не становятся полезными - это мёртвый груз.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Помощь ребенку может быть по настоящему действенной, когда мы верим в ценность его личности, как бы она ни была своеобразна, принимаем ребенка таким, какой он есть, и делаем все зависящее от нас, чтобы способствовать его развитию. Для этого в общеобразовательной школе нужны квалифицированные специалисты в области коррекционно-развивающего образования. И  хорошо спланированная, систематическая, своевременная и совместная работа может решить актуальную проблему речевого развития.</w:t>
      </w:r>
    </w:p>
    <w:p w:rsidR="00784F8B" w:rsidRPr="00784F8B" w:rsidRDefault="00784F8B" w:rsidP="00784F8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Используемая литература.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Логопедия. – М., Просвещение, 1989.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Коррекция устной и письменной речи учащихся начальных классов. – М., Просвещение, 1991.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методы коррекционной работы логопеда на </w:t>
      </w:r>
      <w:proofErr w:type="gram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Просвещение, 1991.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</w:t>
      </w:r>
      <w:proofErr w:type="spellStart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</w:t>
      </w:r>
      <w:proofErr w:type="spellEnd"/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Логопедия. Преодоление нарушения письма. – М., Аквариум, 2006.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работы логопедического пункта общеобразовательного учреждения: Письмо Министерства образования Российской Федерации от 14 декабря 2000 г. №2  /Научно-методический журнал «Логопед». 2004. - №2.</w:t>
      </w:r>
    </w:p>
    <w:p w:rsidR="00784F8B" w:rsidRPr="00784F8B" w:rsidRDefault="00784F8B" w:rsidP="00784F8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логопеда с родителями в условиях детской поликлиники /Научно-методический журнал «Логопед». 2004. - №1.</w:t>
      </w:r>
    </w:p>
    <w:p w:rsidR="007D4AF4" w:rsidRDefault="007D4AF4" w:rsidP="00784F8B">
      <w:pPr>
        <w:spacing w:after="0" w:line="240" w:lineRule="auto"/>
      </w:pPr>
    </w:p>
    <w:sectPr w:rsidR="007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7A2"/>
    <w:multiLevelType w:val="multilevel"/>
    <w:tmpl w:val="A828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23114"/>
    <w:multiLevelType w:val="multilevel"/>
    <w:tmpl w:val="035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8B"/>
    <w:rsid w:val="00784F8B"/>
    <w:rsid w:val="007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8B"/>
    <w:rPr>
      <w:b/>
      <w:bCs/>
    </w:rPr>
  </w:style>
  <w:style w:type="character" w:styleId="a5">
    <w:name w:val="Hyperlink"/>
    <w:basedOn w:val="a0"/>
    <w:uiPriority w:val="99"/>
    <w:semiHidden/>
    <w:unhideWhenUsed/>
    <w:rsid w:val="00784F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8B"/>
    <w:rPr>
      <w:b/>
      <w:bCs/>
    </w:rPr>
  </w:style>
  <w:style w:type="character" w:styleId="a5">
    <w:name w:val="Hyperlink"/>
    <w:basedOn w:val="a0"/>
    <w:uiPriority w:val="99"/>
    <w:semiHidden/>
    <w:unhideWhenUsed/>
    <w:rsid w:val="00784F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2022-02-18T05:53:00Z</dcterms:created>
  <dcterms:modified xsi:type="dcterms:W3CDTF">2022-02-18T05:56:00Z</dcterms:modified>
</cp:coreProperties>
</file>