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4D" w:rsidRPr="001854E0" w:rsidRDefault="00592F4D" w:rsidP="00592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B4DDE">
        <w:rPr>
          <w:b/>
          <w:sz w:val="28"/>
          <w:szCs w:val="28"/>
        </w:rPr>
        <w:t xml:space="preserve">Мнемотехника как эффективный способ развития связной речи </w:t>
      </w:r>
      <w:r>
        <w:rPr>
          <w:b/>
          <w:sz w:val="28"/>
          <w:szCs w:val="28"/>
        </w:rPr>
        <w:t xml:space="preserve">старших </w:t>
      </w:r>
      <w:r w:rsidRPr="003B4DDE">
        <w:rPr>
          <w:b/>
          <w:sz w:val="28"/>
          <w:szCs w:val="28"/>
        </w:rPr>
        <w:t>дошкольников</w:t>
      </w:r>
      <w:r>
        <w:rPr>
          <w:b/>
          <w:sz w:val="28"/>
          <w:szCs w:val="28"/>
        </w:rPr>
        <w:t xml:space="preserve"> с общим недоразвитием речи III  уровня»</w:t>
      </w:r>
    </w:p>
    <w:p w:rsidR="00592F4D" w:rsidRPr="00F41D81" w:rsidRDefault="00592F4D" w:rsidP="00592F4D">
      <w:pPr>
        <w:pStyle w:val="NoSpacing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F41D81">
        <w:rPr>
          <w:rFonts w:ascii="Times New Roman" w:hAnsi="Times New Roman"/>
          <w:sz w:val="24"/>
          <w:szCs w:val="24"/>
        </w:rPr>
        <w:t>Михеева Татьяна Владимировна, учитель-логопед</w:t>
      </w:r>
    </w:p>
    <w:p w:rsidR="00592F4D" w:rsidRDefault="00592F4D" w:rsidP="00592F4D">
      <w:r w:rsidRPr="00F41D81">
        <w:t xml:space="preserve">Муниципальное казенное общеобразовательное учреждение города Новосибирска «Специальная (коррекционная) Начальная школа №60 «Сибирский лучик» (МКОУ </w:t>
      </w:r>
      <w:proofErr w:type="gramStart"/>
      <w:r w:rsidRPr="00F41D81">
        <w:t>С(</w:t>
      </w:r>
      <w:proofErr w:type="gramEnd"/>
      <w:r w:rsidRPr="00F41D81">
        <w:t xml:space="preserve">К) НШ № 60 «Сибирский лучик») </w:t>
      </w:r>
    </w:p>
    <w:p w:rsidR="00592F4D" w:rsidRPr="00F41D81" w:rsidRDefault="00592F4D" w:rsidP="00592F4D"/>
    <w:p w:rsidR="00592F4D" w:rsidRDefault="00592F4D" w:rsidP="00592F4D">
      <w:pPr>
        <w:ind w:firstLine="567"/>
        <w:jc w:val="both"/>
        <w:rPr>
          <w:sz w:val="28"/>
          <w:szCs w:val="28"/>
        </w:rPr>
      </w:pPr>
      <w:r w:rsidRPr="000A647A">
        <w:rPr>
          <w:sz w:val="28"/>
          <w:szCs w:val="28"/>
        </w:rPr>
        <w:t>Речь – великий дар природы, благодаря которому люди получают широкие возможности для общения друг с другом. Речь соединяет людей в их деятельности, помогает понять, формирует взгляды и убеждения, оказывает огромную услугу в познании мира. Однако на появление  и становление речи природа отводит человеку мало времени – ранний и дошкольный возраст.</w:t>
      </w:r>
    </w:p>
    <w:p w:rsidR="00592F4D" w:rsidRDefault="00592F4D" w:rsidP="00592F4D">
      <w:pPr>
        <w:ind w:firstLine="567"/>
        <w:jc w:val="both"/>
        <w:rPr>
          <w:sz w:val="28"/>
          <w:szCs w:val="28"/>
        </w:rPr>
      </w:pPr>
      <w:r w:rsidRPr="000A647A">
        <w:rPr>
          <w:sz w:val="28"/>
          <w:szCs w:val="28"/>
        </w:rPr>
        <w:t xml:space="preserve">Связная речь ребенка представляет собой развернутое высказывание, состоящее из нескольких или многих предложений, разделенных по функционально </w:t>
      </w:r>
      <w:r>
        <w:rPr>
          <w:sz w:val="28"/>
          <w:szCs w:val="28"/>
        </w:rPr>
        <w:t xml:space="preserve">– смысловому типу на описание,  повествование </w:t>
      </w:r>
      <w:r w:rsidRPr="000A647A">
        <w:rPr>
          <w:sz w:val="28"/>
          <w:szCs w:val="28"/>
        </w:rPr>
        <w:t>и рассуждение</w:t>
      </w:r>
      <w:r>
        <w:rPr>
          <w:sz w:val="28"/>
          <w:szCs w:val="28"/>
        </w:rPr>
        <w:t>.</w:t>
      </w:r>
    </w:p>
    <w:p w:rsidR="00592F4D" w:rsidRDefault="00592F4D" w:rsidP="00592F4D">
      <w:pPr>
        <w:ind w:firstLine="567"/>
        <w:jc w:val="both"/>
        <w:rPr>
          <w:sz w:val="28"/>
          <w:szCs w:val="28"/>
        </w:rPr>
      </w:pPr>
      <w:r w:rsidRPr="000A647A">
        <w:rPr>
          <w:sz w:val="28"/>
          <w:szCs w:val="28"/>
        </w:rPr>
        <w:t xml:space="preserve">Процесс обучения речи и развитие </w:t>
      </w:r>
      <w:r>
        <w:rPr>
          <w:sz w:val="28"/>
          <w:szCs w:val="28"/>
        </w:rPr>
        <w:t>мышления</w:t>
      </w:r>
      <w:r w:rsidRPr="000A647A">
        <w:rPr>
          <w:sz w:val="28"/>
          <w:szCs w:val="28"/>
        </w:rPr>
        <w:t xml:space="preserve"> составляют одно неразрывное начало дошкольника. Ведь ребенок не</w:t>
      </w:r>
      <w:r>
        <w:rPr>
          <w:sz w:val="28"/>
          <w:szCs w:val="28"/>
        </w:rPr>
        <w:t xml:space="preserve"> </w:t>
      </w:r>
      <w:r w:rsidRPr="000A647A">
        <w:rPr>
          <w:sz w:val="28"/>
          <w:szCs w:val="28"/>
        </w:rPr>
        <w:t xml:space="preserve">просто называет предмет, а стремится описать его, рассказать о каком – то явлении, событии. Такой рассказ состоит из нескольких предложений, которые характеризуют существенные стороны описываемых предметов, связаны друг с другом, развертываются в определенной последовательности, чтобы слушающий полно и точно  понял </w:t>
      </w:r>
      <w:proofErr w:type="gramStart"/>
      <w:r w:rsidRPr="000A647A">
        <w:rPr>
          <w:sz w:val="28"/>
          <w:szCs w:val="28"/>
        </w:rPr>
        <w:t>говорящего</w:t>
      </w:r>
      <w:proofErr w:type="gramEnd"/>
      <w:r w:rsidRPr="000A647A">
        <w:rPr>
          <w:sz w:val="28"/>
          <w:szCs w:val="28"/>
        </w:rPr>
        <w:t>. В этом случае речь его будет связной, логичн</w:t>
      </w:r>
      <w:r>
        <w:rPr>
          <w:sz w:val="28"/>
          <w:szCs w:val="28"/>
        </w:rPr>
        <w:t>ой, хорошо понятной самому себе</w:t>
      </w:r>
      <w:r w:rsidRPr="000A647A">
        <w:rPr>
          <w:sz w:val="28"/>
          <w:szCs w:val="28"/>
        </w:rPr>
        <w:t xml:space="preserve">, без дополнительных вопросов и уточнений. Соответственно, чтобы связно рассказать  о чем – </w:t>
      </w:r>
      <w:proofErr w:type="spellStart"/>
      <w:r w:rsidRPr="000A647A"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,</w:t>
      </w:r>
      <w:r w:rsidRPr="000A647A">
        <w:rPr>
          <w:sz w:val="28"/>
          <w:szCs w:val="28"/>
        </w:rPr>
        <w:t xml:space="preserve"> нужно уметь анализировать предмет, выделять его свойства и качества, устанавливать причинно – следственные  и другие отношения между предметами, явлениями. </w:t>
      </w:r>
    </w:p>
    <w:p w:rsidR="00592F4D" w:rsidRDefault="00592F4D" w:rsidP="00592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647A">
        <w:rPr>
          <w:sz w:val="28"/>
          <w:szCs w:val="28"/>
        </w:rPr>
        <w:t>Для этого необходимо подобрать ключевые слова, выражающие основную мысль рассказа, уметь построить сложные предложения, использовать разные языковые средства для предложений</w:t>
      </w:r>
      <w:r>
        <w:rPr>
          <w:sz w:val="28"/>
          <w:szCs w:val="28"/>
        </w:rPr>
        <w:t>.</w:t>
      </w:r>
      <w:r w:rsidRPr="000A647A">
        <w:rPr>
          <w:sz w:val="28"/>
          <w:szCs w:val="28"/>
        </w:rPr>
        <w:t xml:space="preserve"> Кроме этого, связная речь ребенка должна планироваться, т.е. должны намечаться «вехи», по которым будет разворачиваться рассказ (последовательное выделение</w:t>
      </w:r>
      <w:r>
        <w:rPr>
          <w:sz w:val="28"/>
          <w:szCs w:val="28"/>
        </w:rPr>
        <w:t xml:space="preserve"> </w:t>
      </w:r>
      <w:r w:rsidRPr="000A647A">
        <w:rPr>
          <w:sz w:val="28"/>
          <w:szCs w:val="28"/>
        </w:rPr>
        <w:t xml:space="preserve">частей объекта, описание его свойств и качеств, выражение своего отношения к тому, что описывается). </w:t>
      </w:r>
    </w:p>
    <w:p w:rsidR="00592F4D" w:rsidRPr="008D70F3" w:rsidRDefault="00592F4D" w:rsidP="00592F4D">
      <w:pPr>
        <w:ind w:firstLine="567"/>
        <w:jc w:val="both"/>
        <w:rPr>
          <w:sz w:val="28"/>
          <w:szCs w:val="28"/>
        </w:rPr>
      </w:pPr>
      <w:proofErr w:type="gramStart"/>
      <w:r w:rsidRPr="008D70F3">
        <w:rPr>
          <w:sz w:val="28"/>
          <w:szCs w:val="28"/>
        </w:rPr>
        <w:t>Известно, что главное содержание памяти дошкольника составляют представления: конкретные образы людей, явлений природы, событий, предметов, их свойств, качеств, признаков, действий.</w:t>
      </w:r>
      <w:proofErr w:type="gramEnd"/>
      <w:r w:rsidRPr="008D70F3">
        <w:rPr>
          <w:sz w:val="28"/>
          <w:szCs w:val="28"/>
        </w:rPr>
        <w:t xml:space="preserve"> Представления являются основой для рассказывания, рисования, игр. Без них ребёнок не может усвоить обобщающие понятия, поэтому за каждым из них должна стоять конкретная ситуация.</w:t>
      </w:r>
    </w:p>
    <w:p w:rsidR="00592F4D" w:rsidRDefault="00592F4D" w:rsidP="00592F4D">
      <w:pPr>
        <w:shd w:val="clear" w:color="auto" w:fill="FFFFFF"/>
        <w:ind w:firstLine="567"/>
        <w:jc w:val="both"/>
        <w:rPr>
          <w:sz w:val="28"/>
          <w:szCs w:val="28"/>
        </w:rPr>
      </w:pPr>
      <w:r w:rsidRPr="008D70F3">
        <w:rPr>
          <w:sz w:val="28"/>
          <w:szCs w:val="28"/>
        </w:rPr>
        <w:tab/>
        <w:t xml:space="preserve">Дошкольный возраст - это возраст образных форм, и основными средствами, которыми ребёнок овладевает в этом возрасте, являются образные средства: сенсорные эталоны, различные символы и знаки </w:t>
      </w:r>
      <w:r>
        <w:rPr>
          <w:sz w:val="28"/>
          <w:szCs w:val="28"/>
        </w:rPr>
        <w:t>(</w:t>
      </w:r>
      <w:r w:rsidRPr="008D70F3">
        <w:rPr>
          <w:sz w:val="28"/>
          <w:szCs w:val="28"/>
        </w:rPr>
        <w:t xml:space="preserve">прежде </w:t>
      </w:r>
      <w:r w:rsidRPr="008D70F3">
        <w:rPr>
          <w:sz w:val="28"/>
          <w:szCs w:val="28"/>
        </w:rPr>
        <w:lastRenderedPageBreak/>
        <w:t>всего, это разного рода наглядные модели, схемы, таблицы и т.п.) Использование обобщений позволяет ребёнку обобщить свой непосредственный опыт. Как установле</w:t>
      </w:r>
      <w:r>
        <w:rPr>
          <w:sz w:val="28"/>
          <w:szCs w:val="28"/>
        </w:rPr>
        <w:t xml:space="preserve">но исследованиями психологов </w:t>
      </w:r>
      <w:proofErr w:type="spellStart"/>
      <w:r>
        <w:rPr>
          <w:sz w:val="28"/>
          <w:szCs w:val="28"/>
        </w:rPr>
        <w:t>Л.</w:t>
      </w:r>
      <w:r w:rsidRPr="008D70F3">
        <w:rPr>
          <w:sz w:val="28"/>
          <w:szCs w:val="28"/>
        </w:rPr>
        <w:t>Венгера</w:t>
      </w:r>
      <w:proofErr w:type="spellEnd"/>
      <w:r w:rsidRPr="008D70F3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8D70F3">
        <w:rPr>
          <w:sz w:val="28"/>
          <w:szCs w:val="28"/>
        </w:rPr>
        <w:t>Запорожца, Ж.</w:t>
      </w:r>
      <w:r>
        <w:rPr>
          <w:sz w:val="28"/>
          <w:szCs w:val="28"/>
        </w:rPr>
        <w:t xml:space="preserve"> </w:t>
      </w:r>
      <w:r w:rsidRPr="008D70F3">
        <w:rPr>
          <w:sz w:val="28"/>
          <w:szCs w:val="28"/>
        </w:rPr>
        <w:t>Пиаже и других, главное направление развития образного мышления, воображения, памяти состоит в овладении ребёнком способности к замещению и пространственному моделированию.</w:t>
      </w:r>
    </w:p>
    <w:p w:rsidR="00592F4D" w:rsidRDefault="00592F4D" w:rsidP="00592F4D">
      <w:pPr>
        <w:shd w:val="clear" w:color="auto" w:fill="FFFFFF"/>
        <w:ind w:firstLine="567"/>
        <w:jc w:val="both"/>
        <w:rPr>
          <w:sz w:val="28"/>
          <w:szCs w:val="28"/>
        </w:rPr>
      </w:pPr>
      <w:r w:rsidRPr="003900E4">
        <w:rPr>
          <w:sz w:val="28"/>
          <w:szCs w:val="28"/>
        </w:rPr>
        <w:t>Опыт работы показывает, что эффективным коррекционным средством при обучении связной речи дошкольников, как с речевой патологией, так и без, служат приёмы мнемотехники.</w:t>
      </w:r>
    </w:p>
    <w:p w:rsidR="00592F4D" w:rsidRPr="00592F4D" w:rsidRDefault="00592F4D" w:rsidP="00592F4D">
      <w:pPr>
        <w:shd w:val="clear" w:color="auto" w:fill="FFFFFF"/>
        <w:ind w:firstLine="567"/>
        <w:jc w:val="both"/>
        <w:rPr>
          <w:sz w:val="28"/>
          <w:szCs w:val="28"/>
        </w:rPr>
      </w:pPr>
      <w:r w:rsidRPr="00243A48">
        <w:rPr>
          <w:b/>
          <w:color w:val="000000"/>
          <w:sz w:val="28"/>
          <w:szCs w:val="28"/>
          <w:u w:val="single"/>
        </w:rPr>
        <w:t>Мнемоника, или мнемотехника,</w:t>
      </w:r>
      <w:r w:rsidRPr="00B535D7">
        <w:rPr>
          <w:color w:val="000000"/>
          <w:sz w:val="28"/>
          <w:szCs w:val="28"/>
        </w:rPr>
        <w:t xml:space="preserve"> -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 Использование мнемотехники в настоящее время становиться актуальным. 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 </w:t>
      </w:r>
    </w:p>
    <w:p w:rsidR="00592F4D" w:rsidRDefault="00592F4D" w:rsidP="00592F4D">
      <w:pPr>
        <w:shd w:val="clear" w:color="auto" w:fill="FFFFFF"/>
        <w:ind w:firstLine="567"/>
        <w:jc w:val="both"/>
        <w:rPr>
          <w:sz w:val="28"/>
          <w:szCs w:val="28"/>
        </w:rPr>
      </w:pPr>
      <w:r w:rsidRPr="008D70F3">
        <w:rPr>
          <w:sz w:val="28"/>
          <w:szCs w:val="28"/>
        </w:rPr>
        <w:t>На протяжении всего дошкольного детства у ребёнка происходят изменения в образах памяти. Представления становятся не отрывочными и фрагментарными, а связными и систематизированными. Они объединяются в группы, категории, что придаёт образам памяти «картинность». На этой основе ребёнок постепенно учится управлять своими представлениями, воспроизводить то или иное событие; благодаря памяти изменяется процесс восприятия. Образная память как бы соединяет в единое целое отдельные ощущения, а отдельные признаки, свойства, качества складываются в целостный образ. Память включается в наблюдение, но в то же время сама зависит от умения субъекта наблюдать.</w:t>
      </w:r>
    </w:p>
    <w:p w:rsidR="00592F4D" w:rsidRPr="008D70F3" w:rsidRDefault="00592F4D" w:rsidP="00592F4D">
      <w:pPr>
        <w:shd w:val="clear" w:color="auto" w:fill="FFFFFF"/>
        <w:ind w:firstLine="567"/>
        <w:jc w:val="both"/>
        <w:rPr>
          <w:sz w:val="28"/>
          <w:szCs w:val="28"/>
        </w:rPr>
      </w:pPr>
      <w:r w:rsidRPr="008D70F3">
        <w:rPr>
          <w:sz w:val="28"/>
          <w:szCs w:val="28"/>
        </w:rPr>
        <w:t xml:space="preserve">Дошкольный возраст - это возраст образных форм, и основными средствами, которыми ребёнок овладевает в этом возрасте, являются образные средства: сенсорные эталоны, различные символы и знаки </w:t>
      </w:r>
      <w:r>
        <w:rPr>
          <w:sz w:val="28"/>
          <w:szCs w:val="28"/>
        </w:rPr>
        <w:t>(</w:t>
      </w:r>
      <w:r w:rsidRPr="008D70F3">
        <w:rPr>
          <w:sz w:val="28"/>
          <w:szCs w:val="28"/>
        </w:rPr>
        <w:t>прежде всего, это разного рода наглядные модели, схемы, таблицы и т.п.) Использование обобщений позволяет ребёнку обобщить свой непосредственный опыт. Как установле</w:t>
      </w:r>
      <w:r>
        <w:rPr>
          <w:sz w:val="28"/>
          <w:szCs w:val="28"/>
        </w:rPr>
        <w:t xml:space="preserve">но исследованиями психологов </w:t>
      </w:r>
      <w:proofErr w:type="spellStart"/>
      <w:r>
        <w:rPr>
          <w:sz w:val="28"/>
          <w:szCs w:val="28"/>
        </w:rPr>
        <w:t>Л.</w:t>
      </w:r>
      <w:r w:rsidRPr="008D70F3">
        <w:rPr>
          <w:sz w:val="28"/>
          <w:szCs w:val="28"/>
        </w:rPr>
        <w:t>Венгера</w:t>
      </w:r>
      <w:proofErr w:type="spellEnd"/>
      <w:r w:rsidRPr="008D70F3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8D70F3">
        <w:rPr>
          <w:sz w:val="28"/>
          <w:szCs w:val="28"/>
        </w:rPr>
        <w:t>Запорожца, Ж.</w:t>
      </w:r>
      <w:r>
        <w:rPr>
          <w:sz w:val="28"/>
          <w:szCs w:val="28"/>
        </w:rPr>
        <w:t xml:space="preserve"> </w:t>
      </w:r>
      <w:r w:rsidRPr="008D70F3">
        <w:rPr>
          <w:sz w:val="28"/>
          <w:szCs w:val="28"/>
        </w:rPr>
        <w:t>Пиаже и других, главное направление развития образного мышления, воображения, памяти состоит в овладении ребёнком способности к замещению и пространственному моделированию.</w:t>
      </w:r>
    </w:p>
    <w:p w:rsidR="00592F4D" w:rsidRDefault="00592F4D" w:rsidP="00592F4D">
      <w:pPr>
        <w:shd w:val="clear" w:color="auto" w:fill="FFFFFF"/>
        <w:ind w:firstLine="567"/>
        <w:jc w:val="both"/>
        <w:rPr>
          <w:sz w:val="28"/>
          <w:szCs w:val="28"/>
        </w:rPr>
      </w:pPr>
      <w:r w:rsidRPr="008D70F3">
        <w:rPr>
          <w:sz w:val="28"/>
          <w:szCs w:val="28"/>
        </w:rPr>
        <w:tab/>
        <w:t xml:space="preserve">Способность к замещению является фундаментальной особенностью человеческого ума. И если мы хотим развить у ребёнка богатое воображение, способность к замещению и различным преобразованиям, умение находить взаимосвязи, то надо учить его «читать» графическую аналогию. </w:t>
      </w:r>
      <w:r w:rsidRPr="008D70F3">
        <w:rPr>
          <w:b/>
          <w:sz w:val="28"/>
          <w:szCs w:val="28"/>
        </w:rPr>
        <w:t>Графическая аналогия</w:t>
      </w:r>
      <w:r w:rsidRPr="008D70F3">
        <w:rPr>
          <w:sz w:val="28"/>
          <w:szCs w:val="28"/>
        </w:rPr>
        <w:t xml:space="preserve"> - умение обозначать каким-либо одним символом реальный образ (или несколько образов), отражая им общие признаки объекта, и замещать предметы, т.е. пользоваться «заместителями».</w:t>
      </w:r>
    </w:p>
    <w:p w:rsidR="00592F4D" w:rsidRDefault="00592F4D" w:rsidP="00592F4D">
      <w:pPr>
        <w:shd w:val="clear" w:color="auto" w:fill="FFFFFF"/>
        <w:ind w:firstLine="567"/>
        <w:jc w:val="both"/>
        <w:rPr>
          <w:sz w:val="28"/>
          <w:szCs w:val="28"/>
        </w:rPr>
      </w:pPr>
      <w:r w:rsidRPr="008D70F3">
        <w:rPr>
          <w:sz w:val="28"/>
          <w:szCs w:val="28"/>
        </w:rPr>
        <w:lastRenderedPageBreak/>
        <w:t>Дети знакомятся с окружающим, не только непосредственно что-то воспринимая, но и опосредованно, с помощью прочитанных книг, рассказанных сказок.</w:t>
      </w:r>
    </w:p>
    <w:p w:rsidR="00592F4D" w:rsidRDefault="00592F4D" w:rsidP="00592F4D">
      <w:pPr>
        <w:shd w:val="clear" w:color="auto" w:fill="FFFFFF"/>
        <w:ind w:firstLine="567"/>
        <w:jc w:val="both"/>
        <w:rPr>
          <w:rFonts w:ascii="Arial Narrow" w:hAnsi="Arial Narrow"/>
          <w:sz w:val="28"/>
          <w:szCs w:val="28"/>
        </w:rPr>
      </w:pPr>
      <w:r w:rsidRPr="003900E4">
        <w:rPr>
          <w:sz w:val="28"/>
          <w:szCs w:val="28"/>
        </w:rPr>
        <w:t>Опыт работы показывает, что эффективным коррекционным средством при обуч</w:t>
      </w:r>
      <w:r>
        <w:rPr>
          <w:sz w:val="28"/>
          <w:szCs w:val="28"/>
        </w:rPr>
        <w:t xml:space="preserve">ении связной речи дошкольников с общим недоразвитием речи 3 уровня </w:t>
      </w:r>
      <w:r w:rsidRPr="003900E4">
        <w:rPr>
          <w:sz w:val="28"/>
          <w:szCs w:val="28"/>
        </w:rPr>
        <w:t>служат приёмы мнемотехники.</w:t>
      </w:r>
    </w:p>
    <w:p w:rsidR="00592F4D" w:rsidRDefault="00592F4D" w:rsidP="00592F4D">
      <w:pPr>
        <w:shd w:val="clear" w:color="auto" w:fill="FFFFFF"/>
        <w:ind w:firstLine="567"/>
        <w:jc w:val="both"/>
        <w:rPr>
          <w:rFonts w:ascii="Arial Narrow" w:hAnsi="Arial Narrow"/>
          <w:sz w:val="28"/>
          <w:szCs w:val="28"/>
        </w:rPr>
      </w:pPr>
      <w:r w:rsidRPr="00F06A04">
        <w:rPr>
          <w:sz w:val="28"/>
          <w:szCs w:val="28"/>
        </w:rPr>
        <w:t>Мнемотехника – это система различных</w:t>
      </w:r>
      <w:r>
        <w:rPr>
          <w:sz w:val="28"/>
          <w:szCs w:val="28"/>
        </w:rPr>
        <w:t xml:space="preserve"> приемов, облегчающих запоминание и увеличивающих объем памяти путем образования дополнительных ассоциаций. Такие приемы особенно важны для дошкольников, так как мыслительные задачи у них решаются с преобладающей ролью внешних средств, наглядный материал усваивается лучше вербального.</w:t>
      </w:r>
    </w:p>
    <w:p w:rsidR="00592F4D" w:rsidRDefault="00592F4D" w:rsidP="00592F4D">
      <w:pPr>
        <w:shd w:val="clear" w:color="auto" w:fill="FFFFFF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мнемотаблиц</w:t>
      </w:r>
      <w:proofErr w:type="spellEnd"/>
      <w:r>
        <w:rPr>
          <w:sz w:val="28"/>
          <w:szCs w:val="28"/>
        </w:rPr>
        <w:t xml:space="preserve"> на логопедических занятиях  позволяет детям эффективнее воспринимать и перерабатывать зрительную информацию, перекодировать, сохранять и воспроизводить ее в соответствии с поставленными учебными задачами.</w:t>
      </w:r>
    </w:p>
    <w:p w:rsidR="00592F4D" w:rsidRDefault="00592F4D" w:rsidP="00592F4D">
      <w:pPr>
        <w:shd w:val="clear" w:color="auto" w:fill="FFFFFF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>Однако для развития связной речи применение одних искусственных приемов мало, поскольку основной опорой запоминания являются не искусственные, а логически оправданные, осмысленные связи, устанавливаемые как внутри того, что запоминается, так и между запоминаемым материалом и чем-либо уже хорошо известным. Особенность методики – применение не изображения предметов, а символов для опосредованного запоминания. Это значительно облегчает детям поиск и запоминание слов. Символы максимально приближены к речевому материалу, например, для обозначения диких (лесных) животных используется елка, а для обозначения домашних – дом.</w:t>
      </w:r>
    </w:p>
    <w:p w:rsidR="00592F4D" w:rsidRPr="00A4452F" w:rsidRDefault="00592F4D" w:rsidP="00592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Традиционно работа по развитию связной речи детей с ОНР 3 уровня  по следующим направлениям: обогащение словарного запаса, обучение составлению пересказа и придумыванию рассказов, разучивание стихотворений, отгадывание загадок.</w:t>
      </w:r>
    </w:p>
    <w:p w:rsidR="00592F4D" w:rsidRPr="00D03437" w:rsidRDefault="00592F4D" w:rsidP="00592F4D">
      <w:pPr>
        <w:shd w:val="clear" w:color="auto" w:fill="FFFFFF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 xml:space="preserve">Дидактическим материалом служат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 – схемы, в которые заложена определенная информация. Овладение приемами работы с </w:t>
      </w:r>
      <w:proofErr w:type="spellStart"/>
      <w:r>
        <w:rPr>
          <w:sz w:val="28"/>
          <w:szCs w:val="28"/>
        </w:rPr>
        <w:t>мнемотаблицами</w:t>
      </w:r>
      <w:proofErr w:type="spellEnd"/>
      <w:r>
        <w:rPr>
          <w:sz w:val="28"/>
          <w:szCs w:val="28"/>
        </w:rPr>
        <w:t xml:space="preserve"> значительно сокращает время обучения и одновременно решает задачи,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92F4D" w:rsidRDefault="00592F4D" w:rsidP="00592F4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основных психических процессов – памяти, внимания, образного мышления;</w:t>
      </w:r>
    </w:p>
    <w:p w:rsidR="00592F4D" w:rsidRDefault="00592F4D" w:rsidP="00592F4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перекодирование информации, т.е. преобразование абстрактных символов в образы;</w:t>
      </w:r>
    </w:p>
    <w:p w:rsidR="00592F4D" w:rsidRDefault="00592F4D" w:rsidP="00592F4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 рук при частичном или полном графическом воспроизведении.</w:t>
      </w:r>
    </w:p>
    <w:p w:rsidR="00592F4D" w:rsidRPr="00B360D7" w:rsidRDefault="00592F4D" w:rsidP="00592F4D">
      <w:pPr>
        <w:ind w:firstLine="567"/>
        <w:jc w:val="both"/>
        <w:rPr>
          <w:sz w:val="28"/>
          <w:szCs w:val="28"/>
        </w:rPr>
      </w:pPr>
      <w:r w:rsidRPr="00D03437">
        <w:rPr>
          <w:b/>
          <w:bCs/>
          <w:sz w:val="28"/>
          <w:szCs w:val="28"/>
        </w:rPr>
        <w:t>Мнемотехника многофункциональна.</w:t>
      </w:r>
      <w:r w:rsidRPr="00B360D7">
        <w:rPr>
          <w:sz w:val="28"/>
          <w:szCs w:val="28"/>
        </w:rPr>
        <w:t xml:space="preserve"> На основе </w:t>
      </w:r>
      <w:proofErr w:type="spellStart"/>
      <w:r>
        <w:rPr>
          <w:sz w:val="28"/>
          <w:szCs w:val="28"/>
        </w:rPr>
        <w:t>мнемотаблиц</w:t>
      </w:r>
      <w:proofErr w:type="spellEnd"/>
      <w:r>
        <w:rPr>
          <w:sz w:val="28"/>
          <w:szCs w:val="28"/>
        </w:rPr>
        <w:t xml:space="preserve"> </w:t>
      </w:r>
      <w:r w:rsidRPr="00B360D7">
        <w:rPr>
          <w:sz w:val="28"/>
          <w:szCs w:val="28"/>
        </w:rPr>
        <w:t xml:space="preserve"> можно создать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592F4D" w:rsidRPr="00B360D7" w:rsidRDefault="00592F4D" w:rsidP="00592F4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360D7">
        <w:rPr>
          <w:sz w:val="28"/>
          <w:szCs w:val="28"/>
        </w:rPr>
        <w:t xml:space="preserve">модель должна отображать обобщённый образ предмета; </w:t>
      </w:r>
    </w:p>
    <w:p w:rsidR="00592F4D" w:rsidRPr="00B360D7" w:rsidRDefault="00592F4D" w:rsidP="00592F4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360D7">
        <w:rPr>
          <w:sz w:val="28"/>
          <w:szCs w:val="28"/>
        </w:rPr>
        <w:lastRenderedPageBreak/>
        <w:t xml:space="preserve">раскрывать существенное в объекте; </w:t>
      </w:r>
    </w:p>
    <w:p w:rsidR="00592F4D" w:rsidRDefault="00592F4D" w:rsidP="00592F4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360D7">
        <w:rPr>
          <w:sz w:val="28"/>
          <w:szCs w:val="28"/>
        </w:rPr>
        <w:t>замысел по созданию модели сле</w:t>
      </w:r>
      <w:r>
        <w:rPr>
          <w:sz w:val="28"/>
          <w:szCs w:val="28"/>
        </w:rPr>
        <w:t>дует обсуждать с детьми, что бы</w:t>
      </w:r>
    </w:p>
    <w:p w:rsidR="00592F4D" w:rsidRDefault="00592F4D" w:rsidP="00592F4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360D7">
        <w:rPr>
          <w:sz w:val="28"/>
          <w:szCs w:val="28"/>
        </w:rPr>
        <w:t xml:space="preserve">она была им понятна. </w:t>
      </w:r>
    </w:p>
    <w:p w:rsidR="00592F4D" w:rsidRPr="00A4452F" w:rsidRDefault="00592F4D" w:rsidP="00592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примера, рассмотрим игру «Заколдуем слова». Сначала учитель-логопед  знакомит детей с символикой (например, елка – дикое животное, дом – домашнее). На листах тетради нарисованы пять клеток, в которых нужно «заколдовать» названия. Логопед  последовательно медленно произносит слова, а дети изображают нужный символ: волк, лиса, кошка, еж, собака. В тетрадях появляются символы: елка, елка, дом, елка, дом.</w:t>
      </w:r>
    </w:p>
    <w:p w:rsidR="00592F4D" w:rsidRPr="00D03437" w:rsidRDefault="00592F4D" w:rsidP="00592F4D">
      <w:pPr>
        <w:ind w:firstLine="567"/>
        <w:jc w:val="both"/>
        <w:rPr>
          <w:sz w:val="28"/>
          <w:szCs w:val="28"/>
        </w:rPr>
      </w:pPr>
      <w:r w:rsidRPr="00D03437">
        <w:rPr>
          <w:b/>
          <w:color w:val="000000"/>
          <w:sz w:val="28"/>
          <w:szCs w:val="28"/>
        </w:rPr>
        <w:t>Данная технология имеет:</w:t>
      </w:r>
    </w:p>
    <w:p w:rsidR="00592F4D" w:rsidRPr="00D03437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b/>
          <w:color w:val="000000"/>
          <w:sz w:val="28"/>
          <w:szCs w:val="28"/>
        </w:rPr>
        <w:t>1.</w:t>
      </w:r>
      <w:r w:rsidRPr="00D03437">
        <w:rPr>
          <w:b/>
          <w:color w:val="000000"/>
          <w:sz w:val="14"/>
          <w:szCs w:val="14"/>
        </w:rPr>
        <w:t xml:space="preserve">                </w:t>
      </w:r>
      <w:r w:rsidRPr="00D03437">
        <w:rPr>
          <w:color w:val="000000"/>
          <w:sz w:val="28"/>
          <w:szCs w:val="28"/>
        </w:rPr>
        <w:t>Теоретическую основу – базируется на представлении о сложной и активной природе процессов запоминания, опирающихся у человека на целый ряд совместно работающих аппаратов мозговой коры, она открывает широкие возможности для более эффективного заучивания детьми стихотворного текста, даже, что особенно важно, детьми с проблемами в развитии.</w:t>
      </w:r>
    </w:p>
    <w:p w:rsidR="00592F4D" w:rsidRPr="00D03437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b/>
          <w:color w:val="000000"/>
          <w:sz w:val="28"/>
          <w:szCs w:val="28"/>
        </w:rPr>
        <w:t>2.</w:t>
      </w:r>
      <w:r w:rsidRPr="00D03437">
        <w:rPr>
          <w:b/>
          <w:color w:val="000000"/>
          <w:sz w:val="14"/>
          <w:szCs w:val="14"/>
        </w:rPr>
        <w:t xml:space="preserve">                </w:t>
      </w:r>
      <w:r w:rsidRPr="00D03437">
        <w:rPr>
          <w:color w:val="000000"/>
          <w:sz w:val="28"/>
          <w:szCs w:val="28"/>
        </w:rPr>
        <w:t>Формирует воображение, понимание того, что слышишь; способность сохранять в памяти поступившую информацию;</w:t>
      </w:r>
    </w:p>
    <w:p w:rsidR="00592F4D" w:rsidRPr="00D03437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b/>
          <w:color w:val="000000"/>
          <w:sz w:val="28"/>
          <w:szCs w:val="28"/>
        </w:rPr>
        <w:t>3.</w:t>
      </w:r>
      <w:r w:rsidRPr="00D03437">
        <w:rPr>
          <w:b/>
          <w:color w:val="000000"/>
          <w:sz w:val="14"/>
          <w:szCs w:val="14"/>
        </w:rPr>
        <w:t xml:space="preserve">                </w:t>
      </w:r>
      <w:r w:rsidRPr="00D03437">
        <w:rPr>
          <w:color w:val="000000"/>
          <w:sz w:val="28"/>
          <w:szCs w:val="28"/>
        </w:rPr>
        <w:t>Развивает образное мышление, творческие способности детей, зрительную память.</w:t>
      </w:r>
    </w:p>
    <w:p w:rsidR="00592F4D" w:rsidRPr="00D03437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b/>
          <w:color w:val="000000"/>
          <w:sz w:val="28"/>
          <w:szCs w:val="28"/>
        </w:rPr>
        <w:t>Отличительные особенности технологии:</w:t>
      </w:r>
    </w:p>
    <w:p w:rsidR="00592F4D" w:rsidRPr="00D03437" w:rsidRDefault="00592F4D" w:rsidP="00592F4D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D03437">
        <w:rPr>
          <w:color w:val="000000"/>
          <w:sz w:val="28"/>
          <w:szCs w:val="28"/>
        </w:rPr>
        <w:t>имеет чёткое теоретическое и экспериментальное  обоснование;</w:t>
      </w:r>
    </w:p>
    <w:p w:rsidR="00592F4D" w:rsidRPr="00D03437" w:rsidRDefault="00592F4D" w:rsidP="00592F4D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D03437">
        <w:rPr>
          <w:color w:val="000000"/>
          <w:sz w:val="28"/>
          <w:szCs w:val="28"/>
        </w:rPr>
        <w:t>приемы запоминания индивидуализированы;</w:t>
      </w:r>
    </w:p>
    <w:p w:rsidR="00592F4D" w:rsidRPr="00D03437" w:rsidRDefault="00592F4D" w:rsidP="00592F4D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D03437">
        <w:rPr>
          <w:color w:val="000000"/>
          <w:sz w:val="28"/>
          <w:szCs w:val="28"/>
        </w:rPr>
        <w:t>широко используются образные коды, обеспечивающие быстрое запоминание;</w:t>
      </w:r>
    </w:p>
    <w:p w:rsidR="00592F4D" w:rsidRPr="00D03437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b/>
          <w:color w:val="000000"/>
          <w:sz w:val="28"/>
          <w:szCs w:val="28"/>
        </w:rPr>
        <w:t>Цель технологии</w:t>
      </w:r>
      <w:r>
        <w:rPr>
          <w:b/>
          <w:color w:val="000000"/>
          <w:sz w:val="28"/>
          <w:szCs w:val="28"/>
        </w:rPr>
        <w:t>:</w:t>
      </w:r>
    </w:p>
    <w:p w:rsidR="00592F4D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color w:val="000000"/>
          <w:sz w:val="28"/>
          <w:szCs w:val="28"/>
        </w:rPr>
        <w:t xml:space="preserve">Формирование умений  у детей дошкольного возраста управлять </w:t>
      </w:r>
      <w:r>
        <w:rPr>
          <w:color w:val="000000"/>
          <w:sz w:val="28"/>
          <w:szCs w:val="28"/>
        </w:rPr>
        <w:t>поступающей</w:t>
      </w:r>
      <w:r w:rsidRPr="00D03437">
        <w:rPr>
          <w:color w:val="000000"/>
          <w:sz w:val="28"/>
          <w:szCs w:val="28"/>
        </w:rPr>
        <w:t xml:space="preserve"> информацией, изображать услышанное, читать (</w:t>
      </w:r>
      <w:proofErr w:type="spellStart"/>
      <w:r w:rsidRPr="00D03437">
        <w:rPr>
          <w:color w:val="000000"/>
          <w:sz w:val="28"/>
          <w:szCs w:val="28"/>
        </w:rPr>
        <w:t>вербализовывать</w:t>
      </w:r>
      <w:proofErr w:type="spellEnd"/>
      <w:r w:rsidRPr="00D03437">
        <w:rPr>
          <w:color w:val="000000"/>
          <w:sz w:val="28"/>
          <w:szCs w:val="28"/>
        </w:rPr>
        <w:t>)  рисунки.</w:t>
      </w:r>
    </w:p>
    <w:p w:rsidR="00592F4D" w:rsidRPr="00A4452F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A4452F">
        <w:rPr>
          <w:b/>
          <w:color w:val="000000"/>
          <w:sz w:val="28"/>
          <w:szCs w:val="28"/>
        </w:rPr>
        <w:t>Ведущая идея технологии:</w:t>
      </w:r>
    </w:p>
    <w:p w:rsidR="00592F4D" w:rsidRPr="00A4452F" w:rsidRDefault="00592F4D" w:rsidP="00592F4D">
      <w:pPr>
        <w:ind w:firstLine="708"/>
        <w:jc w:val="both"/>
      </w:pPr>
      <w:r w:rsidRPr="00A4452F">
        <w:rPr>
          <w:color w:val="000000"/>
          <w:sz w:val="28"/>
          <w:szCs w:val="28"/>
        </w:rPr>
        <w:t>Целенаправленное воспитание словесной памяти у детей ОНР 3 уровня  путём осуществления двусторонних связей между процессами запоминания и понимания посредством использования заданий, стимулирующих активную мыслительную деятельность, обеспечивающих глубокое понимание словесного материала, развивающих мотивацию, строящихся на смысловом способе воспроизведения. В качестве средств используются наглядные образы в виде рисунков, схематических изображений, символов, то есть,</w:t>
      </w:r>
      <w:r>
        <w:rPr>
          <w:color w:val="000000"/>
          <w:sz w:val="28"/>
          <w:szCs w:val="28"/>
        </w:rPr>
        <w:t xml:space="preserve"> </w:t>
      </w:r>
      <w:r w:rsidRPr="00A4452F">
        <w:rPr>
          <w:color w:val="000000"/>
          <w:sz w:val="28"/>
          <w:szCs w:val="28"/>
        </w:rPr>
        <w:t>опорные наглядные сигналы, с помощью которых ребёнок  может проникнуть в «кладовые» долговременной памяти.</w:t>
      </w:r>
    </w:p>
    <w:p w:rsidR="00592F4D" w:rsidRPr="00D03437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b/>
          <w:color w:val="000000"/>
          <w:sz w:val="28"/>
          <w:szCs w:val="28"/>
        </w:rPr>
        <w:t>Оптимальность</w:t>
      </w:r>
    </w:p>
    <w:p w:rsidR="00592F4D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color w:val="000000"/>
          <w:sz w:val="28"/>
          <w:szCs w:val="28"/>
        </w:rPr>
        <w:t>Достигаются наилучшие результаты в работе с детьми при энергосберегающем режиме (в силу использования творческих методов и приёмов)  затраты сил и времени педагогов и дошкольников.</w:t>
      </w:r>
    </w:p>
    <w:p w:rsidR="00592F4D" w:rsidRPr="00D03437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b/>
          <w:color w:val="000000"/>
          <w:sz w:val="28"/>
          <w:szCs w:val="28"/>
        </w:rPr>
        <w:t>Перспективность</w:t>
      </w:r>
    </w:p>
    <w:p w:rsidR="00592F4D" w:rsidRPr="00D03437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color w:val="000000"/>
          <w:sz w:val="28"/>
          <w:szCs w:val="28"/>
        </w:rPr>
        <w:lastRenderedPageBreak/>
        <w:t xml:space="preserve">Возможность использования технологии </w:t>
      </w:r>
      <w:r>
        <w:rPr>
          <w:color w:val="000000"/>
          <w:sz w:val="28"/>
          <w:szCs w:val="28"/>
        </w:rPr>
        <w:t xml:space="preserve">не только учителем-логопедом, но и </w:t>
      </w:r>
      <w:r w:rsidRPr="00D03437">
        <w:rPr>
          <w:color w:val="000000"/>
          <w:sz w:val="28"/>
          <w:szCs w:val="28"/>
        </w:rPr>
        <w:t>родителями, воспитателями ДОУ, психологами</w:t>
      </w:r>
      <w:r>
        <w:rPr>
          <w:color w:val="000000"/>
          <w:sz w:val="28"/>
          <w:szCs w:val="28"/>
        </w:rPr>
        <w:t xml:space="preserve"> и другими специалистами, работающими с детьми</w:t>
      </w:r>
      <w:r w:rsidRPr="00D03437">
        <w:rPr>
          <w:color w:val="000000"/>
          <w:sz w:val="28"/>
          <w:szCs w:val="28"/>
        </w:rPr>
        <w:t>.</w:t>
      </w:r>
    </w:p>
    <w:p w:rsidR="00592F4D" w:rsidRPr="00D03437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b/>
          <w:color w:val="000000"/>
          <w:sz w:val="28"/>
          <w:szCs w:val="28"/>
        </w:rPr>
        <w:t> В основе технологии лежат следующие принципы:</w:t>
      </w:r>
    </w:p>
    <w:p w:rsidR="00592F4D" w:rsidRPr="00D03437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b/>
          <w:color w:val="000000"/>
          <w:sz w:val="28"/>
          <w:szCs w:val="28"/>
        </w:rPr>
        <w:t>1.</w:t>
      </w:r>
      <w:r w:rsidRPr="00D03437">
        <w:rPr>
          <w:b/>
          <w:color w:val="000000"/>
          <w:sz w:val="14"/>
          <w:szCs w:val="14"/>
        </w:rPr>
        <w:t xml:space="preserve">                </w:t>
      </w:r>
      <w:r w:rsidRPr="00D03437">
        <w:rPr>
          <w:color w:val="000000"/>
          <w:sz w:val="28"/>
          <w:szCs w:val="28"/>
          <w:u w:val="single"/>
        </w:rPr>
        <w:t>Принцип творческого обучения и воспитания</w:t>
      </w:r>
      <w:r w:rsidRPr="00D03437">
        <w:rPr>
          <w:color w:val="000000"/>
          <w:sz w:val="28"/>
          <w:szCs w:val="28"/>
        </w:rPr>
        <w:t>: максимальная реализация творческих возможностей ребёнка.</w:t>
      </w:r>
    </w:p>
    <w:p w:rsidR="00592F4D" w:rsidRPr="00D03437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b/>
          <w:color w:val="000000"/>
          <w:sz w:val="28"/>
          <w:szCs w:val="28"/>
        </w:rPr>
        <w:t>2.</w:t>
      </w:r>
      <w:r w:rsidRPr="00D03437">
        <w:rPr>
          <w:b/>
          <w:color w:val="000000"/>
          <w:sz w:val="14"/>
          <w:szCs w:val="14"/>
        </w:rPr>
        <w:t xml:space="preserve">                </w:t>
      </w:r>
      <w:r w:rsidRPr="00D03437">
        <w:rPr>
          <w:color w:val="000000"/>
          <w:sz w:val="28"/>
          <w:szCs w:val="28"/>
          <w:u w:val="single"/>
        </w:rPr>
        <w:t>Принцип доступности:</w:t>
      </w:r>
      <w:r w:rsidRPr="00D03437">
        <w:rPr>
          <w:color w:val="000000"/>
          <w:sz w:val="28"/>
          <w:szCs w:val="28"/>
        </w:rPr>
        <w:t xml:space="preserve"> предложенный материал по уровню сложности, доступен пониманию ребёнка.</w:t>
      </w:r>
    </w:p>
    <w:p w:rsidR="00592F4D" w:rsidRPr="00D03437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 w:rsidRPr="00D03437">
        <w:rPr>
          <w:b/>
          <w:color w:val="000000"/>
          <w:sz w:val="28"/>
          <w:szCs w:val="28"/>
        </w:rPr>
        <w:t>3.</w:t>
      </w:r>
      <w:r w:rsidRPr="00D03437">
        <w:rPr>
          <w:b/>
          <w:color w:val="000000"/>
          <w:sz w:val="14"/>
          <w:szCs w:val="14"/>
        </w:rPr>
        <w:t xml:space="preserve">                </w:t>
      </w:r>
      <w:r w:rsidRPr="00D03437">
        <w:rPr>
          <w:color w:val="000000"/>
          <w:sz w:val="28"/>
          <w:szCs w:val="28"/>
          <w:u w:val="single"/>
        </w:rPr>
        <w:t>Принцип личностной ориентации</w:t>
      </w:r>
      <w:r w:rsidRPr="00D03437">
        <w:rPr>
          <w:color w:val="000000"/>
          <w:sz w:val="28"/>
          <w:szCs w:val="28"/>
        </w:rPr>
        <w:t>: личность каждого ребёнка является непреложной ценностью в процессе воспитания.</w:t>
      </w:r>
    </w:p>
    <w:p w:rsidR="00592F4D" w:rsidRDefault="00592F4D" w:rsidP="00592F4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3437">
        <w:rPr>
          <w:b/>
          <w:color w:val="000000"/>
          <w:sz w:val="28"/>
          <w:szCs w:val="28"/>
        </w:rPr>
        <w:t>4.</w:t>
      </w:r>
      <w:r w:rsidRPr="00D03437">
        <w:rPr>
          <w:b/>
          <w:color w:val="000000"/>
          <w:sz w:val="14"/>
          <w:szCs w:val="14"/>
        </w:rPr>
        <w:t xml:space="preserve">                </w:t>
      </w:r>
      <w:r w:rsidRPr="00D03437">
        <w:rPr>
          <w:color w:val="000000"/>
          <w:sz w:val="28"/>
          <w:szCs w:val="28"/>
          <w:u w:val="single"/>
        </w:rPr>
        <w:t xml:space="preserve">Принцип </w:t>
      </w:r>
      <w:proofErr w:type="spellStart"/>
      <w:r w:rsidRPr="00D03437">
        <w:rPr>
          <w:color w:val="000000"/>
          <w:sz w:val="28"/>
          <w:szCs w:val="28"/>
          <w:u w:val="single"/>
        </w:rPr>
        <w:t>природосообразности</w:t>
      </w:r>
      <w:proofErr w:type="spellEnd"/>
      <w:r w:rsidRPr="00D03437">
        <w:rPr>
          <w:color w:val="000000"/>
          <w:sz w:val="28"/>
          <w:szCs w:val="28"/>
        </w:rPr>
        <w:t>: учёт возрастных и индивидуальных особенностей, задатков, возможностей детей.</w:t>
      </w:r>
    </w:p>
    <w:p w:rsidR="00592F4D" w:rsidRPr="00502CE2" w:rsidRDefault="00592F4D" w:rsidP="00592F4D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Положительные побочные эффекты от занятий мнемотехникой следующие: 1)</w:t>
      </w:r>
      <w:r>
        <w:rPr>
          <w:color w:val="000000"/>
          <w:sz w:val="28"/>
          <w:szCs w:val="28"/>
        </w:rPr>
        <w:t xml:space="preserve">мощное развитие визуального мышления; </w:t>
      </w:r>
      <w:r w:rsidRPr="00502CE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выработка устойчивого внимания (способность к длительной концентрации); </w:t>
      </w:r>
      <w:r w:rsidRPr="00502CE2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формирование способности к эффективному самостоятельному обучению.</w:t>
      </w:r>
    </w:p>
    <w:p w:rsidR="00592F4D" w:rsidRPr="00617DB1" w:rsidRDefault="00592F4D" w:rsidP="00592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27EE8">
        <w:rPr>
          <w:bCs/>
          <w:sz w:val="28"/>
          <w:szCs w:val="28"/>
        </w:rPr>
        <w:t>Мнемотаблицами</w:t>
      </w:r>
      <w:proofErr w:type="spellEnd"/>
      <w:r w:rsidRPr="00F27EE8">
        <w:rPr>
          <w:bCs/>
          <w:sz w:val="28"/>
          <w:szCs w:val="28"/>
        </w:rPr>
        <w:t xml:space="preserve"> не ограничивается вся работа по развитию связной речи у детей</w:t>
      </w:r>
      <w:r>
        <w:rPr>
          <w:bCs/>
          <w:sz w:val="28"/>
          <w:szCs w:val="28"/>
        </w:rPr>
        <w:t xml:space="preserve"> с ОНР 3 уровня</w:t>
      </w:r>
      <w:r w:rsidRPr="00F27EE8">
        <w:rPr>
          <w:bCs/>
          <w:sz w:val="28"/>
          <w:szCs w:val="28"/>
        </w:rPr>
        <w:t xml:space="preserve">. </w:t>
      </w:r>
      <w:r w:rsidRPr="00617816">
        <w:rPr>
          <w:sz w:val="28"/>
          <w:szCs w:val="28"/>
        </w:rPr>
        <w:t>Параллельно с этой работой необходимы речевые игры, обязательны использование дидактических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970441" w:rsidRPr="00592F4D" w:rsidRDefault="00970441" w:rsidP="00592F4D">
      <w:pPr>
        <w:ind w:firstLine="708"/>
      </w:pPr>
    </w:p>
    <w:sectPr w:rsidR="00970441" w:rsidRPr="00592F4D" w:rsidSect="0097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602"/>
    <w:multiLevelType w:val="hybridMultilevel"/>
    <w:tmpl w:val="68A637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AAB27DA"/>
    <w:multiLevelType w:val="hybridMultilevel"/>
    <w:tmpl w:val="3162F4EC"/>
    <w:lvl w:ilvl="0" w:tplc="2AECFF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92F4D"/>
    <w:rsid w:val="00592F4D"/>
    <w:rsid w:val="0097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2F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NoSpacing">
    <w:name w:val="No Spacing"/>
    <w:rsid w:val="00592F4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basedOn w:val="a"/>
    <w:uiPriority w:val="1"/>
    <w:qFormat/>
    <w:rsid w:val="00592F4D"/>
    <w:pPr>
      <w:spacing w:before="44" w:after="44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1728</Words>
  <Characters>9854</Characters>
  <Application>Microsoft Office Word</Application>
  <DocSecurity>0</DocSecurity>
  <Lines>82</Lines>
  <Paragraphs>23</Paragraphs>
  <ScaleCrop>false</ScaleCrop>
  <Company>Microsoft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Татьяна-Оля</dc:creator>
  <cp:lastModifiedBy>Татьяна-Оля</cp:lastModifiedBy>
  <cp:revision>1</cp:revision>
  <dcterms:created xsi:type="dcterms:W3CDTF">2022-01-05T16:32:00Z</dcterms:created>
  <dcterms:modified xsi:type="dcterms:W3CDTF">2022-01-05T16:41:00Z</dcterms:modified>
</cp:coreProperties>
</file>