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4A" w:rsidRDefault="00D83B4A" w:rsidP="00D83B4A">
      <w:pPr>
        <w:pStyle w:val="a3"/>
        <w:jc w:val="center"/>
      </w:pPr>
      <w:r>
        <w:rPr>
          <w:b/>
          <w:bCs/>
        </w:rPr>
        <w:t>Использование ИКТ-технологий в образовательном процессе в условиях введения ФГОС ДОУ</w:t>
      </w:r>
    </w:p>
    <w:p w:rsidR="00D83B4A" w:rsidRDefault="00D83B4A" w:rsidP="00D83B4A">
      <w:pPr>
        <w:pStyle w:val="a3"/>
      </w:pPr>
      <w:r>
        <w:br/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>
        <w:br/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>
        <w:br/>
        <w:t xml:space="preserve">- Возможность организации процесса познания, поддерживающего </w:t>
      </w:r>
      <w:proofErr w:type="spellStart"/>
      <w:r>
        <w:t>деятельностный</w:t>
      </w:r>
      <w:proofErr w:type="spellEnd"/>
      <w:r>
        <w:t xml:space="preserve"> подход к учебному процессу;</w:t>
      </w:r>
      <w:r>
        <w:br/>
        <w:t>- Индивидуализация учебного процесса при сохранении его целостности;</w:t>
      </w:r>
      <w:r>
        <w:br/>
        <w:t>- Создание эффективной системы управления информационно – методическим обеспечением образования.</w:t>
      </w:r>
      <w:r>
        <w:br/>
        <w:t>Ключевыми </w:t>
      </w:r>
      <w:r>
        <w:rPr>
          <w:u w:val="single"/>
        </w:rPr>
        <w:t>направлениями </w:t>
      </w:r>
      <w:r>
        <w:t>процесса информатизации ДОУ являются:</w:t>
      </w:r>
      <w:r>
        <w:br/>
        <w:t xml:space="preserve">1. </w:t>
      </w:r>
      <w:r>
        <w:rPr>
          <w:b/>
          <w:bCs/>
        </w:rPr>
        <w:t>Организационное:</w:t>
      </w:r>
      <w:r>
        <w:br/>
        <w:t>- Модернизация методической службы;</w:t>
      </w:r>
      <w:r>
        <w:br/>
        <w:t>- Совершенствование материально – технической базы;</w:t>
      </w:r>
      <w:r>
        <w:br/>
        <w:t>- Создание определенной информационной среды.</w:t>
      </w:r>
      <w:r>
        <w:br/>
        <w:t xml:space="preserve">2. </w:t>
      </w:r>
      <w:r>
        <w:rPr>
          <w:b/>
          <w:bCs/>
        </w:rPr>
        <w:t>Педагогическое:</w:t>
      </w:r>
      <w:r>
        <w:br/>
        <w:t>- Повышение ИКТ – компетентности педагогов ДОУ;</w:t>
      </w:r>
      <w:r>
        <w:br/>
        <w:t>- Внедрение ИКТ в образовательное пространство.</w:t>
      </w:r>
      <w:r>
        <w:br/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>
        <w:t>воспитательно</w:t>
      </w:r>
      <w:proofErr w:type="spellEnd"/>
      <w:r>
        <w:t xml:space="preserve"> – образовательный процесс в ДОУ и повысить его эффективность.</w:t>
      </w:r>
      <w:r>
        <w:br/>
      </w:r>
      <w:r>
        <w:rPr>
          <w:b/>
          <w:bCs/>
        </w:rPr>
        <w:t>Что же такое ИКТ?</w:t>
      </w:r>
      <w:r>
        <w:br/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>
        <w:br/>
        <w:t xml:space="preserve">Информационно – коммуникационные технологии в образовании (ИКТ) – это комплекс </w:t>
      </w:r>
      <w:proofErr w:type="spellStart"/>
      <w:r>
        <w:t>учебно</w:t>
      </w:r>
      <w:proofErr w:type="spellEnd"/>
      <w: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:rsidR="00D83B4A" w:rsidRDefault="00D83B4A" w:rsidP="00D83B4A">
      <w:pPr>
        <w:pStyle w:val="a3"/>
      </w:pPr>
      <w:r>
        <w:rPr>
          <w:b/>
          <w:bCs/>
        </w:rPr>
        <w:t>Области применения ИКТ педагогами ДОУ</w:t>
      </w:r>
    </w:p>
    <w:p w:rsidR="00D83B4A" w:rsidRDefault="00D83B4A" w:rsidP="00D83B4A">
      <w:pPr>
        <w:pStyle w:val="a3"/>
      </w:pPr>
      <w:r>
        <w:t>1.</w:t>
      </w:r>
      <w:r>
        <w:rPr>
          <w:b/>
          <w:bCs/>
        </w:rPr>
        <w:t xml:space="preserve"> Ведение документации.</w:t>
      </w:r>
      <w:r>
        <w:br/>
        <w:t xml:space="preserve"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</w:t>
      </w:r>
      <w:r>
        <w:lastRenderedPageBreak/>
        <w:t>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>
        <w:br/>
        <w:t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портфолио.</w:t>
      </w:r>
      <w:r>
        <w:br/>
        <w:t xml:space="preserve">2. </w:t>
      </w:r>
      <w:r>
        <w:rPr>
          <w:b/>
          <w:bCs/>
        </w:rPr>
        <w:t>Методическая работа, повышение квалификации педагога</w:t>
      </w:r>
      <w:r>
        <w:t>.</w:t>
      </w:r>
      <w:r>
        <w:br/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>
        <w:br/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>
        <w:br/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>
        <w:br/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>
        <w:br/>
        <w:t xml:space="preserve">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>
        <w:t>воспитательно</w:t>
      </w:r>
      <w:proofErr w:type="spellEnd"/>
      <w:r>
        <w:t xml:space="preserve"> – образовательного процесса.</w:t>
      </w:r>
      <w:r>
        <w:br/>
        <w:t>3.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Воспитательно</w:t>
      </w:r>
      <w:proofErr w:type="spellEnd"/>
      <w:r>
        <w:rPr>
          <w:b/>
          <w:bCs/>
        </w:rPr>
        <w:t xml:space="preserve"> – образовательный процесс.</w:t>
      </w:r>
      <w:r>
        <w:br/>
      </w:r>
      <w:proofErr w:type="spellStart"/>
      <w:r>
        <w:t>Воспитательно</w:t>
      </w:r>
      <w:proofErr w:type="spellEnd"/>
      <w:r>
        <w:t xml:space="preserve"> –</w:t>
      </w:r>
      <w:proofErr w:type="spellStart"/>
      <w:r>
        <w:t>образовательнй</w:t>
      </w:r>
      <w:proofErr w:type="spellEnd"/>
      <w:r>
        <w:t xml:space="preserve"> процесс включает в себя:</w:t>
      </w:r>
      <w:r>
        <w:br/>
        <w:t>- организацию непосредственной образовательной деятельности воспитанника, </w:t>
      </w:r>
      <w:r>
        <w:br/>
        <w:t>- организацию совместной развивающей деятельности педагога и детей, </w:t>
      </w:r>
      <w:r>
        <w:br/>
        <w:t>- реализацию проектов,</w:t>
      </w:r>
      <w:r>
        <w:br/>
        <w:t>- создание развивающей среды (игр, пособий, дидактических материалов).</w:t>
      </w:r>
      <w:r>
        <w:br/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>
        <w:t>Internet</w:t>
      </w:r>
      <w:proofErr w:type="spellEnd"/>
      <w:r>
        <w:t xml:space="preserve"> – ресурсов позволяет сделать образовательный процесс информационно емким, зрелищным и комфортным.</w:t>
      </w:r>
    </w:p>
    <w:p w:rsidR="00D83B4A" w:rsidRDefault="00D83B4A" w:rsidP="00D83B4A">
      <w:pPr>
        <w:pStyle w:val="a3"/>
      </w:pPr>
      <w:r>
        <w:rPr>
          <w:b/>
          <w:bCs/>
        </w:rPr>
        <w:t>Виды занятий с ИКТ</w:t>
      </w:r>
    </w:p>
    <w:p w:rsidR="00D83B4A" w:rsidRDefault="00D83B4A" w:rsidP="00D83B4A">
      <w:pPr>
        <w:pStyle w:val="a3"/>
      </w:pPr>
      <w:r>
        <w:lastRenderedPageBreak/>
        <w:t xml:space="preserve">1. </w:t>
      </w:r>
      <w:r>
        <w:rPr>
          <w:b/>
          <w:bCs/>
        </w:rPr>
        <w:t>Занятие с мультимедийной поддержкой.</w:t>
      </w:r>
      <w:r>
        <w:br/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>
        <w:t>PowerPoint</w:t>
      </w:r>
      <w:proofErr w:type="spellEnd"/>
      <w:r>
        <w:t xml:space="preserve"> или других мультимедийных программ.</w:t>
      </w:r>
      <w:r>
        <w:br/>
        <w:t>Для проведения таких занятий необходим один персональный компьютер (ноутбук), мультимедийный проектор, колонки, экран.</w:t>
      </w:r>
      <w:r>
        <w:br/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>
        <w:br/>
        <w:t>С помощью мультимедийных презентаций разучиваются с детьми комплексы зрительных гимнастик, упражнений для снятия зрительного утомления. </w:t>
      </w:r>
      <w:r>
        <w:br/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>
        <w:br/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>
        <w:t>мыслеобразов</w:t>
      </w:r>
      <w:proofErr w:type="spellEnd"/>
      <w:r>
        <w:t>. Подача материала в виде мультимедийной презентации сокращает время обучения, высвобождает ресурсы здоровья детей.</w:t>
      </w:r>
      <w:r>
        <w:br/>
        <w:t xml:space="preserve">Использование на занятиях мультимедийных презентаций позволяет построить </w:t>
      </w:r>
      <w:proofErr w:type="spellStart"/>
      <w:r>
        <w:t>учебно</w:t>
      </w:r>
      <w:proofErr w:type="spellEnd"/>
      <w: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>
        <w:t>мыследеятельности</w:t>
      </w:r>
      <w:proofErr w:type="spellEnd"/>
      <w:r>
        <w:t xml:space="preserve">, </w:t>
      </w:r>
      <w:proofErr w:type="spellStart"/>
      <w:r>
        <w:t>гуманизации</w:t>
      </w:r>
      <w:proofErr w:type="spellEnd"/>
      <w: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>
        <w:br/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>
        <w:br/>
        <w:t>Применение компьютерных слайдовых презентаций в процессе обучения детей имеет следующие достоинства:</w:t>
      </w:r>
      <w:r>
        <w:br/>
        <w:t xml:space="preserve">- Осуществление </w:t>
      </w:r>
      <w:proofErr w:type="spellStart"/>
      <w:r>
        <w:t>полисенсорного</w:t>
      </w:r>
      <w:proofErr w:type="spellEnd"/>
      <w:r>
        <w:t xml:space="preserve"> восприятия материала;</w:t>
      </w:r>
      <w:r>
        <w:br/>
        <w:t>- Возможность демонстрации различных объектов с помощью мультимедийного проектора и проекционного экрана в многократно увеличенном виде;</w:t>
      </w:r>
      <w:r>
        <w:br/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>
        <w:br/>
        <w:t>- Возможность демонстрации объектов более доступных для восприятия сохранной сенсорной системе;</w:t>
      </w:r>
      <w:r>
        <w:br/>
        <w:t>- Активизация зрительных функций, глазомерных возможностей ребенка;</w:t>
      </w:r>
      <w:r>
        <w:br/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>
        <w:br/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</w:t>
      </w:r>
      <w:proofErr w:type="spellStart"/>
      <w:r>
        <w:t>пространственно</w:t>
      </w:r>
      <w:proofErr w:type="spellEnd"/>
      <w:r>
        <w:t xml:space="preserve"> – временных </w:t>
      </w:r>
      <w:r>
        <w:lastRenderedPageBreak/>
        <w:t>признаков и свойств, развиваются зрительное внимание и зрительная память.</w:t>
      </w:r>
      <w:r>
        <w:br/>
        <w:t xml:space="preserve">2. </w:t>
      </w:r>
      <w:r>
        <w:rPr>
          <w:b/>
          <w:bCs/>
        </w:rPr>
        <w:t>Занятие с компьютерной поддержкой</w:t>
      </w:r>
      <w:r>
        <w:br/>
        <w:t>Чаще всего такие занятия проводятся с использованием игровых обучающих программ.</w:t>
      </w:r>
      <w:r>
        <w:br/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>
        <w:br/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>
        <w:t>аудиовосприятие</w:t>
      </w:r>
      <w:proofErr w:type="spellEnd"/>
      <w: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>
        <w:br/>
        <w:t>Специалисты выделяют ряд требований, которым должны удовлетворять развивающие программы для детей:</w:t>
      </w:r>
      <w:r>
        <w:br/>
        <w:t>- исследовательский характер, </w:t>
      </w:r>
      <w:r>
        <w:br/>
        <w:t>- легкость для самостоятельных занятий ребенка, </w:t>
      </w:r>
      <w:r>
        <w:br/>
        <w:t>- развитие широкого спектра навыков и представлений, </w:t>
      </w:r>
      <w:r>
        <w:br/>
        <w:t>- высокий технический уровень, </w:t>
      </w:r>
      <w:r>
        <w:br/>
        <w:t>- возрастное соответствие, </w:t>
      </w:r>
      <w:r>
        <w:br/>
        <w:t>- занимательность. </w:t>
      </w:r>
      <w:r>
        <w:br/>
      </w:r>
      <w:r>
        <w:rPr>
          <w:b/>
          <w:bCs/>
        </w:rPr>
        <w:t>Виды обучающих программ для детей дошкольного возраста</w:t>
      </w:r>
      <w:r>
        <w:br/>
        <w:t>1. Игры для развития памяти, воображения, мышления и др.</w:t>
      </w:r>
      <w:r>
        <w:br/>
        <w:t>2. "Говорящие" словари иностранных языков с хорошей анимацией.</w:t>
      </w:r>
      <w:r>
        <w:br/>
        <w:t>3. АРТ-студии, простейшие графические редакторы с библиотеками рисунков.</w:t>
      </w:r>
      <w:r>
        <w:br/>
        <w:t>4. Игры-путешествия, "</w:t>
      </w:r>
      <w:proofErr w:type="spellStart"/>
      <w:r>
        <w:t>бродилки</w:t>
      </w:r>
      <w:proofErr w:type="spellEnd"/>
      <w:r>
        <w:t>".</w:t>
      </w:r>
      <w:r>
        <w:br/>
        <w:t>5. Простейшие программы по обучение чтению, математике и др.</w:t>
      </w:r>
      <w:r>
        <w:br/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>
        <w:br/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>
        <w:t>САНПиН</w:t>
      </w:r>
      <w:proofErr w:type="spellEnd"/>
      <w:r>
        <w:t>, лицензионное программное обеспечение.</w:t>
      </w:r>
      <w:r>
        <w:br/>
        <w:t>Сегодня многие детские сады оснащаются компьютерными классами. Но до сих пор отсутствуют:</w:t>
      </w:r>
      <w:r>
        <w:br/>
        <w:t>- Методика использования ИКТ в образовательном процессе ДОУ;</w:t>
      </w:r>
      <w:r>
        <w:br/>
        <w:t>- Систематизация компьютерных развивающих программ;</w:t>
      </w:r>
      <w:r>
        <w:br/>
        <w:t xml:space="preserve">- Единые </w:t>
      </w:r>
      <w:proofErr w:type="spellStart"/>
      <w:r>
        <w:t>программно</w:t>
      </w:r>
      <w:proofErr w:type="spellEnd"/>
      <w:r>
        <w:t xml:space="preserve"> – методические требования к компьютерным занятиям.</w:t>
      </w:r>
      <w:r>
        <w:br/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>
        <w:br/>
        <w:t>Использование ИКТ не предусматривает обучение детей основам информатики и вычислительной техники.</w:t>
      </w:r>
      <w:r>
        <w:br/>
        <w:t xml:space="preserve"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</w:t>
      </w:r>
      <w:r>
        <w:lastRenderedPageBreak/>
        <w:t>детей по 10-15 минут непосредственной деятельности за ПК.</w:t>
      </w:r>
      <w:r>
        <w:br/>
        <w:t>3.</w:t>
      </w:r>
      <w:r>
        <w:rPr>
          <w:b/>
          <w:bCs/>
        </w:rPr>
        <w:t xml:space="preserve"> Диагностическое занятие.</w:t>
      </w:r>
      <w:r>
        <w:br/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>
        <w:br/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>
        <w:br/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>
        <w:t>Моторина</w:t>
      </w:r>
      <w:proofErr w:type="spellEnd"/>
      <w:r>
        <w:t xml:space="preserve">, С.П. </w:t>
      </w:r>
      <w:proofErr w:type="spellStart"/>
      <w:r>
        <w:t>Первина</w:t>
      </w:r>
      <w:proofErr w:type="spellEnd"/>
      <w:r>
        <w:t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  <w:r>
        <w:br/>
        <w:t>Внедрение информационных технологий имеют </w:t>
      </w:r>
      <w:r>
        <w:rPr>
          <w:u w:val="single"/>
        </w:rPr>
        <w:t>преимущества </w:t>
      </w:r>
      <w:r>
        <w:t>перед традиционными средствами обучения: </w:t>
      </w:r>
      <w:r>
        <w:br/>
        <w:t>1. ИКТ даёт возможность расширения использования электронных средств обучения, так как они передают информацию быстрее;</w:t>
      </w:r>
      <w:r>
        <w:br/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>
        <w:br/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>
        <w:br/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>
        <w:br/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>
        <w:br/>
        <w:t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 </w:t>
      </w:r>
      <w:r>
        <w:br/>
        <w:t>7. ИКТ – это дополнительные возможности работы с детьми, имеющими ограниченные возможности. </w:t>
      </w:r>
      <w:r>
        <w:br/>
        <w:t>При всех неизменных плюсах использования ИКТ в дошкольном образовании возникают и следующие </w:t>
      </w:r>
      <w:r>
        <w:rPr>
          <w:i/>
          <w:iCs/>
        </w:rPr>
        <w:t>проблемы</w:t>
      </w:r>
      <w:r>
        <w:t>:</w:t>
      </w:r>
      <w:r>
        <w:br/>
        <w:t xml:space="preserve">1. </w:t>
      </w:r>
      <w:r>
        <w:rPr>
          <w:b/>
          <w:bCs/>
        </w:rPr>
        <w:t>Материальная база ДОУ. </w:t>
      </w:r>
      <w:r>
        <w:br/>
        <w:t xml:space="preserve">Как уже отмечалось выше для организации занятий необходимо иметь минимальный </w:t>
      </w:r>
      <w:r>
        <w:lastRenderedPageBreak/>
        <w:t>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>
        <w:br/>
        <w:t xml:space="preserve">2. </w:t>
      </w:r>
      <w:r>
        <w:rPr>
          <w:b/>
          <w:bCs/>
        </w:rPr>
        <w:t>Защита здоровья ребенка.</w:t>
      </w:r>
      <w:r>
        <w:br/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</w:t>
      </w:r>
      <w:r>
        <w:br/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>
        <w:br/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>
        <w:br/>
        <w:t xml:space="preserve">3. </w:t>
      </w:r>
      <w:r>
        <w:rPr>
          <w:b/>
          <w:bCs/>
        </w:rPr>
        <w:t>Недостаточная ИКТ – компетентность педагога.</w:t>
      </w:r>
      <w:r>
        <w:br/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мультимедийных программах и сети </w:t>
      </w:r>
      <w:proofErr w:type="spellStart"/>
      <w:r>
        <w:t>Internet</w:t>
      </w:r>
      <w:proofErr w:type="spellEnd"/>
      <w:r>
        <w:t>.</w:t>
      </w:r>
      <w:r>
        <w:br/>
        <w:t>Если коллективу ДОУ удастся решить эти проблемы, то ИКТ-технологии станут большим помощником.</w:t>
      </w:r>
      <w:r>
        <w:br/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>
        <w:br/>
        <w:t>- обогащение детей знаниями в их образно-понятийной целостности и эмоциональной окрашенности;</w:t>
      </w:r>
      <w:r>
        <w:br/>
        <w:t>- облегчение процесса усвоения материала дошкольниками;</w:t>
      </w:r>
      <w:r>
        <w:br/>
        <w:t>- возбуждение живого интереса к предмету познания;</w:t>
      </w:r>
      <w:r>
        <w:br/>
        <w:t>- расширение общего кругозора детей;</w:t>
      </w:r>
      <w:r>
        <w:br/>
        <w:t>- возрастание уровня использования наглядности на занятии;</w:t>
      </w:r>
      <w:r>
        <w:br/>
        <w:t>- повышение производительности труда педагога.</w:t>
      </w:r>
      <w:r>
        <w:br/>
        <w:t xml:space="preserve"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</w:t>
      </w:r>
      <w:proofErr w:type="gramStart"/>
      <w:r>
        <w:t>современные педагогические технологии</w:t>
      </w:r>
      <w:proofErr w:type="gramEnd"/>
      <w:r>
        <w:t xml:space="preserve">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>
        <w:br/>
        <w:t>Итак, использование средств информационных технологий позволит сделать процесс 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>
        <w:br/>
        <w:t xml:space="preserve"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</w:t>
      </w:r>
      <w:proofErr w:type="spellStart"/>
      <w:r>
        <w:t>воспитательно</w:t>
      </w:r>
      <w:proofErr w:type="spellEnd"/>
      <w:r>
        <w:t>-образовательной и коррекционной работы.</w:t>
      </w:r>
      <w:r>
        <w:br/>
      </w:r>
      <w:r>
        <w:lastRenderedPageBreak/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>
        <w:br/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>
        <w:t>воспитательно</w:t>
      </w:r>
      <w:proofErr w:type="spellEnd"/>
      <w:r>
        <w:t>-образовательный процесс в ДОУ и повысить его эффективность.</w:t>
      </w:r>
    </w:p>
    <w:p w:rsidR="00D83B4A" w:rsidRDefault="00D83B4A" w:rsidP="00D83B4A">
      <w:pPr>
        <w:pStyle w:val="a3"/>
      </w:pPr>
      <w:r>
        <w:rPr>
          <w:b/>
          <w:bCs/>
        </w:rPr>
        <w:t>Список использованной литературы.</w:t>
      </w:r>
    </w:p>
    <w:p w:rsidR="00D83B4A" w:rsidRDefault="00D83B4A" w:rsidP="00D83B4A">
      <w:pPr>
        <w:pStyle w:val="a3"/>
      </w:pPr>
      <w:r>
        <w:t>1. Управление инновационными процессами в ДОУ. – М., Сфера, 2008</w:t>
      </w:r>
      <w:r>
        <w:br/>
        <w:t xml:space="preserve">2. </w:t>
      </w:r>
      <w:proofErr w:type="spellStart"/>
      <w:r>
        <w:t>Горвиц</w:t>
      </w:r>
      <w:proofErr w:type="spellEnd"/>
      <w:r>
        <w:t xml:space="preserve"> Ю., </w:t>
      </w:r>
      <w:proofErr w:type="spellStart"/>
      <w:r>
        <w:t>Поздняк</w:t>
      </w:r>
      <w:proofErr w:type="spellEnd"/>
      <w:r>
        <w:t xml:space="preserve"> Л. Кому работать с компьютером в детском саду. Дошкольное воспитание, 1991г., № 5 </w:t>
      </w:r>
      <w:r>
        <w:br/>
        <w:t>3. Калинина Т.В. Управление ДОУ. «Новые информационные технологии в дошкольном детстве». М, Сфера, 2008</w:t>
      </w:r>
      <w:r>
        <w:br/>
        <w:t xml:space="preserve">4. </w:t>
      </w:r>
      <w:proofErr w:type="spellStart"/>
      <w:r>
        <w:t>Ксензова</w:t>
      </w:r>
      <w:proofErr w:type="spellEnd"/>
      <w:r>
        <w:t xml:space="preserve"> Г.Ю. Перспективные школьные технологии: </w:t>
      </w:r>
      <w:proofErr w:type="spellStart"/>
      <w:r>
        <w:t>учебно</w:t>
      </w:r>
      <w:proofErr w:type="spellEnd"/>
      <w:r>
        <w:t xml:space="preserve"> - методическое пособие. - М.: Педагогическое общество России, 2000 </w:t>
      </w:r>
      <w:r>
        <w:br/>
      </w:r>
      <w:bookmarkStart w:id="0" w:name="_GoBack"/>
      <w:bookmarkEnd w:id="0"/>
    </w:p>
    <w:p w:rsidR="00FC6BA3" w:rsidRDefault="00FC6BA3"/>
    <w:sectPr w:rsidR="00FC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8A"/>
    <w:rsid w:val="009E28BC"/>
    <w:rsid w:val="00B32B8A"/>
    <w:rsid w:val="00D83B4A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DF743-9613-4993-B318-B76BD481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2020-09-06T17:02:00Z</dcterms:created>
  <dcterms:modified xsi:type="dcterms:W3CDTF">2020-09-06T17:19:00Z</dcterms:modified>
</cp:coreProperties>
</file>