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C" w:rsidRPr="00B0449C" w:rsidRDefault="00B0449C" w:rsidP="00B0449C">
      <w:pPr>
        <w:jc w:val="center"/>
        <w:rPr>
          <w:i/>
        </w:rPr>
      </w:pPr>
      <w:r w:rsidRPr="00B0449C">
        <w:rPr>
          <w:i/>
        </w:rPr>
        <w:t>ГБУ АО «Цен</w:t>
      </w:r>
      <w:r>
        <w:rPr>
          <w:i/>
        </w:rPr>
        <w:t xml:space="preserve">тр </w:t>
      </w:r>
      <w:r w:rsidRPr="00B0449C">
        <w:rPr>
          <w:i/>
        </w:rPr>
        <w:t xml:space="preserve"> «Надежда»</w:t>
      </w:r>
      <w:r w:rsidR="004B0993">
        <w:rPr>
          <w:i/>
        </w:rPr>
        <w:t>, город Архангельск</w:t>
      </w:r>
    </w:p>
    <w:p w:rsidR="00B0449C" w:rsidRPr="00B0449C" w:rsidRDefault="00B0449C" w:rsidP="00B0449C">
      <w:pPr>
        <w:jc w:val="center"/>
        <w:rPr>
          <w:i/>
        </w:rPr>
      </w:pPr>
      <w:r w:rsidRPr="00B0449C">
        <w:rPr>
          <w:i/>
        </w:rPr>
        <w:t>Педагог-психолог Воронцова Ирина Сергеевна</w:t>
      </w:r>
    </w:p>
    <w:p w:rsidR="00B0449C" w:rsidRDefault="00B0449C" w:rsidP="00F61D51">
      <w:pPr>
        <w:jc w:val="center"/>
      </w:pPr>
    </w:p>
    <w:p w:rsidR="00F61D51" w:rsidRDefault="000C2763" w:rsidP="00F61D51">
      <w:pPr>
        <w:jc w:val="center"/>
      </w:pPr>
      <w:r>
        <w:t>Подростковый суицид при употреблении</w:t>
      </w:r>
      <w:r w:rsidR="00F61D51">
        <w:t xml:space="preserve"> </w:t>
      </w:r>
      <w:proofErr w:type="spellStart"/>
      <w:r w:rsidR="00F61D51">
        <w:t>психоактивных</w:t>
      </w:r>
      <w:proofErr w:type="spellEnd"/>
      <w:r w:rsidR="00F61D51">
        <w:t xml:space="preserve"> веществ </w:t>
      </w:r>
    </w:p>
    <w:p w:rsidR="00F61D51" w:rsidRDefault="00F61D51" w:rsidP="00F61D51"/>
    <w:p w:rsidR="001C2DF3" w:rsidRDefault="001C2DF3" w:rsidP="001C2DF3">
      <w:r>
        <w:t xml:space="preserve">В настоящее время многие специалисты рассматривают </w:t>
      </w:r>
      <w:proofErr w:type="spellStart"/>
      <w:r>
        <w:t>аутоагрессию</w:t>
      </w:r>
      <w:proofErr w:type="spellEnd"/>
      <w:r>
        <w:t xml:space="preserve"> как проявление социально-психологической дезориентации личности в условиях </w:t>
      </w:r>
      <w:proofErr w:type="spellStart"/>
      <w:r>
        <w:t>микроконфликта</w:t>
      </w:r>
      <w:proofErr w:type="spellEnd"/>
      <w:r>
        <w:t xml:space="preserve">. Подобный подход к анализу причин возникновения суицидальной ситуации делает понятным ту негативную роль, которую играют алкоголь и наркотики в решениях, принимаемых самоубийцами. Установлено, что не менее 90 % самоубийц страдали различными психическими расстройствами, среди которых наиболее частыми были депрессия, злоупотребление алкоголем и другими </w:t>
      </w:r>
      <w:proofErr w:type="spellStart"/>
      <w:r>
        <w:t>психоактивными</w:t>
      </w:r>
      <w:proofErr w:type="spellEnd"/>
      <w:r>
        <w:t xml:space="preserve"> веществами.</w:t>
      </w:r>
      <w:r w:rsidR="00103F7D">
        <w:t xml:space="preserve"> </w:t>
      </w:r>
    </w:p>
    <w:p w:rsidR="001C2DF3" w:rsidRDefault="001C2DF3" w:rsidP="001C2DF3">
      <w:r>
        <w:t>Состояние алкогольного опьянения увеличивает глубину кризисной ситуации и придает ей характер безысходности. Этим объясняется тот факт, что 50 % самоубийц находятся в состоянии алкогольного опьянения.</w:t>
      </w:r>
    </w:p>
    <w:p w:rsidR="001C2DF3" w:rsidRDefault="00F61D51" w:rsidP="00F61D51">
      <w:r w:rsidRPr="001736F6">
        <w:t xml:space="preserve">А.А. Султанов, изучая причины суицидального поведения у практически здоровых подростков и юношей, выделил три основные группы факторов: </w:t>
      </w:r>
    </w:p>
    <w:p w:rsidR="001C2DF3" w:rsidRDefault="00F61D51" w:rsidP="00F61D51">
      <w:r w:rsidRPr="001736F6">
        <w:t xml:space="preserve">1) </w:t>
      </w:r>
      <w:proofErr w:type="spellStart"/>
      <w:r w:rsidRPr="001736F6">
        <w:t>дезадаптация</w:t>
      </w:r>
      <w:proofErr w:type="spellEnd"/>
      <w:r w:rsidRPr="001736F6">
        <w:t xml:space="preserve">, </w:t>
      </w:r>
      <w:proofErr w:type="gramStart"/>
      <w:r w:rsidRPr="001736F6">
        <w:t>связанная</w:t>
      </w:r>
      <w:proofErr w:type="gramEnd"/>
      <w:r w:rsidRPr="001736F6">
        <w:t xml:space="preserve"> с нарушением социализации, когда место молодого человека в социальной структуре не соответствует уровню его притязаний; </w:t>
      </w:r>
    </w:p>
    <w:p w:rsidR="001C2DF3" w:rsidRDefault="00F61D51" w:rsidP="00F61D51">
      <w:r w:rsidRPr="001736F6">
        <w:t xml:space="preserve">2) конфликты с семьей, чаще всего обусловленные неприятием системы ценностей старшего поколения; </w:t>
      </w:r>
    </w:p>
    <w:p w:rsidR="001C2DF3" w:rsidRDefault="00F61D51" w:rsidP="00F61D51">
      <w:r w:rsidRPr="001736F6">
        <w:t xml:space="preserve">3) алкоголизация и наркотизация как почва для возникновения суицидальной ситуации и предпосылок для быстрой ее реализации. </w:t>
      </w:r>
    </w:p>
    <w:p w:rsidR="00F61D51" w:rsidRDefault="00F61D51" w:rsidP="00F61D51">
      <w:r w:rsidRPr="001736F6">
        <w:t xml:space="preserve">Невозможно не согласиться с тем, что алкоголизм, наркомания являются развивающими индикаторами крайней формы </w:t>
      </w:r>
      <w:proofErr w:type="spellStart"/>
      <w:r w:rsidRPr="001736F6">
        <w:t>девиантного</w:t>
      </w:r>
      <w:proofErr w:type="spellEnd"/>
      <w:r w:rsidRPr="001736F6">
        <w:t xml:space="preserve"> поведения – суицида.</w:t>
      </w:r>
    </w:p>
    <w:p w:rsidR="00F61D51" w:rsidRDefault="00F61D51" w:rsidP="00F61D51">
      <w:r>
        <w:lastRenderedPageBreak/>
        <w:t>На наш взгляд, было бы некорректно говорить о том, что алкоголь и наркотики являются первоочередными провокато</w:t>
      </w:r>
      <w:r w:rsidR="00852F02">
        <w:t>рами суицидального поведения, так как</w:t>
      </w:r>
      <w:r>
        <w:t xml:space="preserve"> они идут с суицидом в о</w:t>
      </w:r>
      <w:r w:rsidR="003E4B11">
        <w:t>дном ряду средств, уничтожающих</w:t>
      </w:r>
      <w:r>
        <w:t xml:space="preserve"> </w:t>
      </w:r>
      <w:r w:rsidR="003E4B11">
        <w:t>человечество</w:t>
      </w:r>
      <w:r>
        <w:t>. О данных двух аспектах можно говорить как о факторах, создающих «благоприятное настроение» для суицидального поведения, это способ для создания мимолетного веяния, подталкивающего на данный шаг, который чаще всего в жизни каждого последний.</w:t>
      </w:r>
    </w:p>
    <w:p w:rsidR="000C2763" w:rsidRDefault="000C2763">
      <w:r>
        <w:t>А</w:t>
      </w:r>
      <w:r w:rsidRPr="000C2763">
        <w:t>лкоголь</w:t>
      </w:r>
      <w:r>
        <w:t xml:space="preserve"> расслабляет и снижает инстинкт самосохранения, а состояние опьянения облегчает задуманный суицид. Прием алкоголя растормаживает психический контроль, повышает агрессивность</w:t>
      </w:r>
      <w:r w:rsidR="001749BB">
        <w:t xml:space="preserve"> и импульсивность</w:t>
      </w:r>
      <w:r>
        <w:t xml:space="preserve">, способствует </w:t>
      </w:r>
      <w:proofErr w:type="spellStart"/>
      <w:r>
        <w:t>демонстративности</w:t>
      </w:r>
      <w:proofErr w:type="spellEnd"/>
      <w:r>
        <w:t xml:space="preserve">, что актуализирует </w:t>
      </w:r>
      <w:r w:rsidR="001749BB">
        <w:t>возникшие ранее суицидальные мысли и может вести к попытке суицида.</w:t>
      </w:r>
      <w:r w:rsidR="001749BB" w:rsidRPr="001749BB">
        <w:t xml:space="preserve"> </w:t>
      </w:r>
      <w:r w:rsidR="003E4B11">
        <w:t>Хотя п</w:t>
      </w:r>
      <w:r w:rsidR="001749BB" w:rsidRPr="000C2763">
        <w:t xml:space="preserve">рямой зависимости между тяжестью </w:t>
      </w:r>
      <w:proofErr w:type="spellStart"/>
      <w:r w:rsidR="001749BB" w:rsidRPr="000C2763">
        <w:t>аутоагрессивных</w:t>
      </w:r>
      <w:proofErr w:type="spellEnd"/>
      <w:r w:rsidR="001749BB" w:rsidRPr="000C2763">
        <w:t xml:space="preserve"> расстройств и концентрацие</w:t>
      </w:r>
      <w:r w:rsidR="001749BB">
        <w:t>й алкоголя в крови учеными не доказано.</w:t>
      </w:r>
    </w:p>
    <w:p w:rsidR="00103F7D" w:rsidRDefault="003E4B11" w:rsidP="00103F7D">
      <w:r w:rsidRPr="003E4B11">
        <w:t>Ряд исследователей обнаруживают определенную биологическую связь между депрессиями и а</w:t>
      </w:r>
      <w:r w:rsidR="00103F7D">
        <w:t>лкоголизмом.</w:t>
      </w:r>
      <w:r w:rsidRPr="003E4B11">
        <w:t xml:space="preserve"> А. Б. Смулевич (2000) считает, что алкогольная депрессия – одна из наиболее частых причин суицидальных попыток, совершаемых лицами, </w:t>
      </w:r>
      <w:r w:rsidR="00103F7D">
        <w:t>которые злоупотребляют</w:t>
      </w:r>
      <w:r w:rsidRPr="003E4B11">
        <w:t xml:space="preserve"> алкоголем. </w:t>
      </w:r>
    </w:p>
    <w:p w:rsidR="003E4B11" w:rsidRDefault="003E4B11" w:rsidP="00103F7D">
      <w:r w:rsidRPr="003E4B11">
        <w:t>Феноменологически алкогольная депрессия по своим проявлениям чаще всего напоминает картину неглубокой невротической депрессии, однако в некоторых случаях, особенно в период абстиненции, наблюдаются и более тяжелые аффективные расстройства, соответствующие критериям большого депрессивного эпизода.</w:t>
      </w:r>
    </w:p>
    <w:p w:rsidR="00852F02" w:rsidRDefault="00103F7D" w:rsidP="00852F02">
      <w:r w:rsidRPr="00103F7D">
        <w:t xml:space="preserve">Наиболее </w:t>
      </w:r>
      <w:r w:rsidR="00664B7F">
        <w:t xml:space="preserve">эффективным </w:t>
      </w:r>
      <w:proofErr w:type="gramStart"/>
      <w:r w:rsidR="00664B7F">
        <w:t>в</w:t>
      </w:r>
      <w:proofErr w:type="gramEnd"/>
      <w:r w:rsidR="00664B7F">
        <w:t xml:space="preserve"> </w:t>
      </w:r>
      <w:proofErr w:type="gramStart"/>
      <w:r w:rsidR="00664B7F">
        <w:t>психологической</w:t>
      </w:r>
      <w:proofErr w:type="gramEnd"/>
      <w:r w:rsidR="00664B7F">
        <w:t xml:space="preserve"> диагностики </w:t>
      </w:r>
      <w:proofErr w:type="spellStart"/>
      <w:r w:rsidR="00664B7F">
        <w:t>предсуицидального</w:t>
      </w:r>
      <w:proofErr w:type="spellEnd"/>
      <w:r w:rsidR="00664B7F">
        <w:t xml:space="preserve"> состояния у несовершеннолетнего, употребляющего алкоголь, </w:t>
      </w:r>
      <w:r w:rsidRPr="00103F7D">
        <w:t>является изучение не</w:t>
      </w:r>
      <w:r w:rsidR="00664B7F">
        <w:t>гативного отношения к будущему.</w:t>
      </w:r>
      <w:r w:rsidR="00852F02">
        <w:t xml:space="preserve"> </w:t>
      </w:r>
      <w:r w:rsidR="00852F02" w:rsidRPr="00103F7D">
        <w:t>В осно</w:t>
      </w:r>
      <w:r w:rsidR="00852F02">
        <w:t>ве личности подростков, злоупотребляющих алкоголем,</w:t>
      </w:r>
      <w:r w:rsidR="00852F02" w:rsidRPr="00103F7D">
        <w:t xml:space="preserve"> лежит стремление к саморазрушению, возникшее в раннем детстве в результате заброшенности или плохого отношения родителей</w:t>
      </w:r>
      <w:r w:rsidR="00852F02">
        <w:t xml:space="preserve">. </w:t>
      </w:r>
    </w:p>
    <w:p w:rsidR="00103F7D" w:rsidRPr="000C2763" w:rsidRDefault="00103F7D" w:rsidP="00103F7D"/>
    <w:sectPr w:rsidR="00103F7D" w:rsidRPr="000C2763" w:rsidSect="003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3C03"/>
    <w:multiLevelType w:val="hybridMultilevel"/>
    <w:tmpl w:val="EE2C9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51"/>
    <w:rsid w:val="000C2763"/>
    <w:rsid w:val="00103F7D"/>
    <w:rsid w:val="001749BB"/>
    <w:rsid w:val="001C2DF3"/>
    <w:rsid w:val="003E4B11"/>
    <w:rsid w:val="003F1AD4"/>
    <w:rsid w:val="004B0993"/>
    <w:rsid w:val="00664B7F"/>
    <w:rsid w:val="00727BF8"/>
    <w:rsid w:val="00852F02"/>
    <w:rsid w:val="009D2162"/>
    <w:rsid w:val="00B0449C"/>
    <w:rsid w:val="00F54276"/>
    <w:rsid w:val="00F6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1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1D51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1C2D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2020-07-20T13:49:00Z</dcterms:created>
  <dcterms:modified xsi:type="dcterms:W3CDTF">2020-07-21T06:36:00Z</dcterms:modified>
</cp:coreProperties>
</file>