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CB" w:rsidRDefault="00E61ECB" w:rsidP="00F840FA">
      <w:pPr>
        <w:spacing w:after="0" w:line="240" w:lineRule="auto"/>
        <w:rPr>
          <w:rFonts w:ascii="Times New Roman" w:hAnsi="Times New Roman"/>
          <w:b/>
          <w:bCs/>
          <w:iCs/>
          <w:color w:val="000000"/>
          <w:sz w:val="36"/>
          <w:lang w:eastAsia="ru-RU"/>
        </w:rPr>
      </w:pPr>
      <w:r>
        <w:rPr>
          <w:rFonts w:ascii="Times New Roman" w:hAnsi="Times New Roman"/>
          <w:b/>
          <w:bCs/>
          <w:iCs/>
          <w:color w:val="000000"/>
          <w:sz w:val="36"/>
          <w:lang w:eastAsia="ru-RU"/>
        </w:rPr>
        <w:t xml:space="preserve"> «Нетрадиционные изобразительные приёмы в обучении детей с ограниченными способностями»</w:t>
      </w:r>
    </w:p>
    <w:p w:rsidR="00E61ECB" w:rsidRDefault="00E61ECB" w:rsidP="00F840FA">
      <w:pPr>
        <w:spacing w:after="0" w:line="240" w:lineRule="auto"/>
        <w:jc w:val="right"/>
        <w:rPr>
          <w:rFonts w:ascii="Times New Roman" w:hAnsi="Times New Roman"/>
          <w:bCs/>
          <w:iCs/>
          <w:color w:val="000000"/>
          <w:sz w:val="28"/>
          <w:szCs w:val="28"/>
          <w:lang w:eastAsia="ru-RU"/>
        </w:rPr>
      </w:pPr>
    </w:p>
    <w:p w:rsidR="00E61ECB" w:rsidRPr="008A00CB" w:rsidRDefault="00E61ECB" w:rsidP="00F840FA">
      <w:pPr>
        <w:spacing w:after="0" w:line="240" w:lineRule="auto"/>
        <w:jc w:val="right"/>
        <w:rPr>
          <w:rFonts w:ascii="Times New Roman" w:hAnsi="Times New Roman"/>
          <w:bCs/>
          <w:iCs/>
          <w:color w:val="000000"/>
          <w:sz w:val="28"/>
          <w:szCs w:val="28"/>
          <w:lang w:eastAsia="ru-RU"/>
        </w:rPr>
      </w:pPr>
      <w:r w:rsidRPr="008A00CB">
        <w:rPr>
          <w:rFonts w:ascii="Times New Roman" w:hAnsi="Times New Roman"/>
          <w:bCs/>
          <w:iCs/>
          <w:color w:val="000000"/>
          <w:sz w:val="28"/>
          <w:szCs w:val="28"/>
          <w:lang w:eastAsia="ru-RU"/>
        </w:rPr>
        <w:t>Разработчик: Астафьева Галина Владимировна</w:t>
      </w:r>
    </w:p>
    <w:p w:rsidR="00E61ECB" w:rsidRDefault="00E61ECB" w:rsidP="00F840FA">
      <w:pPr>
        <w:spacing w:after="0" w:line="240" w:lineRule="auto"/>
        <w:jc w:val="right"/>
        <w:rPr>
          <w:rFonts w:ascii="Times New Roman" w:hAnsi="Times New Roman"/>
          <w:bCs/>
          <w:iCs/>
          <w:color w:val="000000"/>
          <w:sz w:val="28"/>
          <w:szCs w:val="28"/>
          <w:lang w:eastAsia="ru-RU"/>
        </w:rPr>
      </w:pPr>
      <w:r w:rsidRPr="008A00CB">
        <w:rPr>
          <w:rFonts w:ascii="Times New Roman" w:hAnsi="Times New Roman"/>
          <w:bCs/>
          <w:iCs/>
          <w:color w:val="000000"/>
          <w:sz w:val="28"/>
          <w:szCs w:val="28"/>
          <w:lang w:eastAsia="ru-RU"/>
        </w:rPr>
        <w:t>Преподаватель</w:t>
      </w:r>
      <w:r>
        <w:rPr>
          <w:rFonts w:ascii="Times New Roman" w:hAnsi="Times New Roman"/>
          <w:bCs/>
          <w:iCs/>
          <w:color w:val="000000"/>
          <w:sz w:val="28"/>
          <w:szCs w:val="28"/>
          <w:lang w:eastAsia="ru-RU"/>
        </w:rPr>
        <w:t xml:space="preserve"> художественно-изобразительного искусства</w:t>
      </w:r>
    </w:p>
    <w:p w:rsidR="00E61ECB" w:rsidRPr="008A00CB" w:rsidRDefault="00E61ECB" w:rsidP="00F840FA">
      <w:pPr>
        <w:spacing w:after="0" w:line="240" w:lineRule="auto"/>
        <w:jc w:val="right"/>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МАУ ДО</w:t>
      </w:r>
      <w:r w:rsidRPr="008A00CB">
        <w:rPr>
          <w:rFonts w:ascii="Times New Roman" w:hAnsi="Times New Roman"/>
          <w:bCs/>
          <w:iCs/>
          <w:color w:val="000000"/>
          <w:sz w:val="28"/>
          <w:szCs w:val="28"/>
          <w:lang w:eastAsia="ru-RU"/>
        </w:rPr>
        <w:t xml:space="preserve"> ДШИ </w:t>
      </w:r>
    </w:p>
    <w:p w:rsidR="00E61ECB" w:rsidRDefault="00E61ECB" w:rsidP="00F840FA">
      <w:pPr>
        <w:spacing w:after="0" w:line="240" w:lineRule="auto"/>
        <w:jc w:val="right"/>
        <w:rPr>
          <w:rFonts w:ascii="Times New Roman" w:hAnsi="Times New Roman"/>
          <w:bCs/>
          <w:iCs/>
          <w:color w:val="000000"/>
          <w:sz w:val="28"/>
          <w:szCs w:val="28"/>
          <w:lang w:eastAsia="ru-RU"/>
        </w:rPr>
      </w:pPr>
      <w:r w:rsidRPr="008A00CB">
        <w:rPr>
          <w:rFonts w:ascii="Times New Roman" w:hAnsi="Times New Roman"/>
          <w:bCs/>
          <w:iCs/>
          <w:color w:val="000000"/>
          <w:sz w:val="28"/>
          <w:szCs w:val="28"/>
          <w:lang w:eastAsia="ru-RU"/>
        </w:rPr>
        <w:t xml:space="preserve">МО </w:t>
      </w:r>
      <w:r>
        <w:rPr>
          <w:rFonts w:ascii="Times New Roman" w:hAnsi="Times New Roman"/>
          <w:bCs/>
          <w:iCs/>
          <w:color w:val="000000"/>
          <w:sz w:val="28"/>
          <w:szCs w:val="28"/>
          <w:lang w:eastAsia="ru-RU"/>
        </w:rPr>
        <w:t>«</w:t>
      </w:r>
      <w:r w:rsidRPr="008A00CB">
        <w:rPr>
          <w:rFonts w:ascii="Times New Roman" w:hAnsi="Times New Roman"/>
          <w:bCs/>
          <w:iCs/>
          <w:color w:val="000000"/>
          <w:sz w:val="28"/>
          <w:szCs w:val="28"/>
          <w:lang w:eastAsia="ru-RU"/>
        </w:rPr>
        <w:t>Барышский район</w:t>
      </w:r>
      <w:r>
        <w:rPr>
          <w:rFonts w:ascii="Times New Roman" w:hAnsi="Times New Roman"/>
          <w:bCs/>
          <w:iCs/>
          <w:color w:val="000000"/>
          <w:sz w:val="28"/>
          <w:szCs w:val="28"/>
          <w:lang w:eastAsia="ru-RU"/>
        </w:rPr>
        <w:t>»</w:t>
      </w:r>
    </w:p>
    <w:p w:rsidR="00E61ECB" w:rsidRDefault="00E61ECB" w:rsidP="00F840FA">
      <w:pPr>
        <w:spacing w:after="0" w:line="240" w:lineRule="auto"/>
        <w:jc w:val="right"/>
        <w:rPr>
          <w:rFonts w:ascii="Times New Roman" w:hAnsi="Times New Roman"/>
          <w:b/>
          <w:bCs/>
          <w:i/>
          <w:iCs/>
          <w:color w:val="000000"/>
          <w:sz w:val="36"/>
          <w:lang w:eastAsia="ru-RU"/>
        </w:rPr>
      </w:pPr>
    </w:p>
    <w:p w:rsidR="00E61ECB" w:rsidRPr="006F52C3" w:rsidRDefault="00E61ECB" w:rsidP="006F52C3">
      <w:pPr>
        <w:spacing w:after="0" w:line="240" w:lineRule="auto"/>
        <w:jc w:val="right"/>
        <w:rPr>
          <w:rFonts w:ascii="Arial" w:hAnsi="Arial" w:cs="Arial"/>
          <w:color w:val="000000"/>
          <w:lang w:eastAsia="ru-RU"/>
        </w:rPr>
      </w:pPr>
      <w:r w:rsidRPr="006F52C3">
        <w:rPr>
          <w:rFonts w:ascii="Times New Roman" w:hAnsi="Times New Roman"/>
          <w:bCs/>
          <w:i/>
          <w:iCs/>
          <w:color w:val="000000"/>
          <w:sz w:val="36"/>
          <w:lang w:eastAsia="ru-RU"/>
        </w:rPr>
        <w:t>«Истоки творческих способностей и дарования детей – на кончиках их пальцев.</w:t>
      </w:r>
    </w:p>
    <w:p w:rsidR="00E61ECB" w:rsidRPr="006F52C3" w:rsidRDefault="00E61ECB" w:rsidP="006F52C3">
      <w:pPr>
        <w:spacing w:after="0" w:line="240" w:lineRule="auto"/>
        <w:jc w:val="right"/>
        <w:rPr>
          <w:rFonts w:ascii="Arial" w:hAnsi="Arial" w:cs="Arial"/>
          <w:color w:val="000000"/>
          <w:lang w:eastAsia="ru-RU"/>
        </w:rPr>
      </w:pPr>
      <w:r w:rsidRPr="006F52C3">
        <w:rPr>
          <w:rFonts w:ascii="Times New Roman" w:hAnsi="Times New Roman"/>
          <w:bCs/>
          <w:i/>
          <w:iCs/>
          <w:color w:val="000000"/>
          <w:sz w:val="36"/>
          <w:lang w:eastAsia="ru-RU"/>
        </w:rPr>
        <w:t>Другими словами: чем больше мастерства в детской руке, тем умнее ребенок».</w:t>
      </w:r>
    </w:p>
    <w:p w:rsidR="00E61ECB" w:rsidRPr="006F52C3" w:rsidRDefault="00E61ECB" w:rsidP="006F52C3">
      <w:pPr>
        <w:spacing w:after="0" w:line="240" w:lineRule="auto"/>
        <w:jc w:val="right"/>
        <w:rPr>
          <w:rFonts w:ascii="Arial" w:hAnsi="Arial" w:cs="Arial"/>
          <w:color w:val="000000"/>
          <w:lang w:eastAsia="ru-RU"/>
        </w:rPr>
      </w:pPr>
      <w:r w:rsidRPr="006F52C3">
        <w:rPr>
          <w:rFonts w:ascii="Times New Roman" w:hAnsi="Times New Roman"/>
          <w:bCs/>
          <w:i/>
          <w:iCs/>
          <w:color w:val="000000"/>
          <w:sz w:val="36"/>
          <w:lang w:eastAsia="ru-RU"/>
        </w:rPr>
        <w:t>/В.А.Сухомлинский/</w:t>
      </w:r>
    </w:p>
    <w:p w:rsidR="00E61ECB" w:rsidRPr="00101BF1" w:rsidRDefault="00E61ECB" w:rsidP="006F52C3">
      <w:pPr>
        <w:pStyle w:val="ListParagraph"/>
        <w:spacing w:after="0" w:line="240" w:lineRule="auto"/>
        <w:rPr>
          <w:rFonts w:ascii="Times New Roman" w:hAnsi="Times New Roman"/>
          <w:i/>
          <w:color w:val="000000"/>
          <w:sz w:val="28"/>
          <w:szCs w:val="28"/>
          <w:lang w:eastAsia="ru-RU"/>
        </w:rPr>
      </w:pPr>
      <w:r w:rsidRPr="00101BF1">
        <w:rPr>
          <w:rFonts w:ascii="Times New Roman" w:hAnsi="Times New Roman"/>
          <w:bCs/>
          <w:i/>
          <w:color w:val="000000"/>
          <w:sz w:val="28"/>
          <w:szCs w:val="28"/>
          <w:u w:val="single"/>
          <w:lang w:eastAsia="ru-RU"/>
        </w:rPr>
        <w:t>Введение.</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Изобразительная деятельность детей как часть искусства входит в жизнь человека с самого раннего детства, прообраз взрослой деятельности заключает в себе общественно-исторический опыт поколений. Усвоить этот опыт без помощи взрослого ребенок не может. Именно взрослый - носитель этих знаний и их передатчик. Приобретая с опытом знания, ребенок развивается.</w:t>
      </w:r>
    </w:p>
    <w:p w:rsidR="00E61ECB" w:rsidRPr="00E02045" w:rsidRDefault="00E61ECB" w:rsidP="00E02045">
      <w:pPr>
        <w:spacing w:after="0" w:line="240" w:lineRule="auto"/>
        <w:ind w:right="140" w:firstLine="709"/>
        <w:rPr>
          <w:rFonts w:ascii="Times New Roman" w:hAnsi="Times New Roman"/>
          <w:sz w:val="28"/>
          <w:szCs w:val="28"/>
        </w:rPr>
      </w:pPr>
      <w:r w:rsidRPr="00E02045">
        <w:rPr>
          <w:rFonts w:ascii="Times New Roman" w:hAnsi="Times New Roman"/>
          <w:color w:val="000000"/>
          <w:sz w:val="28"/>
          <w:szCs w:val="28"/>
          <w:lang w:eastAsia="ru-RU"/>
        </w:rPr>
        <w:t>В процессе рисования ребенок испытывает разнообразные чувства: радуется красивому изображению, которое он создал сам, огорчается, если что-то не получается. Но самое главное: создавая изображение, ребенок приобретает различные знания; уточняются и углубляются его представления об окружающем;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 учится осознанно их использовать.</w:t>
      </w:r>
      <w:r w:rsidRPr="00E02045">
        <w:rPr>
          <w:rFonts w:ascii="Times New Roman" w:hAnsi="Times New Roman"/>
          <w:sz w:val="28"/>
          <w:szCs w:val="28"/>
        </w:rPr>
        <w:t xml:space="preserve"> Значительную роль в коррекционно-направленном процессе обучения и воспитания детей с ограниченными физическими и умственными возможностями занимает изобразительное искусство, помогающее ребенку осваивать окружающую действительность. Изобразительная деятельность, формируя практические умения изобразительного искусства (в рисовании, лепке, декоративно-прикладном творчестве), обеспечивает развитие коммуникативных основ, информационно-познавательных потребностей ребенка, создает благоприятные условия для коррекции отклонений в его познавательной, эмоционально-волевой, личностной сферах, а также формирует предпосылки для развития творческой активности и художественных способностей.</w:t>
      </w:r>
    </w:p>
    <w:p w:rsidR="00E61ECB" w:rsidRPr="00E02045" w:rsidRDefault="00E61ECB" w:rsidP="00E02045">
      <w:p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 xml:space="preserve">   Этот вид деятельности всегда привлекал к себе внимание учёных разных направлений – психологов, педагогов, искусствоведов. Еще Аристотель отмечал: занятие рисованием способствует разностороннему развитию ребенка. Об этом писали и выдающиеся педагоги прошлого - Я. А. Коменский, И. Г. Песталоцци, Ф. Фребель - и многие отечественные исследователи. Их работы свидетельствуют: занятия рисованием и другими видами художественной деятельности создают основу для полноценного содержательного общения детей между собой и с взрослыми; выполняют терапевтическую функцию, отвлекая детей от грустных, печальных событий, снимают нервное напряжение, страхи, вызывают радостное, приподнятое настроение, обеспечивают положительное эмоциональное состояние. Поэтому особенно важны занятия по изобразительной деятельности с детьми с ограниченными возможностями здоровья. Здесь каждый ребенок может наиболее полно проявить себя, без какого бы то ни было давления со стороны взрослого.</w:t>
      </w:r>
    </w:p>
    <w:p w:rsidR="00E61ECB" w:rsidRPr="00E02045" w:rsidRDefault="00E61ECB" w:rsidP="00E02045">
      <w:pPr>
        <w:spacing w:after="0" w:line="240" w:lineRule="auto"/>
        <w:rPr>
          <w:rFonts w:ascii="Times New Roman" w:hAnsi="Times New Roman"/>
          <w:color w:val="000000"/>
          <w:sz w:val="28"/>
          <w:szCs w:val="28"/>
          <w:lang w:eastAsia="ru-RU"/>
        </w:rPr>
      </w:pPr>
      <w:r w:rsidRPr="00E02045">
        <w:rPr>
          <w:rFonts w:ascii="Times New Roman" w:hAnsi="Times New Roman"/>
          <w:sz w:val="28"/>
          <w:szCs w:val="28"/>
        </w:rPr>
        <w:t xml:space="preserve"> Психологи, используя метод качественного и количественного анализа не только рисунка, но и самого процесса изображения, изучают общие и индивидуальные особенности детей. Врачи, психотерапевты считают, что процесс рисования положительно влияет на центральную нервную систему, оказывает психокоррекционное воздействие на ребенка.,</w:t>
      </w:r>
    </w:p>
    <w:p w:rsidR="00E61ECB" w:rsidRPr="00101BF1" w:rsidRDefault="00E61ECB" w:rsidP="006F52C3">
      <w:pPr>
        <w:pStyle w:val="ListParagraph"/>
        <w:spacing w:after="0" w:line="240" w:lineRule="auto"/>
        <w:rPr>
          <w:rFonts w:ascii="Times New Roman" w:hAnsi="Times New Roman"/>
          <w:i/>
          <w:color w:val="000000"/>
          <w:sz w:val="28"/>
          <w:szCs w:val="28"/>
          <w:lang w:eastAsia="ru-RU"/>
        </w:rPr>
      </w:pPr>
      <w:r w:rsidRPr="00101BF1">
        <w:rPr>
          <w:rFonts w:ascii="Times New Roman" w:hAnsi="Times New Roman"/>
          <w:bCs/>
          <w:i/>
          <w:color w:val="000000"/>
          <w:sz w:val="28"/>
          <w:szCs w:val="28"/>
          <w:u w:val="single"/>
          <w:lang w:eastAsia="ru-RU"/>
        </w:rPr>
        <w:t>Роль изобразительной деятельности в развитии ребёнка.</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Изобразительная  деятельность  для детей с ограниченными способностями  как  вид  художественной деятельности  должна  носить  эмоциональный и творческий  характер. Задача педагога состоит в том, чтобы обеспечить эмоциональ</w:t>
      </w:r>
      <w:r>
        <w:rPr>
          <w:rFonts w:ascii="Times New Roman" w:hAnsi="Times New Roman"/>
          <w:color w:val="000000"/>
          <w:sz w:val="28"/>
          <w:szCs w:val="28"/>
          <w:lang w:eastAsia="ru-RU"/>
        </w:rPr>
        <w:t>ное,   образное    восприятие</w:t>
      </w:r>
      <w:r w:rsidRPr="00E02045">
        <w:rPr>
          <w:rFonts w:ascii="Times New Roman" w:hAnsi="Times New Roman"/>
          <w:color w:val="000000"/>
          <w:sz w:val="28"/>
          <w:szCs w:val="28"/>
          <w:lang w:eastAsia="ru-RU"/>
        </w:rPr>
        <w:t> действительности,    формировать эстетические  чувства  и  представления,  развивать  образное   мышление   и воображение,  учить  детей  способам  создания  изображений,  средствам   их выразительного исполнения, познакомить с различными видами нетрадиционных техник рисования, аппликации и лепки.</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 xml:space="preserve"> Рисование– как  вид  изобразительной  деятельности, основное  назначение  которой   –   образное   отражение   действительности.  Овладение  умением   изображать   невозможно   без   целенаправленного зрительного восприятия – наблюдения. Для  того  чтобы  нарисовать  какой-либо  предмет,  надо  предварительно  хорошо   с   ним   ознакомиться, запомнить его форму, величину, цвет, конструкцию расположение частей.  Для умственного развития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   различных величинах, многообразии оттенков цветов. </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Изобразительная деятельность или продуктивная деятельность, так как результатом их является создание ребенком определенного продукта: рисунка. Выступая как специфическое образное средство познания действительности, она имеет огромное значение для умственного воспитания ребенка, что в свою очередь, теснейшим образом связано с развитием речи. В коррекционных целях следует использовать выполнение работы небольшими частями. Такое деление способствует переключению видов деятельности, повышая их работоспособность, отсрочивая утомление, помогая вовремя включиться в деятельность, нормализуя темп работы. В свою очередь позволяет обеспечивать чередование объяснения с выполнением работы. Специфика построения такого занятия определяется особенностями детей с ограниченными возможностями здоровья – их быстрой утомляемостью, отвлекаемостью. Чередование объяснения с выполнением работы решает еще и коррекционно-воспитательные задачи: воспитание выдержки, включение в деятельность, ее темп.</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В творческой деятельности ребенка следует выделять три основных этапа.</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u w:val="single"/>
          <w:lang w:eastAsia="ru-RU"/>
        </w:rPr>
        <w:t>Первый</w:t>
      </w:r>
      <w:r w:rsidRPr="00E02045">
        <w:rPr>
          <w:rFonts w:ascii="Times New Roman" w:hAnsi="Times New Roman"/>
          <w:color w:val="000000"/>
          <w:sz w:val="28"/>
          <w:szCs w:val="28"/>
          <w:lang w:eastAsia="ru-RU"/>
        </w:rPr>
        <w:t> - возникновение, развитие, осознание и оформление замысла. Тема предстоящего изображения может быть определена самим ребенком или предложена ему.</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В основном  дети часто меняют замысел и, как правило, называя, что хотят нарисовать, затем создают совсем другое. Лишь при условии, если занятия проводятся систематически, замысел и воплощение у детей начинают совпадать. Причина кроется в ситуативности мышления ребенка: сначала ему захотелось нарисовать один объект, вдруг в поле его зрения попадает другой, который представляется ему более интересным. С другой - называя объект изображения, ребенок, обладая еще очень небольшим опытом деятельности, далеко не всегда соотносит задуманное со своими изобразительными возможностями. Поэтому, взяв в руку карандаш или кисть и поняв свое неумение, отказывается от первоначального замысла. Чем старше дети, тем богаче их опыт в изобразительной деятельности, тем более устойчивый характер приобретает их замысел.</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u w:val="single"/>
          <w:lang w:eastAsia="ru-RU"/>
        </w:rPr>
        <w:t>Второй этап</w:t>
      </w:r>
      <w:r w:rsidRPr="00E02045">
        <w:rPr>
          <w:rFonts w:ascii="Times New Roman" w:hAnsi="Times New Roman"/>
          <w:color w:val="000000"/>
          <w:sz w:val="28"/>
          <w:szCs w:val="28"/>
          <w:lang w:eastAsia="ru-RU"/>
        </w:rPr>
        <w:t> - процесс создания изображения. Тема задания не только не лишает ребенка возможности проявить творчество, но и направляет его воображение, разумеется, если не регламентировать решение. Значительно большие возможности возникают тогда, когда ребенок создает изображение по собственному замыслу, когда задавать лишь направление выбора темы, содержания изображения.</w:t>
      </w:r>
    </w:p>
    <w:p w:rsidR="00E61ECB" w:rsidRPr="00E02045" w:rsidRDefault="00E61ECB" w:rsidP="006F52C3">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Деятельность на этом этапе требует от ребенка умения владеть способами изображения, выразительными средствами, специфичными для рисования.</w:t>
      </w:r>
    </w:p>
    <w:p w:rsidR="00E61ECB" w:rsidRDefault="00E61ECB" w:rsidP="006F52C3">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u w:val="single"/>
          <w:lang w:eastAsia="ru-RU"/>
        </w:rPr>
        <w:t>Третий этап</w:t>
      </w:r>
      <w:r w:rsidRPr="00E02045">
        <w:rPr>
          <w:rFonts w:ascii="Times New Roman" w:hAnsi="Times New Roman"/>
          <w:color w:val="000000"/>
          <w:sz w:val="28"/>
          <w:szCs w:val="28"/>
          <w:lang w:eastAsia="ru-RU"/>
        </w:rPr>
        <w:t> - анализ результатов - тесно связан с двумя предыдущими - это их логическое продолжение и завершение. Просмотр и анализ созданного детьми осуществляются при их максимальной активности, что позволяет полнее осмыслить результат собственной деятельности.</w:t>
      </w:r>
    </w:p>
    <w:p w:rsidR="00E61ECB" w:rsidRPr="00E02045" w:rsidRDefault="00E61ECB" w:rsidP="006F52C3">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 Изобразительная деятельность тесно связана с сенсорным воспитанием.   Формирование представлений о предметах требует усвоения знаний  об  их свойствах и качествах, форме, цвете,  величине,  положении  в  пространстве. С детьми с ограниченными способностями мы стараемся  определить и назвать все эти свойства,  сравниваем  предметы,  находим сходства и различия, то есть производим  умственные действия.  Таким образом,  изобразительная  деятельность  содействует  сенсорному воспитанию и развитию наглядно-образного мышления у детей – инвалидов.</w:t>
      </w:r>
    </w:p>
    <w:p w:rsidR="00E61ECB" w:rsidRPr="00101BF1" w:rsidRDefault="00E61ECB" w:rsidP="00B23559">
      <w:pPr>
        <w:pStyle w:val="ListParagraph"/>
        <w:spacing w:after="0" w:line="240" w:lineRule="auto"/>
        <w:rPr>
          <w:rFonts w:ascii="Times New Roman" w:hAnsi="Times New Roman"/>
          <w:i/>
          <w:color w:val="000000"/>
          <w:sz w:val="28"/>
          <w:szCs w:val="28"/>
          <w:lang w:eastAsia="ru-RU"/>
        </w:rPr>
      </w:pPr>
      <w:r w:rsidRPr="00101BF1">
        <w:rPr>
          <w:rFonts w:ascii="Times New Roman" w:hAnsi="Times New Roman"/>
          <w:i/>
          <w:color w:val="000000"/>
          <w:sz w:val="28"/>
          <w:szCs w:val="28"/>
          <w:u w:val="single"/>
          <w:lang w:eastAsia="ru-RU"/>
        </w:rPr>
        <w:t>Эмоциональное развитие </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Все мы знаем, что рисование одно из самых больших удовольствий для ребенка. В рисовании раскрывается его внутренний мир.  Рисуя, ребенок отражает не только то, что видит вокруг, но и проявляет собственную фантазию. И нам взрослым не следует забывать, что положительные эмоции составляют основу психического здоровья и эмоционального благополучия детей. А поскольку рисование является источником хорошего настроения ребенка, нам, педагогам нужно поддерживать и развивать интерес ребенка к изобразительному творчеству.</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Работая с детьми, я пришла к выводу: ребенку нужен тот результат, который вызывает у него радость, изумление, удивление. Для большего эффекта в работе были взяты для работы различные нетрадиционные технологии рисования.</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Очень важно, каких результатов добьется ребенок, как будет развиваться его творческий потенциал. Использование таких техник удовлетворит его любопытство, поможет преодолеть такие качества, как: «боязнь показаться смешным, неумелым, непонятым».</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Работая в этом направлении, я убедилась в том, что рисование необычными материалами, оригинальными техниками позволяет детям с ограниченными возможностями ощутить незабываемые положительные эмоции. Результат обычно очень эффективный и почти не зависит от умелости и способностей. Нетрадиционные способы изображения достаточно просты по технологии и напоминают игру. Какому ребенку будет неинтересно рисовать пальчиками, делать рисунок собственной ладошкой, ставить на бумаге кляксы и получать забавный рисунок?  Нетрадиционные техники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Дети с ограниченными возможностями здоровья учатся думать, самостоятельно решать, какую технику использовать, чтобы тот или иной образ получился выразительным. Рисование с использованием нетрадиционных техник изображения не утомляет детей, у них сохраняется высокая активность, работоспособность на протяжении всего времени, отведенного на выполнение заданий. </w:t>
      </w:r>
    </w:p>
    <w:p w:rsidR="00E61ECB" w:rsidRPr="00E02045" w:rsidRDefault="00E61ECB" w:rsidP="00B23559">
      <w:p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Все виды занятий изобразительной деятельностью при правильной организации положительно влияют на физическое развитие ребенка. Они способствуют поднятию общего жизненного тонуса, созданию бодрого, жизнерадостного настроения.</w:t>
      </w:r>
    </w:p>
    <w:p w:rsidR="00E61ECB" w:rsidRPr="00101BF1" w:rsidRDefault="00E61ECB" w:rsidP="003C7AAF">
      <w:pPr>
        <w:spacing w:after="0" w:line="240" w:lineRule="auto"/>
        <w:ind w:left="1428"/>
        <w:rPr>
          <w:rFonts w:ascii="Times New Roman" w:hAnsi="Times New Roman"/>
          <w:i/>
          <w:color w:val="000000"/>
          <w:sz w:val="28"/>
          <w:szCs w:val="28"/>
          <w:lang w:eastAsia="ru-RU"/>
        </w:rPr>
      </w:pPr>
      <w:r w:rsidRPr="00101BF1">
        <w:rPr>
          <w:rFonts w:ascii="Times New Roman" w:hAnsi="Times New Roman"/>
          <w:i/>
          <w:color w:val="000000"/>
          <w:sz w:val="28"/>
          <w:szCs w:val="28"/>
          <w:u w:val="single"/>
          <w:lang w:eastAsia="ru-RU"/>
        </w:rPr>
        <w:t>Цветовосприятие. </w:t>
      </w:r>
    </w:p>
    <w:p w:rsidR="00E61ECB" w:rsidRPr="00E02045" w:rsidRDefault="00E61ECB" w:rsidP="003C7AA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02045">
        <w:rPr>
          <w:rFonts w:ascii="Times New Roman" w:hAnsi="Times New Roman"/>
          <w:color w:val="000000"/>
          <w:sz w:val="28"/>
          <w:szCs w:val="28"/>
          <w:lang w:eastAsia="ru-RU"/>
        </w:rPr>
        <w:t>Цвет на детских рисунках – явление особое. Совокупность цветов, наделенных конкретным содержанием, создает колорит изображения. В старшем дошкольном возрасте закрепляются представления о цветах. Детей знакомят с основными принципами гармоничного сочетания цветов и их оттенков. Цвет выступает в живописи как основное изобразительное средство. Восприятие цвета оказывает большое эмоциональное воздействие на ребенка, хотя часто и не относятся к числу существенных признаков. Поэтому не всегда надо при обследовании выделять его специально. Но в то же время цвет является в рисунке одним из главных выразительных средств. В цветовых отношениях дети также могут усвоить эталоны, по которым в дальнейшем будут ориентироваться.</w:t>
      </w:r>
    </w:p>
    <w:p w:rsidR="00E61ECB" w:rsidRPr="00E02045" w:rsidRDefault="00E61ECB" w:rsidP="003C7AAF">
      <w:p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Для того чтобы нарисовать предмет, недостаточно только увидеть его и узнать. Изображение предмета требует четкого представления о его цвете, форме, конструкции, которое ребёнок, может получить в результате предварительных целенаправленных наблюдений. В этой работе особенно важна роль зрительного аппарата.</w:t>
      </w:r>
    </w:p>
    <w:p w:rsidR="00E61ECB" w:rsidRPr="00E02045" w:rsidRDefault="00E61ECB" w:rsidP="003C7AAF">
      <w:p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В исследованиях В.С. Мухиной отмечается, что упражнения в области зрительного восприятия способствуют развитию наблюдательности, зрительной памяти, способности к более точному определению пространственных соотношений, тонкому различению формы и цвета, к сравнению. Особенности восприятия, как основного показателя сенсорного развития ребенка, зависят от различий в состоянии воспринимающего аппарата: зрения, тактильных ощущений и т.д., что способствует развитию мышления, внимания, образного воображения. Сравнение, отвлечение, обобщение, анализ и синтез - все эти разнообразные мыслительные операции имеют место в процессе рисования.</w:t>
      </w:r>
    </w:p>
    <w:p w:rsidR="00E61ECB" w:rsidRPr="00101BF1" w:rsidRDefault="00E61ECB" w:rsidP="003C7AAF">
      <w:pPr>
        <w:pStyle w:val="ListParagraph"/>
        <w:spacing w:after="0" w:line="240" w:lineRule="auto"/>
        <w:rPr>
          <w:rFonts w:ascii="Times New Roman" w:hAnsi="Times New Roman"/>
          <w:i/>
          <w:color w:val="000000"/>
          <w:sz w:val="28"/>
          <w:szCs w:val="28"/>
          <w:lang w:eastAsia="ru-RU"/>
        </w:rPr>
      </w:pPr>
      <w:r w:rsidRPr="00101BF1">
        <w:rPr>
          <w:rFonts w:ascii="Times New Roman" w:hAnsi="Times New Roman"/>
          <w:i/>
          <w:color w:val="000000"/>
          <w:sz w:val="28"/>
          <w:szCs w:val="28"/>
          <w:u w:val="single"/>
          <w:lang w:eastAsia="ru-RU"/>
        </w:rPr>
        <w:t>Развитие мелкой моторики пальцев рук</w:t>
      </w:r>
    </w:p>
    <w:p w:rsidR="00E61ECB" w:rsidRPr="00E02045" w:rsidRDefault="00E61ECB" w:rsidP="003C7AA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02045">
        <w:rPr>
          <w:rFonts w:ascii="Times New Roman" w:hAnsi="Times New Roman"/>
          <w:color w:val="000000"/>
          <w:sz w:val="28"/>
          <w:szCs w:val="28"/>
          <w:lang w:eastAsia="ru-RU"/>
        </w:rPr>
        <w:t>Цель работы по развитию мелкой моторики, является развитие взаимосвязи между полушариями головного мозга и синхронизация их работы. В правом полушарии у нас возникают различные образы предметов и явлений, а в левом они вербализируются, то есть находят словесное выражение, а происходит этот процесс благодаря «мостику» между правым и левым полушариями. Чем крепче этот мостик, тем быстрее и чаще по нему идут нервные импульсы, активнее мыслительные процессы, точнее внимание, выше способности</w:t>
      </w:r>
      <w:r>
        <w:rPr>
          <w:rFonts w:ascii="Times New Roman" w:hAnsi="Times New Roman"/>
          <w:color w:val="000000"/>
          <w:sz w:val="28"/>
          <w:szCs w:val="28"/>
          <w:lang w:eastAsia="ru-RU"/>
        </w:rPr>
        <w:t>.</w:t>
      </w:r>
    </w:p>
    <w:p w:rsidR="00E61ECB" w:rsidRPr="00E02045" w:rsidRDefault="00E61ECB" w:rsidP="003C7AA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02045">
        <w:rPr>
          <w:rFonts w:ascii="Times New Roman" w:hAnsi="Times New Roman"/>
          <w:color w:val="000000"/>
          <w:sz w:val="28"/>
          <w:szCs w:val="28"/>
          <w:lang w:eastAsia="ru-RU"/>
        </w:rPr>
        <w:t>Связь движений руки с речью была отмечена еще в 1928 году В.М. Бехтеревым, который отмечал стимулирующее влияние движений руки на развитие речи. На основе специально проведенных исследований М.М. Кольцовой (1973) было высказано предположение, что движение пальцев рук стимулирует созревание ЦНС, и ускоряют развитие речи ребенка.</w:t>
      </w:r>
    </w:p>
    <w:p w:rsidR="00E61ECB" w:rsidRPr="00E02045" w:rsidRDefault="00E61ECB" w:rsidP="003C7AA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02045">
        <w:rPr>
          <w:rFonts w:ascii="Times New Roman" w:hAnsi="Times New Roman"/>
          <w:color w:val="000000"/>
          <w:sz w:val="28"/>
          <w:szCs w:val="28"/>
          <w:lang w:eastAsia="ru-RU"/>
        </w:rPr>
        <w:t>Эти данные говорят о необходимости проведения систематической работы по формированию общей и мелкой моторики рук на занятиях с детьми с ограниченными возможностями здоровья.</w:t>
      </w:r>
    </w:p>
    <w:p w:rsidR="00E61ECB" w:rsidRPr="00E02045" w:rsidRDefault="00E61ECB" w:rsidP="003C7AA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02045">
        <w:rPr>
          <w:rFonts w:ascii="Times New Roman" w:hAnsi="Times New Roman"/>
          <w:color w:val="000000"/>
          <w:sz w:val="28"/>
          <w:szCs w:val="28"/>
          <w:lang w:eastAsia="ru-RU"/>
        </w:rPr>
        <w:t> Простые движения во время гимнастики перед занятием помогают убрать напряжение не только с самих рук, но и расслабить мышцы всего тела. Чем лучше работают пальцы и вся кисть, тем лучше говорит ребенок.</w:t>
      </w:r>
    </w:p>
    <w:p w:rsidR="00E61ECB" w:rsidRPr="00E02045" w:rsidRDefault="00E61ECB" w:rsidP="003C7AA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02045">
        <w:rPr>
          <w:rFonts w:ascii="Times New Roman" w:hAnsi="Times New Roman"/>
          <w:color w:val="000000"/>
          <w:sz w:val="28"/>
          <w:szCs w:val="28"/>
          <w:lang w:eastAsia="ru-RU"/>
        </w:rPr>
        <w:t xml:space="preserve">Каждое занятие по развитию изобразительной деятельности </w:t>
      </w:r>
      <w:r>
        <w:rPr>
          <w:rFonts w:ascii="Times New Roman" w:hAnsi="Times New Roman"/>
          <w:color w:val="000000"/>
          <w:sz w:val="28"/>
          <w:szCs w:val="28"/>
          <w:lang w:eastAsia="ru-RU"/>
        </w:rPr>
        <w:t xml:space="preserve"> рекомендую</w:t>
      </w:r>
      <w:r w:rsidRPr="00E02045">
        <w:rPr>
          <w:rFonts w:ascii="Times New Roman" w:hAnsi="Times New Roman"/>
          <w:color w:val="000000"/>
          <w:sz w:val="28"/>
          <w:szCs w:val="28"/>
          <w:lang w:eastAsia="ru-RU"/>
        </w:rPr>
        <w:t xml:space="preserve"> начинать с элементов самомассажа кисти и пальцев рук. При необходимости - оказание помощи.</w:t>
      </w:r>
    </w:p>
    <w:p w:rsidR="00E61ECB" w:rsidRPr="00E02045" w:rsidRDefault="00E61ECB" w:rsidP="003C7AA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02045">
        <w:rPr>
          <w:rFonts w:ascii="Times New Roman" w:hAnsi="Times New Roman"/>
          <w:color w:val="000000"/>
          <w:sz w:val="28"/>
          <w:szCs w:val="28"/>
          <w:lang w:eastAsia="ru-RU"/>
        </w:rPr>
        <w:t>Массаж является одним из видов пассивной гимнастики. Под его влиянием в рецепторах кожи и мышцах возникают импульсы, которые, достигая коры головного мозга, оказывают тонизирующее воздействие ЦНС, в результате чего повышается её регулирующая роль в отношении работы всех систем и органов.</w:t>
      </w:r>
    </w:p>
    <w:p w:rsidR="00E61ECB" w:rsidRPr="00E02045" w:rsidRDefault="00E61ECB" w:rsidP="003C7AA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02045">
        <w:rPr>
          <w:rFonts w:ascii="Times New Roman" w:hAnsi="Times New Roman"/>
          <w:color w:val="000000"/>
          <w:sz w:val="28"/>
          <w:szCs w:val="28"/>
          <w:lang w:eastAsia="ru-RU"/>
        </w:rPr>
        <w:t>Начинается и заканчивается самомассаж с расслабления кистей рук, поглаживания:</w:t>
      </w:r>
    </w:p>
    <w:p w:rsidR="00E61ECB" w:rsidRPr="003C7AAF" w:rsidRDefault="00E61ECB" w:rsidP="003C7AAF">
      <w:pPr>
        <w:pStyle w:val="ListParagraph"/>
        <w:numPr>
          <w:ilvl w:val="0"/>
          <w:numId w:val="14"/>
        </w:numPr>
        <w:spacing w:after="0" w:line="240" w:lineRule="auto"/>
        <w:rPr>
          <w:rFonts w:ascii="Times New Roman" w:hAnsi="Times New Roman"/>
          <w:color w:val="000000"/>
          <w:sz w:val="28"/>
          <w:szCs w:val="28"/>
          <w:lang w:eastAsia="ru-RU"/>
        </w:rPr>
      </w:pPr>
      <w:r w:rsidRPr="003C7AAF">
        <w:rPr>
          <w:rFonts w:ascii="Times New Roman" w:hAnsi="Times New Roman"/>
          <w:color w:val="000000"/>
          <w:sz w:val="28"/>
          <w:szCs w:val="28"/>
          <w:lang w:eastAsia="ru-RU"/>
        </w:rPr>
        <w:t>Самомассаж тыльной стороны кистей рук.</w:t>
      </w:r>
    </w:p>
    <w:p w:rsidR="00E61ECB" w:rsidRPr="003C7AAF" w:rsidRDefault="00E61ECB" w:rsidP="003C7AAF">
      <w:pPr>
        <w:pStyle w:val="ListParagraph"/>
        <w:numPr>
          <w:ilvl w:val="0"/>
          <w:numId w:val="14"/>
        </w:numPr>
        <w:spacing w:after="0" w:line="240" w:lineRule="auto"/>
        <w:rPr>
          <w:rFonts w:ascii="Times New Roman" w:hAnsi="Times New Roman"/>
          <w:color w:val="000000"/>
          <w:sz w:val="28"/>
          <w:szCs w:val="28"/>
          <w:lang w:eastAsia="ru-RU"/>
        </w:rPr>
      </w:pPr>
      <w:r w:rsidRPr="003C7AAF">
        <w:rPr>
          <w:rFonts w:ascii="Times New Roman" w:hAnsi="Times New Roman"/>
          <w:color w:val="000000"/>
          <w:sz w:val="28"/>
          <w:szCs w:val="28"/>
          <w:lang w:eastAsia="ru-RU"/>
        </w:rPr>
        <w:t>Самомассаж  ладоней.    </w:t>
      </w:r>
    </w:p>
    <w:p w:rsidR="00E61ECB" w:rsidRPr="003C7AAF" w:rsidRDefault="00E61ECB" w:rsidP="003C7AAF">
      <w:pPr>
        <w:pStyle w:val="ListParagraph"/>
        <w:numPr>
          <w:ilvl w:val="0"/>
          <w:numId w:val="14"/>
        </w:numPr>
        <w:spacing w:after="0" w:line="240" w:lineRule="auto"/>
        <w:rPr>
          <w:rFonts w:ascii="Times New Roman" w:hAnsi="Times New Roman"/>
          <w:color w:val="000000"/>
          <w:sz w:val="28"/>
          <w:szCs w:val="28"/>
          <w:lang w:eastAsia="ru-RU"/>
        </w:rPr>
      </w:pPr>
      <w:r w:rsidRPr="003C7AAF">
        <w:rPr>
          <w:rFonts w:ascii="Times New Roman" w:hAnsi="Times New Roman"/>
          <w:color w:val="000000"/>
          <w:sz w:val="28"/>
          <w:szCs w:val="28"/>
          <w:lang w:eastAsia="ru-RU"/>
        </w:rPr>
        <w:t>Самомассаж пальцев рук.</w:t>
      </w:r>
    </w:p>
    <w:p w:rsidR="00E61ECB" w:rsidRPr="00E02045" w:rsidRDefault="00E61ECB" w:rsidP="003C7AA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02045">
        <w:rPr>
          <w:rFonts w:ascii="Times New Roman" w:hAnsi="Times New Roman"/>
          <w:color w:val="000000"/>
          <w:sz w:val="28"/>
          <w:szCs w:val="28"/>
          <w:lang w:eastAsia="ru-RU"/>
        </w:rPr>
        <w:t>Пальчиковая гимнастика – это тот вид упражнений широко распространенный в логопедической практике, повторение и закрепление на занятиях по изо – деятельности способствует наиболее продуктивной деятельности ребёнка с ограниченными возможностями здоровья Пальчиковые игры - важная часть работы по развитию мелкой моторики рук. Они увлекательны и способствуют развитию речи, творческой деятельности.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E61ECB" w:rsidRDefault="00E61ECB" w:rsidP="003C7AAF">
      <w:pPr>
        <w:pStyle w:val="ListParagraph"/>
        <w:spacing w:after="0" w:line="240" w:lineRule="auto"/>
        <w:ind w:left="1440"/>
        <w:rPr>
          <w:rFonts w:ascii="Times New Roman" w:hAnsi="Times New Roman"/>
          <w:b/>
          <w:bCs/>
          <w:color w:val="000000"/>
          <w:sz w:val="28"/>
          <w:szCs w:val="28"/>
          <w:u w:val="single"/>
          <w:lang w:eastAsia="ru-RU"/>
        </w:rPr>
      </w:pPr>
    </w:p>
    <w:p w:rsidR="00E61ECB" w:rsidRDefault="00E61ECB" w:rsidP="00101BF1">
      <w:pPr>
        <w:pStyle w:val="ListParagraph"/>
        <w:spacing w:after="0" w:line="240" w:lineRule="auto"/>
        <w:ind w:left="1440"/>
        <w:rPr>
          <w:rFonts w:ascii="Times New Roman" w:hAnsi="Times New Roman"/>
          <w:bCs/>
          <w:i/>
          <w:color w:val="000000"/>
          <w:sz w:val="28"/>
          <w:szCs w:val="28"/>
          <w:u w:val="single"/>
          <w:lang w:eastAsia="ru-RU"/>
        </w:rPr>
      </w:pPr>
      <w:r w:rsidRPr="003C7AAF">
        <w:rPr>
          <w:rFonts w:ascii="Times New Roman" w:hAnsi="Times New Roman"/>
          <w:bCs/>
          <w:i/>
          <w:color w:val="000000"/>
          <w:sz w:val="28"/>
          <w:szCs w:val="28"/>
          <w:u w:val="single"/>
          <w:lang w:eastAsia="ru-RU"/>
        </w:rPr>
        <w:t>Используемые методы при работе по изобразительной деятельности с детьми с ограниченными возможностями здоровья.</w:t>
      </w:r>
    </w:p>
    <w:p w:rsidR="00E61ECB" w:rsidRPr="00101BF1" w:rsidRDefault="00E61ECB" w:rsidP="00101BF1">
      <w:pPr>
        <w:spacing w:after="0" w:line="240" w:lineRule="auto"/>
        <w:rPr>
          <w:rFonts w:ascii="Times New Roman" w:hAnsi="Times New Roman"/>
          <w:bCs/>
          <w:i/>
          <w:color w:val="000000"/>
          <w:sz w:val="28"/>
          <w:szCs w:val="28"/>
          <w:u w:val="single"/>
          <w:lang w:eastAsia="ru-RU"/>
        </w:rPr>
      </w:pPr>
      <w:r w:rsidRPr="00101BF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101BF1">
        <w:rPr>
          <w:rFonts w:ascii="Times New Roman" w:hAnsi="Times New Roman"/>
          <w:color w:val="000000"/>
          <w:sz w:val="28"/>
          <w:szCs w:val="28"/>
          <w:lang w:eastAsia="ru-RU"/>
        </w:rPr>
        <w:t>Успех воспитания и обучения во многом зависит от того, какие методы и приемы использует педагог и родители, чтобы донести до детей с ограниченными возможностями здоровья определенное содержание, сформировать у них знания, умения, навыки, а также развить способности в той или иной области деятельности.</w:t>
      </w:r>
    </w:p>
    <w:p w:rsidR="00E61ECB" w:rsidRPr="00E02045" w:rsidRDefault="00E61ECB" w:rsidP="003C7AA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02045">
        <w:rPr>
          <w:rFonts w:ascii="Times New Roman" w:hAnsi="Times New Roman"/>
          <w:color w:val="000000"/>
          <w:sz w:val="28"/>
          <w:szCs w:val="28"/>
          <w:lang w:eastAsia="ru-RU"/>
        </w:rPr>
        <w:t>Под методами обучения изобразительной деятельности и конструированию понимают систему действий педагога и родителей, организующих практическую и познавательную деятельность детей.</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В последнее время разработана новая  классификация  методов.  Авторами новой  классификации  являются:  Лернер  И.Я.,  Скаткин  М.Н.  она  включает следующие методы обучения:</w:t>
      </w:r>
    </w:p>
    <w:p w:rsidR="00E61ECB" w:rsidRPr="00E02045" w:rsidRDefault="00E61ECB" w:rsidP="00E02045">
      <w:pPr>
        <w:numPr>
          <w:ilvl w:val="0"/>
          <w:numId w:val="4"/>
        </w:num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информативно - рецептивный;</w:t>
      </w:r>
    </w:p>
    <w:p w:rsidR="00E61ECB" w:rsidRPr="00E02045" w:rsidRDefault="00E61ECB" w:rsidP="00E02045">
      <w:pPr>
        <w:numPr>
          <w:ilvl w:val="0"/>
          <w:numId w:val="4"/>
        </w:num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репродуктивный;</w:t>
      </w:r>
    </w:p>
    <w:p w:rsidR="00E61ECB" w:rsidRPr="00E02045" w:rsidRDefault="00E61ECB" w:rsidP="00E02045">
      <w:pPr>
        <w:numPr>
          <w:ilvl w:val="0"/>
          <w:numId w:val="4"/>
        </w:num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исследовательский;</w:t>
      </w:r>
    </w:p>
    <w:p w:rsidR="00E61ECB" w:rsidRPr="00E02045" w:rsidRDefault="00E61ECB" w:rsidP="00E02045">
      <w:pPr>
        <w:numPr>
          <w:ilvl w:val="0"/>
          <w:numId w:val="4"/>
        </w:num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эвристический;</w:t>
      </w:r>
    </w:p>
    <w:p w:rsidR="00E61ECB" w:rsidRPr="00E02045" w:rsidRDefault="00E61ECB" w:rsidP="00E02045">
      <w:p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метод проблемного изложения материала.</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 В информационно – рецептивный метод включаются следующие приемы:</w:t>
      </w:r>
    </w:p>
    <w:p w:rsidR="00E61ECB" w:rsidRPr="00E02045" w:rsidRDefault="00E61ECB" w:rsidP="00E02045">
      <w:pPr>
        <w:numPr>
          <w:ilvl w:val="0"/>
          <w:numId w:val="5"/>
        </w:num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рассматривание;</w:t>
      </w:r>
    </w:p>
    <w:p w:rsidR="00E61ECB" w:rsidRPr="00E02045" w:rsidRDefault="00E61ECB" w:rsidP="00E02045">
      <w:pPr>
        <w:numPr>
          <w:ilvl w:val="0"/>
          <w:numId w:val="5"/>
        </w:num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наблюдение;</w:t>
      </w:r>
    </w:p>
    <w:p w:rsidR="00E61ECB" w:rsidRPr="00E02045" w:rsidRDefault="00E61ECB" w:rsidP="00E02045">
      <w:pPr>
        <w:numPr>
          <w:ilvl w:val="0"/>
          <w:numId w:val="5"/>
        </w:num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экскурсия;</w:t>
      </w:r>
    </w:p>
    <w:p w:rsidR="00E61ECB" w:rsidRPr="00E02045" w:rsidRDefault="00E61ECB" w:rsidP="00E02045">
      <w:p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образец педагога;</w:t>
      </w:r>
    </w:p>
    <w:p w:rsidR="00E61ECB" w:rsidRPr="00E02045" w:rsidRDefault="00E61ECB" w:rsidP="00E02045">
      <w:p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показ педагога.</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 Словесный метод включает в себя:</w:t>
      </w:r>
    </w:p>
    <w:p w:rsidR="00E61ECB" w:rsidRPr="00E02045" w:rsidRDefault="00E61ECB" w:rsidP="00E02045">
      <w:pPr>
        <w:numPr>
          <w:ilvl w:val="0"/>
          <w:numId w:val="6"/>
        </w:num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беседу;</w:t>
      </w:r>
    </w:p>
    <w:p w:rsidR="00E61ECB" w:rsidRPr="00E02045" w:rsidRDefault="00E61ECB" w:rsidP="00E02045">
      <w:pPr>
        <w:numPr>
          <w:ilvl w:val="0"/>
          <w:numId w:val="6"/>
        </w:num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рассказ, искусствоведческий рассказ;</w:t>
      </w:r>
    </w:p>
    <w:p w:rsidR="00E61ECB" w:rsidRPr="00E02045" w:rsidRDefault="00E61ECB" w:rsidP="00E02045">
      <w:pPr>
        <w:numPr>
          <w:ilvl w:val="0"/>
          <w:numId w:val="6"/>
        </w:num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использование образцов педагога;</w:t>
      </w:r>
    </w:p>
    <w:p w:rsidR="00E61ECB" w:rsidRPr="00E02045" w:rsidRDefault="00E61ECB" w:rsidP="00E02045">
      <w:pPr>
        <w:numPr>
          <w:ilvl w:val="0"/>
          <w:numId w:val="6"/>
        </w:num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художественное слово.</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      Репродуктивный метод – это метод, направленный на закрепление знаний и навыков детей. Это метод упражнений, доводящих  навыки  до  автоматизма.  Он включает в себя:</w:t>
      </w:r>
    </w:p>
    <w:p w:rsidR="00E61ECB" w:rsidRPr="00E02045" w:rsidRDefault="00E61ECB" w:rsidP="00E02045">
      <w:pPr>
        <w:numPr>
          <w:ilvl w:val="0"/>
          <w:numId w:val="7"/>
        </w:num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прием повтора;</w:t>
      </w:r>
    </w:p>
    <w:p w:rsidR="00E61ECB" w:rsidRPr="00E02045" w:rsidRDefault="00E61ECB" w:rsidP="00E02045">
      <w:pPr>
        <w:numPr>
          <w:ilvl w:val="0"/>
          <w:numId w:val="7"/>
        </w:num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работа на черновиках;</w:t>
      </w:r>
    </w:p>
    <w:p w:rsidR="00E61ECB" w:rsidRPr="00E02045" w:rsidRDefault="00E61ECB" w:rsidP="00E02045">
      <w:pPr>
        <w:numPr>
          <w:ilvl w:val="0"/>
          <w:numId w:val="7"/>
        </w:numPr>
        <w:spacing w:after="0" w:line="240" w:lineRule="auto"/>
        <w:rPr>
          <w:rFonts w:ascii="Times New Roman" w:hAnsi="Times New Roman"/>
          <w:color w:val="000000"/>
          <w:sz w:val="28"/>
          <w:szCs w:val="28"/>
          <w:lang w:eastAsia="ru-RU"/>
        </w:rPr>
      </w:pPr>
      <w:r w:rsidRPr="00E02045">
        <w:rPr>
          <w:rFonts w:ascii="Times New Roman" w:hAnsi="Times New Roman"/>
          <w:color w:val="000000"/>
          <w:sz w:val="28"/>
          <w:szCs w:val="28"/>
          <w:lang w:eastAsia="ru-RU"/>
        </w:rPr>
        <w:t>выполнение формообразующих движений рукой.</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   Эвристический метод направлен на проявление самостоятельности в  каком- либо моменте работы на занятии, т.е. педагог предлагает ребенку  выполнить часть работы самостоятельно.</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   Исследовательский метод  направлен  на  развитие  у  детей  не  только самостоятельности,  но  и  фантазии   и   творчества.   Педагог   предлагает самостоятельно выполнить не какую – либо часть, а всю работу.</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   Метод  проблемного  изложения,  по  мнению  дидактов  не  может   быть использован в  обучении  с детьми с ограниченными возможностями.</w:t>
      </w:r>
    </w:p>
    <w:p w:rsidR="00E61ECB" w:rsidRPr="00101BF1" w:rsidRDefault="00E61ECB" w:rsidP="00101BF1">
      <w:pPr>
        <w:pStyle w:val="ListParagraph"/>
        <w:spacing w:after="0" w:line="240" w:lineRule="auto"/>
        <w:rPr>
          <w:rFonts w:ascii="Times New Roman" w:hAnsi="Times New Roman"/>
          <w:bCs/>
          <w:i/>
          <w:color w:val="000000"/>
          <w:sz w:val="28"/>
          <w:szCs w:val="28"/>
          <w:u w:val="single"/>
          <w:lang w:eastAsia="ru-RU"/>
        </w:rPr>
      </w:pPr>
      <w:r w:rsidRPr="00101BF1">
        <w:rPr>
          <w:rFonts w:ascii="Times New Roman" w:hAnsi="Times New Roman"/>
          <w:bCs/>
          <w:i/>
          <w:color w:val="000000"/>
          <w:sz w:val="28"/>
          <w:szCs w:val="28"/>
          <w:u w:val="single"/>
          <w:lang w:eastAsia="ru-RU"/>
        </w:rPr>
        <w:t>Роль рисования в развитии детей с ограниченными возможностями.</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Известный педагог И. Дистервег считал: «Тот, кто рисует, получает в течение одного часа больше, чем тот, кто девять часов только смотрит». По мнению многих ученых, детское рисование участвует и в согласовании межполушарных взаимоотношений, поскольку в процессе рисования координируется конкретно-образное мышление, связанное в основном с работой правого полушария мозга. Координируется и абстрактно-логическое мышление, за которое отвечает левое полушарие.</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Здесь особенно важна связь рисования с мышлением и речью. Осознание окружающего происходит у ребенка быстрее, чем накопление слов и ассоциаций. И рисование предоставляет ему эту возможность наиболее легко в образной форме выразить то, что он знает, несмотря на нехватку слов. Большинство специалистов – и психологов, и педагогов – сходятся во мнении: детское рисование – один из видов аналитико-синтетического мышления: рисуя, ребенок как бы формирует объект или мысль заново, оформляя при помощи рисунка свое знание, изучая закономерности, касающиеся предметов и людей вообще, «вне времени и пространства». Ведь дети, как правило, рисуют не конкретный о</w:t>
      </w:r>
      <w:r>
        <w:rPr>
          <w:rFonts w:ascii="Times New Roman" w:hAnsi="Times New Roman"/>
          <w:color w:val="000000"/>
          <w:sz w:val="28"/>
          <w:szCs w:val="28"/>
          <w:lang w:eastAsia="ru-RU"/>
        </w:rPr>
        <w:t>браз, а обобщенное знание о нем</w:t>
      </w:r>
      <w:r w:rsidRPr="00E02045">
        <w:rPr>
          <w:rFonts w:ascii="Times New Roman" w:hAnsi="Times New Roman"/>
          <w:color w:val="000000"/>
          <w:sz w:val="28"/>
          <w:szCs w:val="28"/>
          <w:lang w:eastAsia="ru-RU"/>
        </w:rPr>
        <w:t>. Вот почему, по мнению ученых, рисовать ребенку так же необходимо, как и разговаривать. Ведь неслучайно Л. С. Выготский называл рисование «графической речью».</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Будучи на прямую связанным с такими важнейшими психическими функциями как – зрение, двигательной координацией, речью и мышлением, рисование не просто способствует развитию каждой из этих функций, но и связывает их между собой. Помогает ребенку упорядочить бурно усваиваемые знания, оформить и зафиксировать модель все более усложняющегося представления о мире. Наконец, рисование – это важный информационный и коммуникативный канал.</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Изобразительная деятельность имеет огромное значение для развития и воспитания детей с ограниченными возможностями здоровья. Рисуя что-либо, ребенок может сочувствовать, сопереживать. Чувство сопричастности к человеку, природе, животным помогает ребенку преодолеть отчуждение, замкнутость. Рисунки - это изображение действительности, которая отражает внутренний мир ребенка, его душевные переживания, взаимоотношения с окружающим миром в целом; состояние интеллекта, его работоспособность, восприятие, мышление, настроение.</w:t>
      </w:r>
    </w:p>
    <w:p w:rsidR="00E61ECB" w:rsidRPr="00E02045" w:rsidRDefault="00E61ECB" w:rsidP="00101BF1">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На занятиях по изо – деятельности дети с ограниченными возможностями здоровья овладевают умением пользоваться не только карандашом, кистью, краской, но</w:t>
      </w:r>
      <w:r>
        <w:rPr>
          <w:rFonts w:ascii="Times New Roman" w:hAnsi="Times New Roman"/>
          <w:color w:val="000000"/>
          <w:sz w:val="28"/>
          <w:szCs w:val="28"/>
          <w:lang w:eastAsia="ru-RU"/>
        </w:rPr>
        <w:t xml:space="preserve"> и бытовыми  подручными предметами</w:t>
      </w:r>
      <w:r w:rsidRPr="00E02045">
        <w:rPr>
          <w:rFonts w:ascii="Times New Roman" w:hAnsi="Times New Roman"/>
          <w:color w:val="000000"/>
          <w:sz w:val="28"/>
          <w:szCs w:val="28"/>
          <w:lang w:eastAsia="ru-RU"/>
        </w:rPr>
        <w:t xml:space="preserve">. </w:t>
      </w:r>
    </w:p>
    <w:p w:rsidR="00E61ECB" w:rsidRDefault="00E61ECB" w:rsidP="00E02045">
      <w:pPr>
        <w:spacing w:after="0" w:line="240" w:lineRule="auto"/>
        <w:ind w:firstLine="708"/>
        <w:rPr>
          <w:rFonts w:ascii="Times New Roman" w:hAnsi="Times New Roman"/>
          <w:color w:val="FF0000"/>
          <w:sz w:val="28"/>
          <w:szCs w:val="28"/>
          <w:lang w:eastAsia="ru-RU"/>
        </w:rPr>
      </w:pPr>
      <w:r w:rsidRPr="006A287D">
        <w:rPr>
          <w:rFonts w:ascii="Times New Roman" w:hAnsi="Times New Roman"/>
          <w:color w:val="FF0000"/>
          <w:sz w:val="28"/>
          <w:szCs w:val="28"/>
          <w:lang w:eastAsia="ru-RU"/>
        </w:rPr>
        <w:t> Рисовать жесткой кистью, применяя прием тычкования, создавать изображения с помощью клея и манки, опилок, стружки, различных круп - горох, фасоль, овес, рис. Дети используют в работе комочки из бумажных салфеток, умеют выполнять объемную аппликацию из бумажных салфеток .</w:t>
      </w:r>
    </w:p>
    <w:p w:rsidR="00E61ECB" w:rsidRPr="006A287D" w:rsidRDefault="00E61ECB" w:rsidP="00E02045">
      <w:pPr>
        <w:spacing w:after="0" w:line="240" w:lineRule="auto"/>
        <w:ind w:firstLine="708"/>
        <w:rPr>
          <w:rFonts w:ascii="Times New Roman" w:hAnsi="Times New Roman"/>
          <w:color w:val="FF0000"/>
          <w:sz w:val="28"/>
          <w:szCs w:val="28"/>
          <w:lang w:eastAsia="ru-RU"/>
        </w:rPr>
      </w:pPr>
      <w:r>
        <w:rPr>
          <w:rFonts w:ascii="Times New Roman" w:hAnsi="Times New Roman"/>
          <w:color w:val="FF0000"/>
          <w:sz w:val="28"/>
          <w:szCs w:val="28"/>
          <w:lang w:eastAsia="ru-RU"/>
        </w:rPr>
        <w:t>Музыка интеграция</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В ходе овладения этими умениями и навыками развивается моторика (движения кисти, пальцев), формируется зрительно-двигательная координация, рука готовится к обучению письму.</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Занятия по изобразительной деятельности помогают воспитанию положительных качеств личности: усидчивости, внимания, умения доводить начатое дело до конца.</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 xml:space="preserve">Большой коррекционной эффективности в процессе обучения </w:t>
      </w:r>
      <w:r>
        <w:rPr>
          <w:rFonts w:ascii="Times New Roman" w:hAnsi="Times New Roman"/>
          <w:color w:val="000000"/>
          <w:sz w:val="28"/>
          <w:szCs w:val="28"/>
          <w:lang w:eastAsia="ru-RU"/>
        </w:rPr>
        <w:t>можно добиться</w:t>
      </w:r>
      <w:r w:rsidRPr="00E02045">
        <w:rPr>
          <w:rFonts w:ascii="Times New Roman" w:hAnsi="Times New Roman"/>
          <w:color w:val="000000"/>
          <w:sz w:val="28"/>
          <w:szCs w:val="28"/>
          <w:lang w:eastAsia="ru-RU"/>
        </w:rPr>
        <w:t xml:space="preserve"> в проведении занятий с использованием смешанных техник изображения предметов и явлений реального мира.</w:t>
      </w:r>
    </w:p>
    <w:p w:rsidR="00E61ECB" w:rsidRPr="00E02045" w:rsidRDefault="00E61ECB" w:rsidP="00E02045">
      <w:pPr>
        <w:spacing w:after="0" w:line="240" w:lineRule="auto"/>
        <w:ind w:firstLine="708"/>
        <w:rPr>
          <w:rFonts w:ascii="Times New Roman" w:hAnsi="Times New Roman"/>
          <w:color w:val="000000"/>
          <w:sz w:val="28"/>
          <w:szCs w:val="28"/>
          <w:lang w:eastAsia="ru-RU"/>
        </w:rPr>
      </w:pPr>
      <w:r w:rsidRPr="00E02045">
        <w:rPr>
          <w:rFonts w:ascii="Times New Roman" w:hAnsi="Times New Roman"/>
          <w:color w:val="000000"/>
          <w:sz w:val="28"/>
          <w:szCs w:val="28"/>
          <w:lang w:eastAsia="ru-RU"/>
        </w:rPr>
        <w:t>Таким образом, специальные упражнения и использование нетрадиционных техник позволяют стимулировать действия речевых зон коры головного мозга, что положительно сказывается на речи детей, совершенствуется память, воображение, мышление, внимание.</w:t>
      </w:r>
    </w:p>
    <w:p w:rsidR="00E61ECB" w:rsidRPr="00E02045" w:rsidRDefault="00E61ECB" w:rsidP="00E02045">
      <w:pPr>
        <w:spacing w:line="240" w:lineRule="auto"/>
        <w:rPr>
          <w:rFonts w:ascii="Times New Roman" w:hAnsi="Times New Roman"/>
          <w:sz w:val="28"/>
          <w:szCs w:val="28"/>
        </w:rPr>
      </w:pPr>
      <w:r>
        <w:rPr>
          <w:rFonts w:ascii="Times New Roman" w:hAnsi="Times New Roman"/>
          <w:sz w:val="28"/>
          <w:szCs w:val="28"/>
        </w:rPr>
        <w:t xml:space="preserve">          </w:t>
      </w:r>
      <w:r w:rsidRPr="00E02045">
        <w:rPr>
          <w:rFonts w:ascii="Times New Roman" w:hAnsi="Times New Roman"/>
          <w:sz w:val="28"/>
          <w:szCs w:val="28"/>
        </w:rPr>
        <w:t>На занятиях по рисованию с использованием нетрадиционных техник изображения решаются общеобразовательные, коррекционные и воспитательные задачи:</w:t>
      </w:r>
    </w:p>
    <w:p w:rsidR="00E61ECB" w:rsidRPr="00E02045" w:rsidRDefault="00E61ECB" w:rsidP="00E02045">
      <w:pPr>
        <w:spacing w:line="240" w:lineRule="auto"/>
        <w:rPr>
          <w:rFonts w:ascii="Times New Roman" w:hAnsi="Times New Roman"/>
          <w:sz w:val="28"/>
          <w:szCs w:val="28"/>
        </w:rPr>
      </w:pPr>
      <w:r w:rsidRPr="00E02045">
        <w:rPr>
          <w:rFonts w:ascii="Times New Roman" w:hAnsi="Times New Roman"/>
          <w:sz w:val="28"/>
          <w:szCs w:val="28"/>
        </w:rPr>
        <w:t>1. учить видеть связь между предметами, располагать их в определенном порядке, создавая сюжет;</w:t>
      </w:r>
    </w:p>
    <w:p w:rsidR="00E61ECB" w:rsidRPr="00E02045" w:rsidRDefault="00E61ECB" w:rsidP="00E02045">
      <w:pPr>
        <w:spacing w:line="240" w:lineRule="auto"/>
        <w:rPr>
          <w:rFonts w:ascii="Times New Roman" w:hAnsi="Times New Roman"/>
          <w:sz w:val="28"/>
          <w:szCs w:val="28"/>
        </w:rPr>
      </w:pPr>
      <w:r w:rsidRPr="00E02045">
        <w:rPr>
          <w:rFonts w:ascii="Times New Roman" w:hAnsi="Times New Roman"/>
          <w:sz w:val="28"/>
          <w:szCs w:val="28"/>
        </w:rPr>
        <w:t>2. ознакомить с нетрадиционными техниками изображения;</w:t>
      </w:r>
    </w:p>
    <w:p w:rsidR="00E61ECB" w:rsidRPr="00E02045" w:rsidRDefault="00E61ECB" w:rsidP="00E02045">
      <w:pPr>
        <w:spacing w:line="240" w:lineRule="auto"/>
        <w:rPr>
          <w:rFonts w:ascii="Times New Roman" w:hAnsi="Times New Roman"/>
          <w:sz w:val="28"/>
          <w:szCs w:val="28"/>
        </w:rPr>
      </w:pPr>
      <w:r w:rsidRPr="00E02045">
        <w:rPr>
          <w:rFonts w:ascii="Times New Roman" w:hAnsi="Times New Roman"/>
          <w:sz w:val="28"/>
          <w:szCs w:val="28"/>
        </w:rPr>
        <w:t>3. учить самостоятельному использованию различных материалов для создания выразительного сюжетного изображения;</w:t>
      </w:r>
    </w:p>
    <w:p w:rsidR="00E61ECB" w:rsidRPr="00E02045" w:rsidRDefault="00E61ECB" w:rsidP="00E02045">
      <w:pPr>
        <w:spacing w:line="240" w:lineRule="auto"/>
        <w:rPr>
          <w:rFonts w:ascii="Times New Roman" w:hAnsi="Times New Roman"/>
          <w:sz w:val="28"/>
          <w:szCs w:val="28"/>
        </w:rPr>
      </w:pPr>
      <w:r w:rsidRPr="00E02045">
        <w:rPr>
          <w:rFonts w:ascii="Times New Roman" w:hAnsi="Times New Roman"/>
          <w:sz w:val="28"/>
          <w:szCs w:val="28"/>
        </w:rPr>
        <w:t>4. учить планировать свою деятельность, организовывать рабочее место, подбирать необходимое оборудование, определять последовательность действий;</w:t>
      </w:r>
    </w:p>
    <w:p w:rsidR="00E61ECB" w:rsidRPr="00E02045" w:rsidRDefault="00E61ECB" w:rsidP="00E02045">
      <w:pPr>
        <w:spacing w:line="240" w:lineRule="auto"/>
        <w:rPr>
          <w:rFonts w:ascii="Times New Roman" w:hAnsi="Times New Roman"/>
          <w:sz w:val="28"/>
          <w:szCs w:val="28"/>
        </w:rPr>
      </w:pPr>
      <w:r w:rsidRPr="00E02045">
        <w:rPr>
          <w:rFonts w:ascii="Times New Roman" w:hAnsi="Times New Roman"/>
          <w:sz w:val="28"/>
          <w:szCs w:val="28"/>
        </w:rPr>
        <w:t>5. учить формировать предварительный замысел и реализовывать его;</w:t>
      </w:r>
    </w:p>
    <w:p w:rsidR="00E61ECB" w:rsidRPr="00E02045" w:rsidRDefault="00E61ECB" w:rsidP="00E02045">
      <w:pPr>
        <w:spacing w:line="240" w:lineRule="auto"/>
        <w:rPr>
          <w:rFonts w:ascii="Times New Roman" w:hAnsi="Times New Roman"/>
          <w:sz w:val="28"/>
          <w:szCs w:val="28"/>
        </w:rPr>
      </w:pPr>
      <w:r w:rsidRPr="00E02045">
        <w:rPr>
          <w:rFonts w:ascii="Times New Roman" w:hAnsi="Times New Roman"/>
          <w:sz w:val="28"/>
          <w:szCs w:val="28"/>
        </w:rPr>
        <w:t>6. развивать творческое воображение, зрительно-двигательную координацию, мелкую моторику рук, тактильную чувствительность, психические процессы: восприятие, память, внимание, мышление, связную устную речь;</w:t>
      </w:r>
    </w:p>
    <w:p w:rsidR="00E61ECB" w:rsidRPr="00E02045" w:rsidRDefault="00E61ECB" w:rsidP="00E02045">
      <w:pPr>
        <w:spacing w:line="240" w:lineRule="auto"/>
        <w:rPr>
          <w:rFonts w:ascii="Times New Roman" w:hAnsi="Times New Roman"/>
          <w:sz w:val="28"/>
          <w:szCs w:val="28"/>
        </w:rPr>
      </w:pPr>
      <w:r w:rsidRPr="00E02045">
        <w:rPr>
          <w:rFonts w:ascii="Times New Roman" w:hAnsi="Times New Roman"/>
          <w:sz w:val="28"/>
          <w:szCs w:val="28"/>
        </w:rPr>
        <w:t>7. воспитывать устойчивый интерес к рисованию, желание работать в коллективе;</w:t>
      </w:r>
    </w:p>
    <w:p w:rsidR="00E61ECB" w:rsidRDefault="00E61ECB" w:rsidP="00F40225">
      <w:pPr>
        <w:spacing w:after="0" w:line="240" w:lineRule="auto"/>
        <w:rPr>
          <w:rFonts w:ascii="Times New Roman" w:hAnsi="Times New Roman"/>
          <w:color w:val="000000"/>
          <w:sz w:val="28"/>
          <w:szCs w:val="28"/>
          <w:lang w:eastAsia="ru-RU"/>
        </w:rPr>
      </w:pPr>
      <w:r w:rsidRPr="00E02045">
        <w:rPr>
          <w:rFonts w:ascii="Times New Roman" w:hAnsi="Times New Roman"/>
          <w:sz w:val="28"/>
          <w:szCs w:val="28"/>
        </w:rPr>
        <w:t>8. учить адекватно оценивать свою работу и рисунки товарищей.</w:t>
      </w:r>
      <w:r w:rsidRPr="00F40225">
        <w:rPr>
          <w:rFonts w:ascii="Times New Roman" w:hAnsi="Times New Roman"/>
          <w:color w:val="000000"/>
          <w:sz w:val="28"/>
          <w:szCs w:val="28"/>
          <w:lang w:eastAsia="ru-RU"/>
        </w:rPr>
        <w:t xml:space="preserve"> </w:t>
      </w:r>
    </w:p>
    <w:p w:rsidR="00E61ECB" w:rsidRPr="00E02045" w:rsidRDefault="00E61ECB" w:rsidP="00F40225">
      <w:pPr>
        <w:spacing w:after="0" w:line="240" w:lineRule="auto"/>
        <w:ind w:firstLine="708"/>
        <w:rPr>
          <w:rFonts w:ascii="Times New Roman" w:hAnsi="Times New Roman"/>
          <w:color w:val="000000"/>
          <w:sz w:val="28"/>
          <w:szCs w:val="28"/>
        </w:rPr>
      </w:pPr>
      <w:r w:rsidRPr="00E02045">
        <w:rPr>
          <w:rFonts w:ascii="Times New Roman" w:hAnsi="Times New Roman"/>
          <w:color w:val="000000"/>
          <w:sz w:val="28"/>
          <w:szCs w:val="28"/>
          <w:lang w:eastAsia="ru-RU"/>
        </w:rPr>
        <w:t xml:space="preserve">По результатам коррекционно-развивающей работы </w:t>
      </w:r>
      <w:r>
        <w:rPr>
          <w:rFonts w:ascii="Times New Roman" w:hAnsi="Times New Roman"/>
          <w:color w:val="000000"/>
          <w:sz w:val="28"/>
          <w:szCs w:val="28"/>
          <w:lang w:eastAsia="ru-RU"/>
        </w:rPr>
        <w:t xml:space="preserve">можно отметить динамику в развитии детей- преобладание положительных эмоций, </w:t>
      </w:r>
      <w:r w:rsidRPr="00E02045">
        <w:rPr>
          <w:rFonts w:ascii="Times New Roman" w:hAnsi="Times New Roman"/>
          <w:sz w:val="28"/>
          <w:szCs w:val="28"/>
        </w:rPr>
        <w:t>повышение их умственной активности</w:t>
      </w:r>
      <w:r>
        <w:rPr>
          <w:rFonts w:ascii="Times New Roman" w:hAnsi="Times New Roman"/>
          <w:color w:val="000000"/>
          <w:sz w:val="28"/>
          <w:szCs w:val="28"/>
          <w:lang w:eastAsia="ru-RU"/>
        </w:rPr>
        <w:t>.</w:t>
      </w:r>
      <w:r w:rsidRPr="00E02045">
        <w:rPr>
          <w:rFonts w:ascii="Times New Roman" w:hAnsi="Times New Roman"/>
          <w:color w:val="000000"/>
          <w:sz w:val="28"/>
          <w:szCs w:val="28"/>
          <w:lang w:eastAsia="ru-RU"/>
        </w:rPr>
        <w:t xml:space="preserve"> </w:t>
      </w:r>
    </w:p>
    <w:p w:rsidR="00E61ECB" w:rsidRPr="00E02045" w:rsidRDefault="00E61ECB" w:rsidP="00E02045">
      <w:pPr>
        <w:spacing w:line="240" w:lineRule="auto"/>
        <w:rPr>
          <w:rFonts w:ascii="Times New Roman" w:hAnsi="Times New Roman"/>
          <w:sz w:val="28"/>
          <w:szCs w:val="28"/>
        </w:rPr>
      </w:pPr>
    </w:p>
    <w:p w:rsidR="00E61ECB" w:rsidRPr="00E02045" w:rsidRDefault="00E61ECB" w:rsidP="00E02045">
      <w:pPr>
        <w:rPr>
          <w:rFonts w:ascii="Times New Roman" w:hAnsi="Times New Roman"/>
          <w:sz w:val="28"/>
          <w:szCs w:val="28"/>
        </w:rPr>
      </w:pPr>
    </w:p>
    <w:sectPr w:rsidR="00E61ECB" w:rsidRPr="00E02045" w:rsidSect="00705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EB3"/>
    <w:multiLevelType w:val="multilevel"/>
    <w:tmpl w:val="6A70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D18A4"/>
    <w:multiLevelType w:val="hybridMultilevel"/>
    <w:tmpl w:val="06D69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10536"/>
    <w:multiLevelType w:val="multilevel"/>
    <w:tmpl w:val="2032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BE4CDA"/>
    <w:multiLevelType w:val="hybridMultilevel"/>
    <w:tmpl w:val="51CEB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877FDA"/>
    <w:multiLevelType w:val="multilevel"/>
    <w:tmpl w:val="6AE2D95E"/>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0B4A5A"/>
    <w:multiLevelType w:val="multilevel"/>
    <w:tmpl w:val="2CE8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B167C2"/>
    <w:multiLevelType w:val="multilevel"/>
    <w:tmpl w:val="B72E1244"/>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8E3735"/>
    <w:multiLevelType w:val="multilevel"/>
    <w:tmpl w:val="5874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BC1DA2"/>
    <w:multiLevelType w:val="multilevel"/>
    <w:tmpl w:val="F9085138"/>
    <w:lvl w:ilvl="0">
      <w:start w:val="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8552C3"/>
    <w:multiLevelType w:val="multilevel"/>
    <w:tmpl w:val="0C5A31D6"/>
    <w:lvl w:ilvl="0">
      <w:start w:val="10"/>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332967"/>
    <w:multiLevelType w:val="hybridMultilevel"/>
    <w:tmpl w:val="401CF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906F64"/>
    <w:multiLevelType w:val="hybridMultilevel"/>
    <w:tmpl w:val="5AA27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AE48DA"/>
    <w:multiLevelType w:val="multilevel"/>
    <w:tmpl w:val="2AB0EE1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23262B"/>
    <w:multiLevelType w:val="multilevel"/>
    <w:tmpl w:val="0C5A31D6"/>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13"/>
  </w:num>
  <w:num w:numId="4">
    <w:abstractNumId w:val="0"/>
  </w:num>
  <w:num w:numId="5">
    <w:abstractNumId w:val="5"/>
  </w:num>
  <w:num w:numId="6">
    <w:abstractNumId w:val="7"/>
  </w:num>
  <w:num w:numId="7">
    <w:abstractNumId w:val="2"/>
  </w:num>
  <w:num w:numId="8">
    <w:abstractNumId w:val="4"/>
  </w:num>
  <w:num w:numId="9">
    <w:abstractNumId w:val="8"/>
  </w:num>
  <w:num w:numId="10">
    <w:abstractNumId w:val="3"/>
  </w:num>
  <w:num w:numId="11">
    <w:abstractNumId w:val="9"/>
  </w:num>
  <w:num w:numId="12">
    <w:abstractNumId w:val="1"/>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0FA"/>
    <w:rsid w:val="00026894"/>
    <w:rsid w:val="000B3111"/>
    <w:rsid w:val="00101BF1"/>
    <w:rsid w:val="00114DC5"/>
    <w:rsid w:val="00304472"/>
    <w:rsid w:val="00355A79"/>
    <w:rsid w:val="003C7AAF"/>
    <w:rsid w:val="004C4337"/>
    <w:rsid w:val="006A287D"/>
    <w:rsid w:val="006F52C3"/>
    <w:rsid w:val="00705B02"/>
    <w:rsid w:val="00856998"/>
    <w:rsid w:val="008A00CB"/>
    <w:rsid w:val="00974B62"/>
    <w:rsid w:val="009D7849"/>
    <w:rsid w:val="00A2569E"/>
    <w:rsid w:val="00B23559"/>
    <w:rsid w:val="00E02045"/>
    <w:rsid w:val="00E61ECB"/>
    <w:rsid w:val="00F40225"/>
    <w:rsid w:val="00F840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40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9</Pages>
  <Words>3145</Words>
  <Characters>17927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9</cp:revision>
  <dcterms:created xsi:type="dcterms:W3CDTF">2015-04-23T16:18:00Z</dcterms:created>
  <dcterms:modified xsi:type="dcterms:W3CDTF">2020-01-19T06:26:00Z</dcterms:modified>
</cp:coreProperties>
</file>