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72" w:rsidRPr="00CB4B72" w:rsidRDefault="00CB4B72" w:rsidP="00CB4B7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</w:t>
      </w:r>
      <w:r w:rsidRPr="00CB4B72">
        <w:rPr>
          <w:rFonts w:ascii="Times New Roman" w:hAnsi="Times New Roman" w:cs="Times New Roman"/>
          <w:b/>
          <w:sz w:val="28"/>
          <w:szCs w:val="28"/>
        </w:rPr>
        <w:t>Особенности обучения грамоте детей с нарушением зрения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B4B72" w:rsidRPr="00907C0F" w:rsidRDefault="00CB4B72" w:rsidP="00CB4B7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907C0F">
        <w:rPr>
          <w:rFonts w:ascii="Times New Roman" w:hAnsi="Times New Roman" w:cs="Times New Roman"/>
          <w:sz w:val="28"/>
          <w:szCs w:val="28"/>
        </w:rPr>
        <w:t xml:space="preserve">Основной задачей любого дошкольного учреждения является подготовка ребенка к школе, в том числе, подготовка к </w:t>
      </w:r>
      <w:r>
        <w:rPr>
          <w:rFonts w:ascii="Times New Roman" w:hAnsi="Times New Roman" w:cs="Times New Roman"/>
          <w:sz w:val="28"/>
          <w:szCs w:val="28"/>
        </w:rPr>
        <w:t xml:space="preserve">обучению грамоте и </w:t>
      </w:r>
      <w:r w:rsidRPr="00907C0F">
        <w:rPr>
          <w:rFonts w:ascii="Times New Roman" w:hAnsi="Times New Roman" w:cs="Times New Roman"/>
          <w:sz w:val="28"/>
          <w:szCs w:val="28"/>
        </w:rPr>
        <w:t xml:space="preserve">усвоению письменной речи. </w:t>
      </w:r>
    </w:p>
    <w:p w:rsidR="00CB4B72" w:rsidRPr="00907C0F" w:rsidRDefault="00CB4B72" w:rsidP="00CB4B7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детский сад </w:t>
      </w:r>
      <w:r w:rsidRPr="00907C0F">
        <w:rPr>
          <w:rFonts w:ascii="Times New Roman" w:hAnsi="Times New Roman" w:cs="Times New Roman"/>
          <w:sz w:val="28"/>
          <w:szCs w:val="28"/>
        </w:rPr>
        <w:t xml:space="preserve"> посещают дети с ра</w:t>
      </w:r>
      <w:r>
        <w:rPr>
          <w:rFonts w:ascii="Times New Roman" w:hAnsi="Times New Roman" w:cs="Times New Roman"/>
          <w:sz w:val="28"/>
          <w:szCs w:val="28"/>
        </w:rPr>
        <w:t>зличными патологиями зрения, по</w:t>
      </w:r>
      <w:r w:rsidRPr="00907C0F">
        <w:rPr>
          <w:rFonts w:ascii="Times New Roman" w:hAnsi="Times New Roman" w:cs="Times New Roman"/>
          <w:sz w:val="28"/>
          <w:szCs w:val="28"/>
        </w:rPr>
        <w:t>этому хочется рассказать об особенностях работы именно с данной категорией детей.</w:t>
      </w:r>
    </w:p>
    <w:p w:rsidR="00CB4B72" w:rsidRPr="00907C0F" w:rsidRDefault="00CB4B72" w:rsidP="00CB4B7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п</w:t>
      </w:r>
      <w:r w:rsidRPr="00907C0F">
        <w:rPr>
          <w:rFonts w:ascii="Times New Roman" w:hAnsi="Times New Roman" w:cs="Times New Roman"/>
          <w:sz w:val="28"/>
          <w:szCs w:val="28"/>
        </w:rPr>
        <w:t>сихофизическая основа чтения и письма – это взаимообусловленная и взаимосвязанная деятельность слухового, зрительного, речедвигательного и моторного анализаторов. При таких заболеваниях как астигматизм, амблиопия, гиперметропия, миопия, различные виды косоглазия зрительное восприятие у детей имеет некоторые особенности:</w:t>
      </w:r>
    </w:p>
    <w:p w:rsidR="00CB4B72" w:rsidRPr="00907C0F" w:rsidRDefault="00CB4B72" w:rsidP="00CB4B72">
      <w:pPr>
        <w:pStyle w:val="a3"/>
        <w:numPr>
          <w:ilvl w:val="0"/>
          <w:numId w:val="2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сокращение и снижение скорости зрительного восприятия;</w:t>
      </w:r>
    </w:p>
    <w:p w:rsidR="00CB4B72" w:rsidRPr="00907C0F" w:rsidRDefault="00CB4B72" w:rsidP="00CB4B72">
      <w:pPr>
        <w:pStyle w:val="a3"/>
        <w:numPr>
          <w:ilvl w:val="0"/>
          <w:numId w:val="2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 xml:space="preserve">снижение поля зрения; </w:t>
      </w:r>
    </w:p>
    <w:p w:rsidR="00CB4B72" w:rsidRPr="00907C0F" w:rsidRDefault="00CB4B72" w:rsidP="00CB4B72">
      <w:pPr>
        <w:pStyle w:val="a3"/>
        <w:numPr>
          <w:ilvl w:val="0"/>
          <w:numId w:val="2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смешение сходных форм.</w:t>
      </w:r>
    </w:p>
    <w:p w:rsidR="00CB4B72" w:rsidRPr="00907C0F" w:rsidRDefault="00CB4B72" w:rsidP="00CB4B72">
      <w:pPr>
        <w:pStyle w:val="a3"/>
        <w:numPr>
          <w:ilvl w:val="0"/>
          <w:numId w:val="2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неустойчивость фиксации взора;</w:t>
      </w:r>
    </w:p>
    <w:p w:rsidR="00CB4B72" w:rsidRPr="00907C0F" w:rsidRDefault="00CB4B72" w:rsidP="00CB4B72">
      <w:pPr>
        <w:pStyle w:val="a3"/>
        <w:numPr>
          <w:ilvl w:val="0"/>
          <w:numId w:val="2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неравномерность движения глаза;</w:t>
      </w:r>
    </w:p>
    <w:p w:rsidR="00CB4B72" w:rsidRDefault="00CB4B72" w:rsidP="00CB4B72">
      <w:pPr>
        <w:pStyle w:val="a3"/>
        <w:numPr>
          <w:ilvl w:val="0"/>
          <w:numId w:val="2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нарушение зрительно – моторных координаций;</w:t>
      </w:r>
    </w:p>
    <w:p w:rsidR="00CB4B72" w:rsidRPr="00907C0F" w:rsidRDefault="00CB4B72" w:rsidP="00CB4B72">
      <w:pPr>
        <w:tabs>
          <w:tab w:val="left" w:pos="91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0F">
        <w:rPr>
          <w:rFonts w:ascii="Times New Roman" w:hAnsi="Times New Roman" w:cs="Times New Roman"/>
          <w:sz w:val="28"/>
          <w:szCs w:val="28"/>
        </w:rPr>
        <w:t xml:space="preserve"> В силу нарушения работы зрительного анализатора у слабовидящих детей проявляется своеобразие речевого развития, выражающееся в нарушении всех структурных компонентов речи. Это </w:t>
      </w:r>
      <w:r>
        <w:rPr>
          <w:rFonts w:ascii="Times New Roman" w:hAnsi="Times New Roman" w:cs="Times New Roman"/>
          <w:sz w:val="28"/>
          <w:szCs w:val="28"/>
        </w:rPr>
        <w:t>подтверждается результатами комплексного ежегодного речевого обследования детей нашего ДОУ. По итогам обследования 70-75 % детей имеют те или иные речевые нарушения., О</w:t>
      </w:r>
      <w:r w:rsidRPr="00907C0F">
        <w:rPr>
          <w:rFonts w:ascii="Times New Roman" w:hAnsi="Times New Roman" w:cs="Times New Roman"/>
          <w:sz w:val="28"/>
          <w:szCs w:val="28"/>
        </w:rPr>
        <w:t xml:space="preserve">бъясняется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907C0F">
        <w:rPr>
          <w:rFonts w:ascii="Times New Roman" w:hAnsi="Times New Roman" w:cs="Times New Roman"/>
          <w:sz w:val="28"/>
          <w:szCs w:val="28"/>
        </w:rPr>
        <w:t>тем, что формирование речи таких детей протекает в более сложных условиях, чем у детей с нормальным зрением. Для детей с нарушением зрения характерна бедность представлений, недостаточное понимание значения слова. Низкий уровень зрительного восприятия оказывает отрицательное влияние на психофизиологическое развитие ребенка. У детей со зрительной патологией отмечаются трудности в установлении смысловых связей, классификации предметов, операциях анализа, сравне</w:t>
      </w:r>
      <w:r>
        <w:rPr>
          <w:rFonts w:ascii="Times New Roman" w:hAnsi="Times New Roman" w:cs="Times New Roman"/>
          <w:sz w:val="28"/>
          <w:szCs w:val="28"/>
        </w:rPr>
        <w:t>ния и обобщения.</w:t>
      </w:r>
    </w:p>
    <w:p w:rsidR="00CB4B72" w:rsidRPr="00907C0F" w:rsidRDefault="00CB4B72" w:rsidP="00CB4B72">
      <w:pPr>
        <w:tabs>
          <w:tab w:val="left" w:pos="91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работе по обучению грамоте детей с нарушением зрения педагоги учитывают и те факторы, что н</w:t>
      </w:r>
      <w:r w:rsidRPr="00907C0F">
        <w:rPr>
          <w:rFonts w:ascii="Times New Roman" w:hAnsi="Times New Roman" w:cs="Times New Roman"/>
          <w:sz w:val="28"/>
          <w:szCs w:val="28"/>
        </w:rPr>
        <w:t xml:space="preserve">еполноценность зрительного восприятия 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Pr="00907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задержке развития фонематического слуха, </w:t>
      </w:r>
      <w:r w:rsidRPr="00907C0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вукового анализа и синтеза, </w:t>
      </w:r>
      <w:r w:rsidRPr="00907C0F">
        <w:rPr>
          <w:rFonts w:ascii="Times New Roman" w:hAnsi="Times New Roman" w:cs="Times New Roman"/>
          <w:sz w:val="28"/>
          <w:szCs w:val="28"/>
        </w:rPr>
        <w:t xml:space="preserve">препятствует достаточно быстрому и точному запоминанию </w:t>
      </w:r>
      <w:r w:rsidRPr="00907C0F">
        <w:rPr>
          <w:rFonts w:ascii="Times New Roman" w:hAnsi="Times New Roman" w:cs="Times New Roman"/>
          <w:sz w:val="28"/>
          <w:szCs w:val="28"/>
        </w:rPr>
        <w:lastRenderedPageBreak/>
        <w:t xml:space="preserve">графического образа буквы, ее </w:t>
      </w:r>
      <w:r>
        <w:rPr>
          <w:rFonts w:ascii="Times New Roman" w:hAnsi="Times New Roman" w:cs="Times New Roman"/>
          <w:sz w:val="28"/>
          <w:szCs w:val="28"/>
        </w:rPr>
        <w:t>дифференциации</w:t>
      </w:r>
      <w:r w:rsidRPr="00907C0F">
        <w:rPr>
          <w:rFonts w:ascii="Times New Roman" w:hAnsi="Times New Roman" w:cs="Times New Roman"/>
          <w:sz w:val="28"/>
          <w:szCs w:val="28"/>
        </w:rPr>
        <w:t>. При печатании и письме наблюдается зеркальное и расчлененное написание различных элементов, соскальзывание со строки.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0F">
        <w:rPr>
          <w:rFonts w:ascii="Times New Roman" w:hAnsi="Times New Roman" w:cs="Times New Roman"/>
          <w:sz w:val="28"/>
          <w:szCs w:val="28"/>
        </w:rPr>
        <w:t>Кроме общих недостатков, которые следует учитывать при организации обучения грамоте детей с нарушением зрения, наблюдаются типологические и индивидуальные особенности, свойственные отдельным воспитанникам. В нашем учреждении встречаются дети со стойким снижением работоспособности, низким уровнем мыслительной деятельности, гиперактивные дети. Все это создает дополнительные трудности в усвоении детьми навыков чтения.</w:t>
      </w:r>
    </w:p>
    <w:p w:rsidR="00CB4B72" w:rsidRDefault="00CB4B72" w:rsidP="00CB4B72">
      <w:pPr>
        <w:tabs>
          <w:tab w:val="left" w:pos="91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</w:t>
      </w:r>
      <w:r w:rsidRPr="00907C0F">
        <w:rPr>
          <w:rFonts w:ascii="Times New Roman" w:hAnsi="Times New Roman" w:cs="Times New Roman"/>
          <w:sz w:val="28"/>
          <w:szCs w:val="28"/>
        </w:rPr>
        <w:t xml:space="preserve"> сложилась определенная система подготовки детей к обучению грамоте, которая организуется силами тифлопедагога, учителя – логопеда, воспитателя.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B72" w:rsidRPr="00907C0F" w:rsidRDefault="00CB4B72" w:rsidP="00CB4B72">
      <w:pPr>
        <w:tabs>
          <w:tab w:val="left" w:pos="91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0F">
        <w:rPr>
          <w:rFonts w:ascii="Times New Roman" w:hAnsi="Times New Roman" w:cs="Times New Roman"/>
          <w:sz w:val="28"/>
          <w:szCs w:val="28"/>
        </w:rPr>
        <w:t>Подготовка к обучению грамоте включает в себя комплексное развитие всех компонентов родного языка, психических процессов, различных параметров зрительных функций и пространственной ориентировки на макро- и микроплоскости.</w:t>
      </w:r>
    </w:p>
    <w:p w:rsidR="00CB4B72" w:rsidRPr="00907C0F" w:rsidRDefault="00CB4B72" w:rsidP="00CB4B72">
      <w:pPr>
        <w:tabs>
          <w:tab w:val="left" w:pos="91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Работу по обучению грамоте невозможно отделить от системы всей коррекционно-развивающей работы</w:t>
      </w:r>
      <w:r w:rsidRPr="00907C0F">
        <w:rPr>
          <w:rFonts w:ascii="Times New Roman" w:hAnsi="Times New Roman" w:cs="Times New Roman"/>
          <w:color w:val="000000"/>
          <w:sz w:val="28"/>
          <w:szCs w:val="28"/>
        </w:rPr>
        <w:t xml:space="preserve"> по развитию зрительного вос</w:t>
      </w:r>
      <w:r>
        <w:rPr>
          <w:rFonts w:ascii="Times New Roman" w:hAnsi="Times New Roman" w:cs="Times New Roman"/>
          <w:color w:val="000000"/>
          <w:sz w:val="28"/>
          <w:szCs w:val="28"/>
        </w:rPr>
        <w:t>приятия, направленной на формирование системы</w:t>
      </w:r>
      <w:r w:rsidRPr="00907C0F">
        <w:rPr>
          <w:rFonts w:ascii="Times New Roman" w:hAnsi="Times New Roman" w:cs="Times New Roman"/>
          <w:color w:val="000000"/>
          <w:sz w:val="28"/>
          <w:szCs w:val="28"/>
        </w:rPr>
        <w:t xml:space="preserve"> сенсорных эталонов цвета, светлот, размера, ф</w:t>
      </w:r>
      <w:r>
        <w:rPr>
          <w:rFonts w:ascii="Times New Roman" w:hAnsi="Times New Roman" w:cs="Times New Roman"/>
          <w:color w:val="000000"/>
          <w:sz w:val="28"/>
          <w:szCs w:val="28"/>
        </w:rPr>
        <w:t>ормы, ориентации, коррекцию недостатков прослеживающей функции глаз</w:t>
      </w:r>
      <w:r w:rsidRPr="00907C0F">
        <w:rPr>
          <w:rFonts w:ascii="Times New Roman" w:hAnsi="Times New Roman" w:cs="Times New Roman"/>
          <w:color w:val="000000"/>
          <w:sz w:val="28"/>
          <w:szCs w:val="28"/>
        </w:rPr>
        <w:t>, зрительно-моторных координаций, фоновых разл</w:t>
      </w:r>
      <w:r>
        <w:rPr>
          <w:rFonts w:ascii="Times New Roman" w:hAnsi="Times New Roman" w:cs="Times New Roman"/>
          <w:color w:val="000000"/>
          <w:sz w:val="28"/>
          <w:szCs w:val="28"/>
        </w:rPr>
        <w:t>ичий. С этой целью</w:t>
      </w:r>
      <w:r w:rsidRPr="00907C0F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 различные игры и упражнения: обводки, штриховки, мозаики, лабиринты, траек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тории, специальные графические упражнения. </w:t>
      </w:r>
    </w:p>
    <w:p w:rsidR="00CB4B72" w:rsidRPr="00907C0F" w:rsidRDefault="00CB4B72" w:rsidP="00CB4B72">
      <w:pPr>
        <w:tabs>
          <w:tab w:val="left" w:pos="91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0F">
        <w:rPr>
          <w:rFonts w:ascii="Times New Roman" w:hAnsi="Times New Roman" w:cs="Times New Roman"/>
          <w:sz w:val="28"/>
          <w:szCs w:val="28"/>
        </w:rPr>
        <w:t xml:space="preserve">Обучение грамоте детей с нарушением зрения осуществляется через интегрированные </w:t>
      </w:r>
      <w:r>
        <w:rPr>
          <w:rFonts w:ascii="Times New Roman" w:hAnsi="Times New Roman" w:cs="Times New Roman"/>
          <w:sz w:val="28"/>
          <w:szCs w:val="28"/>
        </w:rPr>
        <w:t>занятия тифлопедагога и воспитателя. З</w:t>
      </w:r>
      <w:r w:rsidRPr="00907C0F">
        <w:rPr>
          <w:rFonts w:ascii="Times New Roman" w:hAnsi="Times New Roman" w:cs="Times New Roman"/>
          <w:sz w:val="28"/>
          <w:szCs w:val="28"/>
        </w:rPr>
        <w:t xml:space="preserve">анятие по обучению грамоте </w:t>
      </w:r>
      <w:r>
        <w:rPr>
          <w:rFonts w:ascii="Times New Roman" w:hAnsi="Times New Roman" w:cs="Times New Roman"/>
          <w:sz w:val="28"/>
          <w:szCs w:val="28"/>
        </w:rPr>
        <w:t>стоится в соответствии со</w:t>
      </w:r>
      <w:r w:rsidRPr="00907C0F">
        <w:rPr>
          <w:rFonts w:ascii="Times New Roman" w:hAnsi="Times New Roman" w:cs="Times New Roman"/>
          <w:sz w:val="28"/>
          <w:szCs w:val="28"/>
        </w:rPr>
        <w:t xml:space="preserve"> следующим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7C0F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7C0F">
        <w:rPr>
          <w:rFonts w:ascii="Times New Roman" w:hAnsi="Times New Roman" w:cs="Times New Roman"/>
          <w:sz w:val="28"/>
          <w:szCs w:val="28"/>
        </w:rPr>
        <w:t>:</w:t>
      </w:r>
    </w:p>
    <w:p w:rsidR="00CB4B72" w:rsidRPr="00907C0F" w:rsidRDefault="00CB4B72" w:rsidP="00CB4B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дети рассаживаются по местам с учетом диагноза и остроты зрения;</w:t>
      </w:r>
    </w:p>
    <w:p w:rsidR="00CB4B72" w:rsidRPr="00907C0F" w:rsidRDefault="00CB4B72" w:rsidP="00CB4B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длительность занятия не превышает 25 минут;</w:t>
      </w:r>
    </w:p>
    <w:p w:rsidR="00CB4B72" w:rsidRPr="00907C0F" w:rsidRDefault="00CB4B72" w:rsidP="00CB4B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темп занятия снижен;</w:t>
      </w:r>
    </w:p>
    <w:p w:rsidR="00CB4B72" w:rsidRPr="00907C0F" w:rsidRDefault="00CB4B72" w:rsidP="00CB4B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обязательный этап – специальная гимнастика для глаз, физминутка</w:t>
      </w:r>
      <w:r>
        <w:rPr>
          <w:rFonts w:ascii="Times New Roman" w:hAnsi="Times New Roman"/>
          <w:sz w:val="28"/>
          <w:szCs w:val="28"/>
        </w:rPr>
        <w:t>, пальчиковая гимнастика</w:t>
      </w:r>
      <w:r w:rsidRPr="00907C0F">
        <w:rPr>
          <w:rFonts w:ascii="Times New Roman" w:hAnsi="Times New Roman"/>
          <w:sz w:val="28"/>
          <w:szCs w:val="28"/>
        </w:rPr>
        <w:t>;</w:t>
      </w:r>
    </w:p>
    <w:p w:rsidR="00CB4B72" w:rsidRPr="00907C0F" w:rsidRDefault="00CB4B72" w:rsidP="00CB4B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зрительная нагрузка четко регламентируется соответственно возрасту и возможностям зрительного анализатора;</w:t>
      </w:r>
    </w:p>
    <w:p w:rsidR="00CB4B72" w:rsidRPr="00907C0F" w:rsidRDefault="00CB4B72" w:rsidP="00CB4B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освещение, мебель соответствуют гигиеническим нормам.</w:t>
      </w:r>
    </w:p>
    <w:p w:rsidR="00CB4B72" w:rsidRPr="00907C0F" w:rsidRDefault="00CB4B72" w:rsidP="00CB4B72">
      <w:pPr>
        <w:tabs>
          <w:tab w:val="left" w:pos="91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наглядных пособий, используемых на занятии осуществляется в соответствии с  офтальмо– педагогическими требованиями:</w:t>
      </w:r>
    </w:p>
    <w:p w:rsidR="00CB4B72" w:rsidRPr="00907C0F" w:rsidRDefault="00CB4B72" w:rsidP="00CB4B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lastRenderedPageBreak/>
        <w:t>каждое изображение должно иметь четкий контур, высокий контраст (до 60 % - 100 %);</w:t>
      </w:r>
    </w:p>
    <w:p w:rsidR="00CB4B72" w:rsidRPr="00907C0F" w:rsidRDefault="00CB4B72" w:rsidP="00CB4B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хроматические объекты должны иметь насыщенные цвета;</w:t>
      </w:r>
    </w:p>
    <w:p w:rsidR="00CB4B72" w:rsidRDefault="00CB4B72" w:rsidP="00CB4B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размеры изображений подбираются индивидуально в зависимости от остроты зрения</w:t>
      </w:r>
      <w:r>
        <w:rPr>
          <w:rFonts w:ascii="Times New Roman" w:hAnsi="Times New Roman"/>
          <w:sz w:val="28"/>
          <w:szCs w:val="28"/>
        </w:rPr>
        <w:t xml:space="preserve">  и состояния поля зрения.</w:t>
      </w:r>
    </w:p>
    <w:p w:rsidR="00CB4B72" w:rsidRDefault="00CB4B72" w:rsidP="00CB4B7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сожалению, не существует комплексной специальной методики по обучению грамоте детей с нарушением зрения.  </w:t>
      </w:r>
      <w:r w:rsidRPr="00D832C4">
        <w:rPr>
          <w:rFonts w:ascii="Times New Roman" w:hAnsi="Times New Roman"/>
          <w:sz w:val="28"/>
          <w:szCs w:val="28"/>
        </w:rPr>
        <w:t>Перепробовав различные методики по обучению грамоте детей (Т.Р.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2C4">
        <w:rPr>
          <w:rFonts w:ascii="Times New Roman" w:hAnsi="Times New Roman"/>
          <w:sz w:val="28"/>
          <w:szCs w:val="28"/>
        </w:rPr>
        <w:t xml:space="preserve">Кисловой, </w:t>
      </w:r>
      <w:r>
        <w:rPr>
          <w:rFonts w:ascii="Times New Roman" w:hAnsi="Times New Roman"/>
          <w:sz w:val="28"/>
          <w:szCs w:val="28"/>
        </w:rPr>
        <w:t xml:space="preserve">Л.Е. </w:t>
      </w:r>
      <w:r w:rsidRPr="00D832C4">
        <w:rPr>
          <w:rFonts w:ascii="Times New Roman" w:hAnsi="Times New Roman"/>
          <w:sz w:val="28"/>
          <w:szCs w:val="28"/>
        </w:rPr>
        <w:t>Журовой</w:t>
      </w:r>
      <w:r>
        <w:rPr>
          <w:rFonts w:ascii="Times New Roman" w:hAnsi="Times New Roman"/>
          <w:sz w:val="28"/>
          <w:szCs w:val="28"/>
        </w:rPr>
        <w:t>, Н.В.Нищевой</w:t>
      </w:r>
      <w:r w:rsidRPr="00D832C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пытаясь их адаптировать к нашим воспитанникам</w:t>
      </w:r>
      <w:r w:rsidRPr="00D832C4">
        <w:rPr>
          <w:rFonts w:ascii="Times New Roman" w:hAnsi="Times New Roman"/>
          <w:sz w:val="28"/>
          <w:szCs w:val="28"/>
        </w:rPr>
        <w:t>, мы остановили свой выбор на методике Е.В.Колесниковой «От звука  к букве».</w:t>
      </w:r>
    </w:p>
    <w:p w:rsidR="00CB4B72" w:rsidRPr="00D832C4" w:rsidRDefault="00CB4B72" w:rsidP="00CB4B72">
      <w:pPr>
        <w:spacing w:after="0"/>
        <w:rPr>
          <w:rFonts w:ascii="Times New Roman" w:hAnsi="Times New Roman"/>
          <w:sz w:val="28"/>
          <w:szCs w:val="28"/>
        </w:rPr>
      </w:pPr>
      <w:r w:rsidRPr="00D832C4">
        <w:rPr>
          <w:rFonts w:ascii="Times New Roman" w:hAnsi="Times New Roman"/>
          <w:sz w:val="28"/>
          <w:szCs w:val="28"/>
        </w:rPr>
        <w:t xml:space="preserve"> Основные плюсы и достоинства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Pr="00D832C4">
        <w:rPr>
          <w:rFonts w:ascii="Times New Roman" w:hAnsi="Times New Roman"/>
          <w:sz w:val="28"/>
          <w:szCs w:val="28"/>
        </w:rPr>
        <w:t>программы:</w:t>
      </w:r>
    </w:p>
    <w:p w:rsidR="00CB4B72" w:rsidRDefault="00CB4B72" w:rsidP="00CB4B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90FBD">
        <w:rPr>
          <w:rFonts w:ascii="Times New Roman" w:hAnsi="Times New Roman"/>
          <w:sz w:val="28"/>
          <w:szCs w:val="28"/>
        </w:rPr>
        <w:t>- выстроена на принципах целостности и преемственности с учетом возрастных особенностей детей;</w:t>
      </w:r>
    </w:p>
    <w:p w:rsidR="00CB4B72" w:rsidRPr="00590FBD" w:rsidRDefault="00CB4B72" w:rsidP="00CB4B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в основу положен проблемно-поисковый метод, ведущий в развивающем обучении (автор Д.Б.Эльконин)</w:t>
      </w:r>
    </w:p>
    <w:p w:rsidR="00CB4B72" w:rsidRPr="002945D0" w:rsidRDefault="00CB4B72" w:rsidP="00CB4B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945D0">
        <w:rPr>
          <w:rFonts w:ascii="Times New Roman" w:hAnsi="Times New Roman"/>
          <w:sz w:val="28"/>
          <w:szCs w:val="28"/>
        </w:rPr>
        <w:t>- проблема</w:t>
      </w:r>
      <w:r w:rsidRPr="002945D0"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 xml:space="preserve"> обучения</w:t>
      </w:r>
      <w:r w:rsidRPr="002945D0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малы</w:t>
      </w:r>
      <w:r w:rsidRPr="002945D0"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>шей первичным элемента</w:t>
      </w:r>
      <w:r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>м грамоты решается в комплексе с</w:t>
      </w:r>
      <w:r w:rsidRPr="002945D0"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 xml:space="preserve"> развитием </w:t>
      </w:r>
      <w:r w:rsidRPr="002945D0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р</w:t>
      </w:r>
      <w:r w:rsidRPr="002945D0"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>ечи и подготовкой руки ребенка к письму</w:t>
      </w:r>
      <w:r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>, т.е. система действий включает не только словесно-зрительное, но и двигательное ознакомление со словом, буквой.</w:t>
      </w:r>
      <w:r w:rsidRPr="002945D0"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>.</w:t>
      </w:r>
    </w:p>
    <w:p w:rsidR="00CB4B72" w:rsidRPr="00590FBD" w:rsidRDefault="00CB4B72" w:rsidP="00CB4B72">
      <w:pPr>
        <w:spacing w:after="0"/>
        <w:rPr>
          <w:rFonts w:ascii="Times New Roman" w:hAnsi="Times New Roman"/>
          <w:color w:val="46464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 xml:space="preserve">         </w:t>
      </w:r>
      <w:r w:rsidRPr="00590FBD"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>- возможность широкого использования наглядности (рабочие тетради с игровыми заданиями</w:t>
      </w:r>
      <w:r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>, слоговыми моделями, пособия с</w:t>
      </w:r>
      <w:r w:rsidRPr="00590FBD"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 xml:space="preserve"> картинками, стихами, рисунками).</w:t>
      </w:r>
    </w:p>
    <w:p w:rsidR="00CB4B72" w:rsidRPr="00590FBD" w:rsidRDefault="00CB4B72" w:rsidP="00CB4B72">
      <w:pPr>
        <w:spacing w:after="0"/>
        <w:rPr>
          <w:rFonts w:ascii="Times New Roman" w:hAnsi="Times New Roman"/>
          <w:color w:val="46464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 xml:space="preserve">          </w:t>
      </w:r>
      <w:r w:rsidRPr="00590FBD"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 xml:space="preserve">- наличие четкого планирования, охватывающего все основные направления деятельности педагога в работе с детьми с нарушением зрения по обучению грамоте: развитие звуковой культуры речи, развитие фонематического слуха, развитие звуко-буквенного анализа, развитие интереса и способности к чтению. </w:t>
      </w:r>
    </w:p>
    <w:p w:rsidR="00CB4B72" w:rsidRDefault="00CB4B72" w:rsidP="00CB4B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-</w:t>
      </w:r>
      <w:r w:rsidRPr="002945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опора на игровые методы и приемы.</w:t>
      </w:r>
    </w:p>
    <w:p w:rsidR="00CB4B72" w:rsidRDefault="00CB4B72" w:rsidP="00CB4B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вариативность : зависимость от темпа усвоения программного материала ребенком, возможность вносить изменения в сценарий занятий.</w:t>
      </w:r>
    </w:p>
    <w:p w:rsidR="00CB4B72" w:rsidRDefault="00CB4B72" w:rsidP="00CB4B72">
      <w:pPr>
        <w:spacing w:after="0"/>
        <w:rPr>
          <w:rFonts w:ascii="Times New Roman" w:hAnsi="Times New Roman"/>
          <w:sz w:val="28"/>
          <w:szCs w:val="28"/>
        </w:rPr>
      </w:pPr>
    </w:p>
    <w:p w:rsidR="00CB4B72" w:rsidRPr="00E20931" w:rsidRDefault="00CB4B72" w:rsidP="00CB4B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Наши педагоги в всегда помнят о том, что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07C0F">
        <w:rPr>
          <w:rFonts w:ascii="Times New Roman" w:hAnsi="Times New Roman" w:cs="Times New Roman"/>
          <w:sz w:val="28"/>
          <w:szCs w:val="28"/>
        </w:rPr>
        <w:t xml:space="preserve">аждое занятие – это </w:t>
      </w:r>
      <w:r>
        <w:rPr>
          <w:rFonts w:ascii="Times New Roman" w:hAnsi="Times New Roman" w:cs="Times New Roman"/>
          <w:sz w:val="28"/>
          <w:szCs w:val="28"/>
        </w:rPr>
        <w:t xml:space="preserve">прежде всего  </w:t>
      </w:r>
      <w:r w:rsidRPr="00907C0F">
        <w:rPr>
          <w:rFonts w:ascii="Times New Roman" w:hAnsi="Times New Roman" w:cs="Times New Roman"/>
          <w:sz w:val="28"/>
          <w:szCs w:val="28"/>
        </w:rPr>
        <w:t>обучающая игра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0931">
        <w:rPr>
          <w:rFonts w:ascii="Times New Roman" w:hAnsi="Times New Roman"/>
          <w:sz w:val="28"/>
          <w:szCs w:val="28"/>
        </w:rPr>
        <w:t xml:space="preserve"> </w:t>
      </w:r>
    </w:p>
    <w:p w:rsidR="00CB4B72" w:rsidRPr="001E7963" w:rsidRDefault="00CB4B72" w:rsidP="00CB4B72">
      <w:pPr>
        <w:spacing w:after="0"/>
        <w:rPr>
          <w:rFonts w:ascii="Times New Roman" w:hAnsi="Times New Roman"/>
          <w:sz w:val="28"/>
          <w:szCs w:val="28"/>
        </w:rPr>
      </w:pPr>
      <w:r w:rsidRPr="001E7963">
        <w:rPr>
          <w:rFonts w:ascii="Times New Roman" w:hAnsi="Times New Roman"/>
          <w:sz w:val="28"/>
          <w:szCs w:val="28"/>
        </w:rPr>
        <w:t>Дети узнают о том, что  Звуковички , ж</w:t>
      </w:r>
      <w:r>
        <w:rPr>
          <w:rFonts w:ascii="Times New Roman" w:hAnsi="Times New Roman"/>
          <w:sz w:val="28"/>
          <w:szCs w:val="28"/>
        </w:rPr>
        <w:t xml:space="preserve">ители звукового леса, невидимы. </w:t>
      </w:r>
      <w:r w:rsidRPr="001E7963">
        <w:rPr>
          <w:rFonts w:ascii="Times New Roman" w:hAnsi="Times New Roman"/>
          <w:sz w:val="28"/>
          <w:szCs w:val="28"/>
        </w:rPr>
        <w:t xml:space="preserve">Каждому Звуковичку соответствует определенный цвет. Цвет отражается в звуковой модели слова. Красный цвет – это гласный звук, синий – твердый согласный, зеленый – мягкий согласный. </w:t>
      </w:r>
    </w:p>
    <w:p w:rsidR="00CB4B72" w:rsidRDefault="00CB4B72" w:rsidP="00CB4B72">
      <w:pPr>
        <w:tabs>
          <w:tab w:val="left" w:pos="91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7C0F">
        <w:rPr>
          <w:rFonts w:ascii="Times New Roman" w:hAnsi="Times New Roman" w:cs="Times New Roman"/>
          <w:sz w:val="28"/>
          <w:szCs w:val="28"/>
        </w:rPr>
        <w:t xml:space="preserve">У Звуковичков есть чемоданчики, куда они собирают слова со своим звуком. Смысл жизни Звуковичков – забота о звуках и звуковое строительство. В </w:t>
      </w:r>
      <w:r w:rsidRPr="00907C0F">
        <w:rPr>
          <w:rFonts w:ascii="Times New Roman" w:hAnsi="Times New Roman" w:cs="Times New Roman"/>
          <w:sz w:val="28"/>
          <w:szCs w:val="28"/>
        </w:rPr>
        <w:lastRenderedPageBreak/>
        <w:t xml:space="preserve">стране слов есть и еще жители: Мастер слоговых дел делит все слова на слоги, а Мастер ударных дел ударяет молоточком по гласным звукам и от этого кричит еще громче. </w:t>
      </w:r>
      <w:r>
        <w:rPr>
          <w:rFonts w:ascii="Times New Roman" w:hAnsi="Times New Roman" w:cs="Times New Roman"/>
          <w:sz w:val="28"/>
          <w:szCs w:val="28"/>
        </w:rPr>
        <w:t>Приключения звуковичков – главная интрига занятий по обучению грамоте.</w:t>
      </w:r>
    </w:p>
    <w:p w:rsidR="00CB4B72" w:rsidRDefault="00CB4B72" w:rsidP="00CB4B72">
      <w:pPr>
        <w:tabs>
          <w:tab w:val="left" w:pos="91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способствует поддержанию интереса детей на протяжении всего занятия, снижает утомляемость, формирует усидчивость, желание узнавать что-то новое.</w:t>
      </w:r>
    </w:p>
    <w:p w:rsidR="00CB4B72" w:rsidRPr="00907C0F" w:rsidRDefault="00CB4B72" w:rsidP="00CB4B72">
      <w:pPr>
        <w:tabs>
          <w:tab w:val="left" w:pos="91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7C0F">
        <w:rPr>
          <w:rFonts w:ascii="Times New Roman" w:hAnsi="Times New Roman" w:cs="Times New Roman"/>
          <w:sz w:val="28"/>
          <w:szCs w:val="28"/>
        </w:rPr>
        <w:t>При планировании порядка изучения звуков и букв мы руководст</w:t>
      </w:r>
      <w:r>
        <w:rPr>
          <w:rFonts w:ascii="Times New Roman" w:hAnsi="Times New Roman" w:cs="Times New Roman"/>
          <w:sz w:val="28"/>
          <w:szCs w:val="28"/>
        </w:rPr>
        <w:t>вуемся несколькими факторами:</w:t>
      </w:r>
    </w:p>
    <w:p w:rsidR="00CB4B72" w:rsidRPr="00907C0F" w:rsidRDefault="00CB4B72" w:rsidP="00CB4B72">
      <w:pPr>
        <w:pStyle w:val="a3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степенью трудности соотнесения звука и буквы. Сначала вводим гласные, затем сонорные – [м], [н], так как все дети их хорошо произносят. Глухие согласные вводятся раньше звонких, так как последние оглушаются на конце слова. После этого можно начинать обучение слиянию звуков в слоги.</w:t>
      </w:r>
    </w:p>
    <w:p w:rsidR="00CB4B72" w:rsidRPr="00907C0F" w:rsidRDefault="00CB4B72" w:rsidP="00CB4B72">
      <w:pPr>
        <w:pStyle w:val="a3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 xml:space="preserve">уровнем развития звукопроизношения. Изучение звуков, которые   нарушены в речи детей, переносим на более поздние сроки. </w:t>
      </w:r>
    </w:p>
    <w:p w:rsidR="00CB4B72" w:rsidRPr="00907C0F" w:rsidRDefault="00CB4B72" w:rsidP="00CB4B72">
      <w:pPr>
        <w:pStyle w:val="a3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 xml:space="preserve">частотностью употребления звука в речи. </w:t>
      </w:r>
    </w:p>
    <w:p w:rsidR="00CB4B72" w:rsidRPr="00907C0F" w:rsidRDefault="00CB4B72" w:rsidP="00CB4B7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 xml:space="preserve">    </w:t>
      </w:r>
      <w:r w:rsidRPr="00907C0F">
        <w:rPr>
          <w:rFonts w:ascii="Times New Roman" w:hAnsi="Times New Roman"/>
          <w:sz w:val="28"/>
          <w:szCs w:val="28"/>
        </w:rPr>
        <w:tab/>
        <w:t xml:space="preserve"> Далее </w:t>
      </w:r>
      <w:r>
        <w:rPr>
          <w:rFonts w:ascii="Times New Roman" w:hAnsi="Times New Roman"/>
          <w:sz w:val="28"/>
          <w:szCs w:val="28"/>
        </w:rPr>
        <w:t>хочу остановиться на некоторых особенностях</w:t>
      </w:r>
      <w:r w:rsidRPr="00907C0F">
        <w:rPr>
          <w:rFonts w:ascii="Times New Roman" w:hAnsi="Times New Roman"/>
          <w:sz w:val="28"/>
          <w:szCs w:val="28"/>
        </w:rPr>
        <w:t xml:space="preserve"> знакомства с буквой и звуком, наиболее трудных для детей с нарушением зрения.</w:t>
      </w:r>
    </w:p>
    <w:p w:rsidR="00CB4B72" w:rsidRPr="00907C0F" w:rsidRDefault="00CB4B72" w:rsidP="00CB4B72">
      <w:pPr>
        <w:pStyle w:val="a3"/>
        <w:tabs>
          <w:tab w:val="left" w:pos="915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При определении наличия звука в слове, слоге, при определении позиции звука идет непосредственная работа по развитию фонематического восприятия и речевого слуха. Для этого мы используем различные игровые приемы: «Сундучок - Звуковичок», «Звуковое дерево», «Теремок», «Построим мостик», «Крестики-нолики», «Витрина», «Звуковой коврик», моделирование слов на звуковых линейках.</w:t>
      </w:r>
    </w:p>
    <w:p w:rsidR="00CB4B72" w:rsidRPr="00907C0F" w:rsidRDefault="00CB4B72" w:rsidP="00CB4B72">
      <w:pPr>
        <w:pStyle w:val="a3"/>
        <w:tabs>
          <w:tab w:val="left" w:pos="915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Процесс овладения звуковым анализом кропотлив и монотонен. Во избежание утраты интереса у детей можно стандартные квадратики  заменить мозаикой, магнитами, пробками, игрушками соответствующих цветов.</w:t>
      </w:r>
    </w:p>
    <w:p w:rsidR="00CB4B72" w:rsidRPr="00907C0F" w:rsidRDefault="00CB4B72" w:rsidP="00CB4B72">
      <w:pPr>
        <w:pStyle w:val="a3"/>
        <w:tabs>
          <w:tab w:val="left" w:pos="915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На этапе знакомства с буквой используем приемы, способствующие прочному запоминанию образа:</w:t>
      </w:r>
    </w:p>
    <w:p w:rsidR="00CB4B72" w:rsidRPr="00907C0F" w:rsidRDefault="00CB4B72" w:rsidP="00CB4B72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прорисовывание в воздухе пальцами, носом;</w:t>
      </w:r>
    </w:p>
    <w:p w:rsidR="00CB4B72" w:rsidRPr="00907C0F" w:rsidRDefault="00CB4B72" w:rsidP="00CB4B72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рисование по точкам;</w:t>
      </w:r>
    </w:p>
    <w:p w:rsidR="00CB4B72" w:rsidRPr="00907C0F" w:rsidRDefault="00CB4B72" w:rsidP="00CB4B72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 xml:space="preserve">сравнение с реальными предметами (например, л – лестница, </w:t>
      </w:r>
      <w:r>
        <w:rPr>
          <w:rFonts w:ascii="Times New Roman" w:hAnsi="Times New Roman"/>
          <w:sz w:val="28"/>
          <w:szCs w:val="28"/>
        </w:rPr>
        <w:t xml:space="preserve">н - </w:t>
      </w:r>
      <w:r w:rsidRPr="00907C0F">
        <w:rPr>
          <w:rFonts w:ascii="Times New Roman" w:hAnsi="Times New Roman"/>
          <w:sz w:val="28"/>
          <w:szCs w:val="28"/>
        </w:rPr>
        <w:t>ноги);</w:t>
      </w:r>
    </w:p>
    <w:p w:rsidR="00CB4B72" w:rsidRPr="00907C0F" w:rsidRDefault="00CB4B72" w:rsidP="00CB4B72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ассоциации с предметами, начинающимися на первый звук;</w:t>
      </w:r>
    </w:p>
    <w:p w:rsidR="00CB4B72" w:rsidRPr="00907C0F" w:rsidRDefault="00CB4B72" w:rsidP="00CB4B72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оживление буквы (дети рисуют букву, превращая ее в кого-либо);</w:t>
      </w:r>
    </w:p>
    <w:p w:rsidR="00CB4B72" w:rsidRPr="00907C0F" w:rsidRDefault="00CB4B72" w:rsidP="00CB4B72">
      <w:pPr>
        <w:pStyle w:val="a3"/>
        <w:numPr>
          <w:ilvl w:val="0"/>
          <w:numId w:val="5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lastRenderedPageBreak/>
        <w:t>используем тактильные возможности ребенка – лепим букву, выкладываем из мозаики, спичек, скрепок, кнопок, семечек, выгибаем из проволоки, узнаем на ощупь рельефные изображения;</w:t>
      </w:r>
    </w:p>
    <w:p w:rsidR="00CB4B72" w:rsidRPr="00907C0F" w:rsidRDefault="00CB4B72" w:rsidP="00CB4B72">
      <w:pPr>
        <w:pStyle w:val="a3"/>
        <w:numPr>
          <w:ilvl w:val="0"/>
          <w:numId w:val="5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показ букв пальцами;</w:t>
      </w:r>
    </w:p>
    <w:p w:rsidR="00CB4B72" w:rsidRPr="00907C0F" w:rsidRDefault="00CB4B72" w:rsidP="00CB4B72">
      <w:pPr>
        <w:pStyle w:val="a3"/>
        <w:numPr>
          <w:ilvl w:val="0"/>
          <w:numId w:val="5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рисование буквы по клеточкам, графические диктанты.</w:t>
      </w:r>
    </w:p>
    <w:p w:rsidR="00CB4B72" w:rsidRPr="00907C0F" w:rsidRDefault="00CB4B72" w:rsidP="00CB4B72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 xml:space="preserve">Благодаря этим приемам мы </w:t>
      </w:r>
      <w:r>
        <w:rPr>
          <w:rFonts w:ascii="Times New Roman" w:hAnsi="Times New Roman"/>
          <w:sz w:val="28"/>
          <w:szCs w:val="28"/>
        </w:rPr>
        <w:t>преодолеваем трудности в запоминании</w:t>
      </w:r>
      <w:r w:rsidRPr="00907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графического </w:t>
      </w:r>
      <w:r w:rsidRPr="00907C0F">
        <w:rPr>
          <w:rFonts w:ascii="Times New Roman" w:hAnsi="Times New Roman"/>
          <w:sz w:val="28"/>
          <w:szCs w:val="28"/>
        </w:rPr>
        <w:t>образа буквы.</w:t>
      </w:r>
    </w:p>
    <w:p w:rsidR="00CB4B72" w:rsidRPr="00907C0F" w:rsidRDefault="00CB4B72" w:rsidP="00CB4B72">
      <w:pPr>
        <w:pStyle w:val="a3"/>
        <w:tabs>
          <w:tab w:val="left" w:pos="709"/>
          <w:tab w:val="left" w:pos="915"/>
        </w:tabs>
        <w:spacing w:after="0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На занятиях по обучению грамоте продолжаем развивать зрительное восприятие. Игра «Глазастики» очень нравится детям. Это хаотический набор букв в виде корректурной пробы для обследования внимания. Ребенку предлагается стирающимся маркером обвести заданную букву или несколько букв. С этой же целью используем старые газеты, журналы с подходящим шрифтом. Кроме того, разработана серия лабиринтов и траекторий, содержащих игры с буквами, слогами и словами.</w:t>
      </w:r>
    </w:p>
    <w:p w:rsidR="00CB4B72" w:rsidRPr="00907C0F" w:rsidRDefault="00CB4B72" w:rsidP="00CB4B72">
      <w:pPr>
        <w:pStyle w:val="a3"/>
        <w:tabs>
          <w:tab w:val="left" w:pos="709"/>
          <w:tab w:val="left" w:pos="915"/>
        </w:tabs>
        <w:spacing w:after="0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907C0F">
        <w:rPr>
          <w:rFonts w:ascii="Times New Roman" w:hAnsi="Times New Roman"/>
          <w:sz w:val="28"/>
          <w:szCs w:val="28"/>
        </w:rPr>
        <w:t>На этапе чтения слогов обязательно используем слоговые таблицы. Именно этот вид работы развивает скорость зрительного восприятия и расширяет поле зрения.</w:t>
      </w:r>
    </w:p>
    <w:p w:rsidR="00CB4B72" w:rsidRPr="00907C0F" w:rsidRDefault="00CB4B72" w:rsidP="00CB4B72">
      <w:pPr>
        <w:tabs>
          <w:tab w:val="left" w:pos="91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0F">
        <w:rPr>
          <w:rFonts w:ascii="Times New Roman" w:hAnsi="Times New Roman" w:cs="Times New Roman"/>
          <w:sz w:val="28"/>
          <w:szCs w:val="28"/>
        </w:rPr>
        <w:t>Такая ско</w:t>
      </w:r>
      <w:r>
        <w:rPr>
          <w:rFonts w:ascii="Times New Roman" w:hAnsi="Times New Roman"/>
          <w:sz w:val="28"/>
          <w:szCs w:val="28"/>
        </w:rPr>
        <w:t xml:space="preserve">ординированная работа </w:t>
      </w:r>
      <w:r w:rsidRPr="00907C0F">
        <w:rPr>
          <w:rFonts w:ascii="Times New Roman" w:hAnsi="Times New Roman" w:cs="Times New Roman"/>
          <w:sz w:val="28"/>
          <w:szCs w:val="28"/>
        </w:rPr>
        <w:t>тифлопедагога и воспитателя даёт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положительные результаты.</w:t>
      </w:r>
      <w:r w:rsidRPr="00CC6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Диагностика, проведенная учителями –дефектологами в мае 2015 года в подготовительных группах по разделу «Обучение грамоте» показала высокий уровень усвоения – 78%. </w:t>
      </w:r>
    </w:p>
    <w:p w:rsidR="00CB4B72" w:rsidRPr="00907C0F" w:rsidRDefault="00CB4B72" w:rsidP="00CB4B72">
      <w:pPr>
        <w:pStyle w:val="a3"/>
        <w:tabs>
          <w:tab w:val="left" w:pos="709"/>
          <w:tab w:val="left" w:pos="915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уверены в том, что знания и навыки полученные в детском саду,  позволят  нашим детям </w:t>
      </w:r>
      <w:r w:rsidRPr="00907C0F">
        <w:rPr>
          <w:rFonts w:ascii="Times New Roman" w:hAnsi="Times New Roman"/>
          <w:sz w:val="28"/>
          <w:szCs w:val="28"/>
        </w:rPr>
        <w:t xml:space="preserve">успешно продолжить обучение </w:t>
      </w:r>
      <w:r>
        <w:rPr>
          <w:rFonts w:ascii="Times New Roman" w:hAnsi="Times New Roman"/>
          <w:sz w:val="28"/>
          <w:szCs w:val="28"/>
        </w:rPr>
        <w:t xml:space="preserve">и быстро адаптироваться </w:t>
      </w:r>
      <w:r w:rsidRPr="00907C0F">
        <w:rPr>
          <w:rFonts w:ascii="Times New Roman" w:hAnsi="Times New Roman"/>
          <w:sz w:val="28"/>
          <w:szCs w:val="28"/>
        </w:rPr>
        <w:t xml:space="preserve">в общеобразовательных школах города. </w:t>
      </w:r>
    </w:p>
    <w:p w:rsidR="00CB4B72" w:rsidRPr="00907C0F" w:rsidRDefault="00CB4B72" w:rsidP="00CB4B72">
      <w:pPr>
        <w:tabs>
          <w:tab w:val="left" w:pos="91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7C0F">
        <w:rPr>
          <w:rFonts w:ascii="Times New Roman" w:hAnsi="Times New Roman" w:cs="Times New Roman"/>
          <w:sz w:val="28"/>
          <w:szCs w:val="28"/>
        </w:rPr>
        <w:t>Литература:</w:t>
      </w:r>
    </w:p>
    <w:p w:rsidR="00CB4B72" w:rsidRPr="00907C0F" w:rsidRDefault="00CB4B72" w:rsidP="00CB4B72">
      <w:pPr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7C0F">
        <w:rPr>
          <w:rFonts w:ascii="Times New Roman" w:hAnsi="Times New Roman" w:cs="Times New Roman"/>
          <w:sz w:val="28"/>
          <w:szCs w:val="28"/>
        </w:rPr>
        <w:t>Григорьева Л.П. Развитие восприятия у ребенка: Пособие для коррекционных занятий с детьми с ослабленным зрением в семье, детском саду, начальной школе. – М.: Школа-Пресс, 2001. – 96.</w:t>
      </w:r>
    </w:p>
    <w:p w:rsidR="00CB4B72" w:rsidRDefault="00CB4B72" w:rsidP="00CB4B72">
      <w:pPr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7C0F">
        <w:rPr>
          <w:rFonts w:ascii="Times New Roman" w:hAnsi="Times New Roman" w:cs="Times New Roman"/>
          <w:sz w:val="28"/>
          <w:szCs w:val="28"/>
        </w:rPr>
        <w:t xml:space="preserve">Ермаков В.П., Якунин Г.А. Основы тифлопедагогики: Развитие, обучение и воспитание детей с нарушением зрения: Учебное пособие для студентов высших учебных заведений. – М.: Гуманитарное издание центр ВЛАДОС, 2000. – 240 с. </w:t>
      </w:r>
    </w:p>
    <w:p w:rsidR="00CB4B72" w:rsidRDefault="00CB4B72" w:rsidP="00CB4B72">
      <w:pPr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B5C20">
        <w:rPr>
          <w:rFonts w:ascii="Times New Roman" w:hAnsi="Times New Roman"/>
          <w:sz w:val="28"/>
          <w:szCs w:val="28"/>
          <w:lang w:eastAsia="ru-RU"/>
        </w:rPr>
        <w:t>Колесникова Е. В. Программа «От звука к букве». М. «Ювента», 2008 г.</w:t>
      </w:r>
    </w:p>
    <w:p w:rsidR="00CB4B72" w:rsidRDefault="00CB4B72" w:rsidP="00CB4B72">
      <w:pPr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B5C20">
        <w:rPr>
          <w:rFonts w:ascii="Times New Roman" w:hAnsi="Times New Roman" w:cs="Times New Roman"/>
          <w:sz w:val="28"/>
          <w:szCs w:val="28"/>
          <w:lang w:eastAsia="ru-RU"/>
        </w:rPr>
        <w:t>Степанова О. А. «Подготовка детей к школе». М. «Сфера», 2008г</w:t>
      </w:r>
    </w:p>
    <w:p w:rsidR="00CB4B72" w:rsidRPr="001B5C20" w:rsidRDefault="00CB4B72" w:rsidP="00CB4B72">
      <w:pPr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B5C20">
        <w:rPr>
          <w:rFonts w:ascii="Times New Roman" w:hAnsi="Times New Roman" w:cs="Times New Roman"/>
          <w:sz w:val="28"/>
          <w:szCs w:val="28"/>
        </w:rPr>
        <w:t>Чевычелова Е.А Зрительная гимнастика для детей 2 -7 лет. – Волгоград: Учитель, 2012.- 123 с.</w:t>
      </w:r>
    </w:p>
    <w:p w:rsidR="00CB4B72" w:rsidRPr="004B2B6F" w:rsidRDefault="00CB4B72" w:rsidP="00CB4B72">
      <w:pPr>
        <w:spacing w:line="276" w:lineRule="auto"/>
        <w:jc w:val="both"/>
        <w:rPr>
          <w:sz w:val="28"/>
          <w:szCs w:val="28"/>
        </w:rPr>
      </w:pPr>
    </w:p>
    <w:p w:rsidR="009D5A19" w:rsidRDefault="00CB4B72"/>
    <w:sectPr w:rsidR="009D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4936"/>
    <w:multiLevelType w:val="hybridMultilevel"/>
    <w:tmpl w:val="B2AE3E7C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92941"/>
    <w:multiLevelType w:val="hybridMultilevel"/>
    <w:tmpl w:val="965257DC"/>
    <w:lvl w:ilvl="0" w:tplc="96F0F502">
      <w:start w:val="1"/>
      <w:numFmt w:val="bullet"/>
      <w:lvlText w:val="-"/>
      <w:lvlJc w:val="left"/>
      <w:pPr>
        <w:ind w:left="25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42656D4"/>
    <w:multiLevelType w:val="hybridMultilevel"/>
    <w:tmpl w:val="8B9E9FD0"/>
    <w:lvl w:ilvl="0" w:tplc="96F0F502">
      <w:start w:val="1"/>
      <w:numFmt w:val="bullet"/>
      <w:lvlText w:val="-"/>
      <w:lvlJc w:val="left"/>
      <w:pPr>
        <w:ind w:left="106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A3A4596"/>
    <w:multiLevelType w:val="hybridMultilevel"/>
    <w:tmpl w:val="C33C4670"/>
    <w:lvl w:ilvl="0" w:tplc="96F0F502">
      <w:start w:val="1"/>
      <w:numFmt w:val="bullet"/>
      <w:lvlText w:val="-"/>
      <w:lvlJc w:val="left"/>
      <w:pPr>
        <w:ind w:left="106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7E6672E"/>
    <w:multiLevelType w:val="hybridMultilevel"/>
    <w:tmpl w:val="16C02C56"/>
    <w:lvl w:ilvl="0" w:tplc="96F0F50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D2"/>
    <w:rsid w:val="003650D2"/>
    <w:rsid w:val="00387C02"/>
    <w:rsid w:val="00CB4B72"/>
    <w:rsid w:val="00F7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4B72"/>
    <w:pPr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4B72"/>
    <w:pPr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1556</Words>
  <Characters>8870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Талалаев</dc:creator>
  <cp:keywords/>
  <dc:description/>
  <cp:lastModifiedBy>Данил Талалаев</cp:lastModifiedBy>
  <cp:revision>2</cp:revision>
  <dcterms:created xsi:type="dcterms:W3CDTF">2019-11-28T17:00:00Z</dcterms:created>
  <dcterms:modified xsi:type="dcterms:W3CDTF">2019-11-28T17:04:00Z</dcterms:modified>
</cp:coreProperties>
</file>