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7D" w:rsidRPr="00FF6042" w:rsidRDefault="00FF6042" w:rsidP="00FF604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FF6042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Дополнительное подготовка воспитателя ДОО ка необходимое условие реализации</w:t>
      </w:r>
      <w:r w:rsidR="009F4A7D" w:rsidRPr="009F4A7D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 ФГОС</w:t>
      </w:r>
      <w:r w:rsidRPr="00FF6042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F6042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ДО</w:t>
      </w:r>
      <w:proofErr w:type="gramEnd"/>
    </w:p>
    <w:p w:rsidR="00FF6042" w:rsidRDefault="00FF6042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9F4A7D" w:rsidRDefault="009F4A7D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Содержание статьи:</w:t>
      </w:r>
    </w:p>
    <w:p w:rsidR="00FF6042" w:rsidRDefault="009F4A7D" w:rsidP="00FF604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Организация д</w:t>
      </w:r>
      <w:r w:rsid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ополнительного образования в ДОО</w:t>
      </w:r>
    </w:p>
    <w:p w:rsidR="00FF6042" w:rsidRDefault="009F4A7D" w:rsidP="00FF604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Направленности д</w:t>
      </w:r>
      <w:r w:rsid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ополнительного образования в ДОО</w:t>
      </w:r>
    </w:p>
    <w:p w:rsidR="00FF6042" w:rsidRDefault="009F4A7D" w:rsidP="00FF604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Разработка программы д</w:t>
      </w:r>
      <w:r w:rsid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ополнительного образования в ДОО</w:t>
      </w:r>
      <w:r w:rsidRP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воспитателем </w:t>
      </w:r>
    </w:p>
    <w:p w:rsidR="009F4A7D" w:rsidRPr="00FF6042" w:rsidRDefault="009F4A7D" w:rsidP="00FF604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Система дополнительного образо</w:t>
      </w:r>
      <w:r w:rsid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вания в ДОО</w:t>
      </w:r>
      <w:r w:rsidRP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: организация кружков </w:t>
      </w:r>
    </w:p>
    <w:p w:rsidR="00FF6042" w:rsidRDefault="00FF6042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9F4A7D" w:rsidRDefault="009F4A7D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Активное внедрение новых образовательных стандартов обусловило необходимость пересмотра отдельных элементов учебно-воспитательного комплекса и поиска новых путей совершенствования педагогической деятельности. Дополнительное</w:t>
      </w:r>
      <w:r w:rsid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образование в ДОО</w:t>
      </w:r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— одна из приоритетных сфер системы образования нового поколения, </w:t>
      </w:r>
      <w:proofErr w:type="gramStart"/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реализация</w:t>
      </w:r>
      <w:proofErr w:type="gramEnd"/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которой позволяет быстро улучшить общие результаты освоения дошкольниками программного минимума, а также решить ряд приоритетных задач: </w:t>
      </w:r>
    </w:p>
    <w:p w:rsidR="00FF6042" w:rsidRDefault="009F4A7D" w:rsidP="00FF604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внедрить позитивные изменения, основанные на создании возможностей для наиболее полного удовлетворения образовательных потреб</w:t>
      </w:r>
      <w:r w:rsid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ностей подрастающего поколения;</w:t>
      </w:r>
    </w:p>
    <w:p w:rsidR="005F698C" w:rsidRDefault="009F4A7D" w:rsidP="005F698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создать необходимые условия для развития индивидуальных талантов и способностей малышей; </w:t>
      </w:r>
    </w:p>
    <w:p w:rsidR="009F4A7D" w:rsidRDefault="009F4A7D" w:rsidP="005F698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F698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повысить показатели качества работы кадрового состава за счет привлеченных педагогов.</w:t>
      </w:r>
    </w:p>
    <w:p w:rsidR="005F698C" w:rsidRPr="005F698C" w:rsidRDefault="005F698C" w:rsidP="005F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9F4A7D" w:rsidRPr="005F698C" w:rsidRDefault="009F4A7D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9F4A7D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Организация д</w:t>
      </w:r>
      <w:r w:rsidR="00FF6042" w:rsidRPr="005F698C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ополнительного образования в ДОО</w:t>
      </w:r>
    </w:p>
    <w:p w:rsidR="005F698C" w:rsidRDefault="005F698C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5F698C" w:rsidRDefault="005F698C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9F4A7D" w:rsidRDefault="009F4A7D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Внедрение Федерального государственного образовательного стандарта (ФГОС) выступает одним из наиболее актуальных вопросов образования. Документ предполагает, что реализация учебно-воспитательного комплекса в детском саду происходит путем объединения основного и вариативного образования. Поэтому организация д</w:t>
      </w:r>
      <w:r w:rsidR="005F698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ополнительного образования в ДОО</w:t>
      </w:r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должна характеризоваться: </w:t>
      </w:r>
    </w:p>
    <w:p w:rsidR="005F698C" w:rsidRDefault="009F4A7D" w:rsidP="005F698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spellStart"/>
      <w:r w:rsidRPr="005F698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дифференцированностью</w:t>
      </w:r>
      <w:proofErr w:type="spellEnd"/>
      <w:r w:rsidRPr="005F698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, то есть возможностью использования программных разработок для обучения детей с разными стартовыми возможностями;</w:t>
      </w:r>
    </w:p>
    <w:p w:rsidR="005F698C" w:rsidRDefault="009F4A7D" w:rsidP="005F698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F698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F698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деятельностным</w:t>
      </w:r>
      <w:proofErr w:type="spellEnd"/>
      <w:r w:rsidRPr="005F698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характером — ориентированностью на развитие личности ребенка; </w:t>
      </w:r>
    </w:p>
    <w:p w:rsidR="009F4A7D" w:rsidRPr="005F698C" w:rsidRDefault="009F4A7D" w:rsidP="005F698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F698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направленностью на повышение социализации воспитанников. </w:t>
      </w:r>
    </w:p>
    <w:p w:rsidR="009F4A7D" w:rsidRDefault="009F4A7D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9F4A7D" w:rsidRDefault="009F4A7D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>Проектирование системы дополнительного образования в детском саду — сложный многоэтапный процесс, который может быть осуществлен только при обстоятельной пошаговой проработке, предусматривающей:</w:t>
      </w:r>
    </w:p>
    <w:p w:rsidR="009F4A7D" w:rsidRDefault="009F4A7D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1.</w:t>
      </w:r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Определение спектра востребованных услуг дополнительного образования. </w:t>
      </w:r>
      <w:r w:rsidR="005F698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 данном случае руководителю ДОО</w:t>
      </w:r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важно действовать, опираясь на пожелания потребителей услуг — детей и их родителей, мнение которых можно учесть в ходе проведения фронтальных опросов, бесед, групповых консультаций.</w:t>
      </w:r>
    </w:p>
    <w:p w:rsidR="009F4A7D" w:rsidRDefault="009F4A7D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2.</w:t>
      </w:r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Подготовка проекта, основанного на соотнесении родительских пожеланий, материально-технических и кадровых ресурсов, программы развития детского сада и других ключевых элементах обеспечения учебно-воспитательного процесса. </w:t>
      </w:r>
    </w:p>
    <w:p w:rsidR="009F4A7D" w:rsidRDefault="009F4A7D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3.</w:t>
      </w:r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Назначение </w:t>
      </w:r>
      <w:proofErr w:type="gramStart"/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ответственный</w:t>
      </w:r>
      <w:proofErr w:type="gramEnd"/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педработников</w:t>
      </w:r>
      <w:proofErr w:type="spellEnd"/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 каждому выбранному направлению вспомогательной воспитательной работы, которые обязаны подготовить документы по перспективному планированию и приобщиться к решению ключевых организационных вопросов.</w:t>
      </w:r>
    </w:p>
    <w:p w:rsidR="009F4A7D" w:rsidRDefault="009F4A7D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4.</w:t>
      </w:r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Формирование нормативной базы: подготовка приказов о предоставлении в детском саду платных образовательных услуг, проектов договоров с родителями, внесение изменений в должностные инструкции </w:t>
      </w:r>
      <w:proofErr w:type="spellStart"/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педработников</w:t>
      </w:r>
      <w:proofErr w:type="spellEnd"/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</w:p>
    <w:p w:rsidR="005073C7" w:rsidRDefault="009F4A7D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5.</w:t>
      </w:r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Проведение информативно-ознакомительной компании: организация бесед с воспитателями по поводу участия в реализации комплекса </w:t>
      </w:r>
      <w:proofErr w:type="spellStart"/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допобразования</w:t>
      </w:r>
      <w:proofErr w:type="spellEnd"/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общесадовского</w:t>
      </w:r>
      <w:proofErr w:type="spellEnd"/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родительского собрания, подготовка информационных листов и памяток для членов семей, проведение выставок детских работ, концертов, «дней открытых дверей» и других мероприятий, иллюстрирующих потенциал новых образовательных услуг. </w:t>
      </w:r>
    </w:p>
    <w:p w:rsidR="005073C7" w:rsidRDefault="005073C7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6.</w:t>
      </w:r>
      <w:r w:rsidR="009F4A7D"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Подписание договоров с заинтересованными родителями и специалистами. </w:t>
      </w:r>
    </w:p>
    <w:p w:rsidR="005073C7" w:rsidRDefault="005073C7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7.</w:t>
      </w:r>
      <w:r w:rsidR="009F4A7D"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Обеспечение контроля качества оказываемых услуг, налаживание функций обратной связи с представителями семей. </w:t>
      </w:r>
    </w:p>
    <w:p w:rsidR="005073C7" w:rsidRDefault="005073C7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5073C7" w:rsidRDefault="009F4A7D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 структуре дополнительного образования важно выделять бесплатные и платные образовательные услуги, разницу между которыми должны знать все участники учебно-воспитательного процесса. Бесплатные интегрируются с основным учебным планом, по </w:t>
      </w:r>
      <w:proofErr w:type="gramStart"/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сути</w:t>
      </w:r>
      <w:proofErr w:type="gramEnd"/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являясь его вариативными элементами, а значит их реализация способствует снижению нагрузки на ребенка, в то время как п</w:t>
      </w:r>
      <w:r w:rsidR="005F698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латные услуги, реализуемые в ДОО</w:t>
      </w:r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не входят в программный базис, а потому финансируются исключительно за счет средств заинтересованных родителей, а не федерального бюджета. Вместе с тем независимо от характера услуг ценность дополнительного образования остается неизменно высокой ввиду возможности расширения навыков учебной деятельности воспитанников, проектированию </w:t>
      </w:r>
      <w:proofErr w:type="spellStart"/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полученых</w:t>
      </w:r>
      <w:proofErr w:type="spellEnd"/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знаний и закрепленных умений в реальном жизненном пространстве, созданию положительной мотивации для дальнейшего саморазвития детей и ведения творческого поиска.  </w:t>
      </w:r>
    </w:p>
    <w:p w:rsidR="005073C7" w:rsidRDefault="005073C7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5073C7" w:rsidRPr="005073C7" w:rsidRDefault="009F4A7D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5073C7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Направленности до</w:t>
      </w:r>
      <w:r w:rsidR="005F698C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полнительного образования в ДОО</w:t>
      </w:r>
    </w:p>
    <w:p w:rsidR="005073C7" w:rsidRDefault="005073C7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5073C7" w:rsidRDefault="009F4A7D" w:rsidP="009F4A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Комплекс вариативных расширений программного минимума характеризуется большим разнообразием направлений, охватить в рамках работы единого педагогического коллектива не представляется возможным. Основные направленности д</w:t>
      </w:r>
      <w:r w:rsidR="005F698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ополнительного образования в ДОО</w:t>
      </w:r>
      <w:r w:rsidRPr="009F4A7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сформированы, поэтому руководитель детского сада, опираясь на мнение воспитателей и родительской общественности, вправе выбирать тематику вспомогательной учебно-воспитательной деятельности, которая в условиях конкретного детского сада будет оптимальной. При принятии этого решения важно учитывать:</w:t>
      </w:r>
    </w:p>
    <w:p w:rsidR="005073C7" w:rsidRPr="005073C7" w:rsidRDefault="009F4A7D" w:rsidP="005073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073C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Профессиональные возможности и потенциал кадрового состава. </w:t>
      </w:r>
    </w:p>
    <w:p w:rsidR="005073C7" w:rsidRDefault="009F4A7D" w:rsidP="005073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073C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Содержательные особенности образовательного комплекса, нуждающиеся в усилении за счет вариативных форм (так, при значительном снижении показателей здоровья воспитанников </w:t>
      </w:r>
      <w:proofErr w:type="spellStart"/>
      <w:r w:rsidRPr="005073C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целесобразно</w:t>
      </w:r>
      <w:proofErr w:type="spellEnd"/>
      <w:r w:rsidRPr="005073C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73C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первоочередно</w:t>
      </w:r>
      <w:proofErr w:type="spellEnd"/>
      <w:r w:rsidRPr="005073C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реализовать физкультурно-оздоровительные программы). </w:t>
      </w:r>
    </w:p>
    <w:p w:rsidR="005073C7" w:rsidRDefault="009F4A7D" w:rsidP="005073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073C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Вероятность расширения и усовершенствования материально-технической базы. 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697"/>
        <w:gridCol w:w="7333"/>
      </w:tblGrid>
      <w:tr w:rsidR="005073C7" w:rsidTr="005073C7">
        <w:tc>
          <w:tcPr>
            <w:tcW w:w="2697" w:type="dxa"/>
          </w:tcPr>
          <w:p w:rsidR="005073C7" w:rsidRDefault="005073C7" w:rsidP="005073C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Программы дополнительного образования в ДОУ</w:t>
            </w:r>
          </w:p>
        </w:tc>
        <w:tc>
          <w:tcPr>
            <w:tcW w:w="7333" w:type="dxa"/>
          </w:tcPr>
          <w:p w:rsidR="005073C7" w:rsidRDefault="005073C7" w:rsidP="005073C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Особенности применения</w:t>
            </w:r>
          </w:p>
        </w:tc>
      </w:tr>
      <w:tr w:rsidR="005073C7" w:rsidTr="005073C7">
        <w:tc>
          <w:tcPr>
            <w:tcW w:w="2697" w:type="dxa"/>
          </w:tcPr>
          <w:p w:rsidR="005073C7" w:rsidRDefault="005073C7" w:rsidP="005073C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Художественно-эстетического цикла</w:t>
            </w:r>
          </w:p>
        </w:tc>
        <w:tc>
          <w:tcPr>
            <w:tcW w:w="7333" w:type="dxa"/>
          </w:tcPr>
          <w:p w:rsidR="005F698C" w:rsidRDefault="005073C7" w:rsidP="005073C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Ввиду того, что художественно-эстетическое воспитание является одним из базовых методов формирования личностных качеств дошкольника в вопросах осознания нравственной стороны действительности, получения образного опыта, в рамках данного цикла представлен комплекс программных разработок, основанных на приобщении воспитанников к различным видам искусства: </w:t>
            </w:r>
          </w:p>
          <w:p w:rsidR="005F698C" w:rsidRDefault="005073C7" w:rsidP="005F698C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литературе; </w:t>
            </w:r>
          </w:p>
          <w:p w:rsidR="005F698C" w:rsidRDefault="005073C7" w:rsidP="005F698C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музыке;</w:t>
            </w:r>
          </w:p>
          <w:p w:rsidR="005F698C" w:rsidRDefault="005073C7" w:rsidP="005F698C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 живописи. </w:t>
            </w:r>
          </w:p>
          <w:p w:rsidR="005073C7" w:rsidRPr="005F698C" w:rsidRDefault="005073C7" w:rsidP="005F698C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F698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Дополнительное образование дошкольников художественно-эстетической направленности реализуется через стимулирование развития творческого начала в процессе речевой и музыкальной деятельности, оформления авторских работ, создания композиций, знакомства с различными методами и формами творчества.</w:t>
            </w:r>
          </w:p>
        </w:tc>
      </w:tr>
      <w:tr w:rsidR="005073C7" w:rsidTr="005073C7">
        <w:tc>
          <w:tcPr>
            <w:tcW w:w="2697" w:type="dxa"/>
          </w:tcPr>
          <w:p w:rsidR="005073C7" w:rsidRDefault="005073C7" w:rsidP="005073C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Этнокультурные</w:t>
            </w:r>
          </w:p>
        </w:tc>
        <w:tc>
          <w:tcPr>
            <w:tcW w:w="7333" w:type="dxa"/>
          </w:tcPr>
          <w:p w:rsidR="005073C7" w:rsidRDefault="005073C7" w:rsidP="005073C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Этнокультурологическое</w:t>
            </w:r>
            <w:proofErr w:type="spellEnd"/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 воспитание в детском саду базируется на идее знакомства детей с историческим прошлым народа, национальными традициями, основами краеведения, поэтому оно тесно связано с привитием </w:t>
            </w: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lastRenderedPageBreak/>
              <w:t>патриотических ценностей и может представляться в рамках единого комплекса.</w:t>
            </w:r>
          </w:p>
        </w:tc>
      </w:tr>
      <w:tr w:rsidR="005073C7" w:rsidTr="005073C7">
        <w:tc>
          <w:tcPr>
            <w:tcW w:w="2697" w:type="dxa"/>
          </w:tcPr>
          <w:p w:rsidR="005073C7" w:rsidRDefault="005073C7" w:rsidP="005073C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lastRenderedPageBreak/>
              <w:t>Культурологические</w:t>
            </w:r>
          </w:p>
        </w:tc>
        <w:tc>
          <w:tcPr>
            <w:tcW w:w="7333" w:type="dxa"/>
          </w:tcPr>
          <w:p w:rsidR="005073C7" w:rsidRDefault="005073C7" w:rsidP="005073C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В ходе занятий, реализуемых в рамках данного направления, со</w:t>
            </w:r>
            <w:r w:rsidR="005F698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здаются условия для всесторонне</w:t>
            </w: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го образования детей в вопросах культурологического минимума: норм поведения и общения, построения социальных связей.</w:t>
            </w:r>
          </w:p>
        </w:tc>
      </w:tr>
      <w:tr w:rsidR="005073C7" w:rsidTr="005073C7">
        <w:tc>
          <w:tcPr>
            <w:tcW w:w="2697" w:type="dxa"/>
          </w:tcPr>
          <w:p w:rsidR="005073C7" w:rsidRDefault="005073C7" w:rsidP="005073C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Интеллектуально-развивающие</w:t>
            </w:r>
          </w:p>
        </w:tc>
        <w:tc>
          <w:tcPr>
            <w:tcW w:w="7333" w:type="dxa"/>
          </w:tcPr>
          <w:p w:rsidR="005073C7" w:rsidRDefault="005073C7" w:rsidP="005073C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Интеллектуально-развивающее направление соответствует приоритетным образовательным потребностям родителей, стремящихся в полной мере реализовать природные возможно</w:t>
            </w:r>
            <w:r w:rsidR="005F698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сти ребенка. Расширение интелле</w:t>
            </w: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="005F698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ту</w:t>
            </w: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ального потенциала воспитанников в ходе занятий осуществляется посредством развивающих игр, тренингов, экспериментаторской и проектной деятельности.</w:t>
            </w:r>
          </w:p>
        </w:tc>
      </w:tr>
      <w:tr w:rsidR="005073C7" w:rsidTr="005073C7">
        <w:tc>
          <w:tcPr>
            <w:tcW w:w="2697" w:type="dxa"/>
          </w:tcPr>
          <w:p w:rsidR="005073C7" w:rsidRDefault="005073C7" w:rsidP="005073C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Коммуникативно-речевые</w:t>
            </w:r>
          </w:p>
        </w:tc>
        <w:tc>
          <w:tcPr>
            <w:tcW w:w="7333" w:type="dxa"/>
          </w:tcPr>
          <w:p w:rsidR="005F698C" w:rsidRDefault="005073C7" w:rsidP="005F698C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F698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Востребованность логопедических услуг обуславливает необходимость обязательного включения в комплекс допо</w:t>
            </w:r>
            <w:r w:rsidR="005F698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лнительного о</w:t>
            </w:r>
            <w:r w:rsidRPr="005F698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бразования коммуникативно-речевых занятий, направленных </w:t>
            </w:r>
            <w:proofErr w:type="gramStart"/>
            <w:r w:rsidRPr="005F698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на</w:t>
            </w:r>
            <w:proofErr w:type="gramEnd"/>
            <w:r w:rsidRPr="005F698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</w:p>
          <w:p w:rsidR="005F698C" w:rsidRDefault="005073C7" w:rsidP="005F698C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F698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расширение активного словаря детей;</w:t>
            </w:r>
          </w:p>
          <w:p w:rsidR="005F698C" w:rsidRDefault="005073C7" w:rsidP="005F698C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F698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 овладение звуковой культурой речи; </w:t>
            </w:r>
          </w:p>
          <w:p w:rsidR="005F698C" w:rsidRDefault="005073C7" w:rsidP="005F698C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F698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построения монологов и диалогов;</w:t>
            </w:r>
          </w:p>
          <w:p w:rsidR="005073C7" w:rsidRPr="005F698C" w:rsidRDefault="005073C7" w:rsidP="005F698C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F698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 тренировку навыков формулирования связных содержательных высказываний.</w:t>
            </w:r>
          </w:p>
        </w:tc>
      </w:tr>
      <w:tr w:rsidR="005073C7" w:rsidTr="005073C7">
        <w:tc>
          <w:tcPr>
            <w:tcW w:w="2697" w:type="dxa"/>
          </w:tcPr>
          <w:p w:rsidR="005073C7" w:rsidRDefault="005073C7" w:rsidP="005073C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Экологические</w:t>
            </w:r>
          </w:p>
        </w:tc>
        <w:tc>
          <w:tcPr>
            <w:tcW w:w="7333" w:type="dxa"/>
          </w:tcPr>
          <w:p w:rsidR="005073C7" w:rsidRDefault="005073C7" w:rsidP="005F698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Возрастание значимости деятельности человека в природе обуславливает необходимость систематически расширять и дополнять представления детей о мире живой природе, формировать основы экологического миропонимания. Благодаря дополнительным занятиям по </w:t>
            </w:r>
            <w:r w:rsidR="005F698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экологическому профилю дети уча</w:t>
            </w: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тся осознавать суть причинно-следственных связей, прогнозировать простые природные явления, проявляют гуманность и охотно принимают участие в природоохранной деятельности.</w:t>
            </w:r>
          </w:p>
        </w:tc>
      </w:tr>
      <w:tr w:rsidR="005073C7" w:rsidTr="005073C7">
        <w:tc>
          <w:tcPr>
            <w:tcW w:w="2697" w:type="dxa"/>
          </w:tcPr>
          <w:p w:rsidR="005073C7" w:rsidRDefault="005073C7" w:rsidP="005073C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Физкультурно-оздоровительные</w:t>
            </w:r>
          </w:p>
        </w:tc>
        <w:tc>
          <w:tcPr>
            <w:tcW w:w="7333" w:type="dxa"/>
          </w:tcPr>
          <w:p w:rsidR="005073C7" w:rsidRDefault="005073C7" w:rsidP="005073C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Педагогическая работа по данному направлению мо</w:t>
            </w:r>
            <w:r w:rsidR="005F698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жет реализоваться как силами ДОО</w:t>
            </w:r>
            <w:r w:rsidRPr="00507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 (путем включения в комплекс образовательных услуг дополнительных занятий различной направленности — гимнастики, танцев, оздоровительных тренировок), так и на базе построения комплексной модели сотрудничества с ближайшими объектами социальной инфраструктуры (спортивными школами, танцевальными классами).</w:t>
            </w:r>
          </w:p>
        </w:tc>
      </w:tr>
    </w:tbl>
    <w:p w:rsidR="005073C7" w:rsidRDefault="005073C7" w:rsidP="005073C7">
      <w:pPr>
        <w:pStyle w:val="a5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5073C7" w:rsidRDefault="005073C7" w:rsidP="00507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</w:p>
    <w:p w:rsidR="005073C7" w:rsidRDefault="009F4A7D" w:rsidP="00507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073C7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Разработка программы до</w:t>
      </w:r>
      <w:r w:rsidR="005F698C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полнительного образования в ДОО </w:t>
      </w:r>
      <w:r w:rsidRPr="005073C7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воспитателем</w:t>
      </w:r>
    </w:p>
    <w:p w:rsidR="005073C7" w:rsidRDefault="009F4A7D" w:rsidP="00507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073C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>Чтобы учебно-воспитательный комплекс в детском саду отвечал потребностям детей и родителей в полной мере, необходимо обеспечить вариативность его содержания, что в полной мере относится и к д</w:t>
      </w:r>
      <w:r w:rsidR="005F698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ополнительному образованию в ДОО</w:t>
      </w:r>
      <w:r w:rsidRPr="005073C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в том числе к кружковой работе. Воспитатель самостоятельно готовит программу, учитывая запросы детей, семьи, образовательного учреждения, местные традиции, а также собственные интересы и умения. С целью реализации требований ФГОС педагогам следует перерабатывать свои программы в соответствии с требованиями времени. Организация дополнительного образования должна решать такие задачи: </w:t>
      </w:r>
    </w:p>
    <w:p w:rsidR="005073C7" w:rsidRPr="005073C7" w:rsidRDefault="009F4A7D" w:rsidP="005073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073C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формирование социально-востребованных знаний и навыков у детей: умений самостоятельно ставить цели и добиваться их, адаптироваться к новым социальным условиям, проявлять активность; </w:t>
      </w:r>
    </w:p>
    <w:p w:rsidR="005073C7" w:rsidRDefault="009F4A7D" w:rsidP="005073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073C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развитие творческих способностей, любознательности и самостоятельности у воспитанников.</w:t>
      </w:r>
    </w:p>
    <w:p w:rsidR="00D158CA" w:rsidRDefault="00D158CA" w:rsidP="00507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D158CA" w:rsidRDefault="00FE6576" w:rsidP="00FE6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3456238</wp:posOffset>
                </wp:positionH>
                <wp:positionV relativeFrom="paragraph">
                  <wp:posOffset>129622</wp:posOffset>
                </wp:positionV>
                <wp:extent cx="1603169" cy="391795"/>
                <wp:effectExtent l="0" t="0" r="54610" b="8445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169" cy="391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72.15pt;margin-top:10.2pt;width:126.25pt;height:3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1271179</wp:posOffset>
                </wp:positionH>
                <wp:positionV relativeFrom="paragraph">
                  <wp:posOffset>129622</wp:posOffset>
                </wp:positionV>
                <wp:extent cx="1425039" cy="391886"/>
                <wp:effectExtent l="38100" t="0" r="22860" b="8445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5039" cy="3918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00.1pt;margin-top:10.2pt;width:112.2pt;height:30.8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511159</wp:posOffset>
                </wp:positionH>
                <wp:positionV relativeFrom="paragraph">
                  <wp:posOffset>129622</wp:posOffset>
                </wp:positionV>
                <wp:extent cx="2042555" cy="332510"/>
                <wp:effectExtent l="38100" t="0" r="15240" b="869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2555" cy="332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40.25pt;margin-top:10.2pt;width:160.85pt;height:26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" strokecolor="black [3213]">
                <v:stroke endarrow="open"/>
              </v:shape>
            </w:pict>
          </mc:Fallback>
        </mc:AlternateContent>
      </w:r>
      <w:r w:rsidR="00D158C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Ребенок:</w:t>
      </w:r>
    </w:p>
    <w:p w:rsidR="00FE6576" w:rsidRDefault="00FE6576" w:rsidP="00507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3361236</wp:posOffset>
                </wp:positionH>
                <wp:positionV relativeFrom="paragraph">
                  <wp:posOffset>-3596</wp:posOffset>
                </wp:positionV>
                <wp:extent cx="807523" cy="320040"/>
                <wp:effectExtent l="0" t="0" r="69215" b="8001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523" cy="32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64.65pt;margin-top:-.3pt;width:63.6pt;height: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3099979</wp:posOffset>
                </wp:positionH>
                <wp:positionV relativeFrom="paragraph">
                  <wp:posOffset>55781</wp:posOffset>
                </wp:positionV>
                <wp:extent cx="178130" cy="320634"/>
                <wp:effectExtent l="0" t="0" r="50800" b="609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30" cy="3206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44.1pt;margin-top:4.4pt;width:14.05pt;height:2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2007449</wp:posOffset>
                </wp:positionH>
                <wp:positionV relativeFrom="paragraph">
                  <wp:posOffset>-3596</wp:posOffset>
                </wp:positionV>
                <wp:extent cx="961902" cy="320543"/>
                <wp:effectExtent l="19050" t="0" r="29210" b="8001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902" cy="3205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58.05pt;margin-top:-.3pt;width:75.75pt;height:25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FE6576" w:rsidRDefault="00FE6576" w:rsidP="00507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1716"/>
        <w:gridCol w:w="1590"/>
        <w:gridCol w:w="1617"/>
        <w:gridCol w:w="1835"/>
        <w:gridCol w:w="1748"/>
        <w:gridCol w:w="2100"/>
      </w:tblGrid>
      <w:tr w:rsidR="00FE6576" w:rsidTr="002D72F6">
        <w:tc>
          <w:tcPr>
            <w:tcW w:w="1645" w:type="dxa"/>
          </w:tcPr>
          <w:p w:rsidR="00FE6576" w:rsidRPr="00FE6576" w:rsidRDefault="00FE6576" w:rsidP="00FE6576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E6576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Логопед</w:t>
            </w:r>
            <w:r w:rsidRPr="00FE657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 коррекция речевых нарушений, формирование правильной артикуляции звуков, речевого дыхания;</w:t>
            </w:r>
          </w:p>
          <w:p w:rsidR="00FE6576" w:rsidRPr="00FE6576" w:rsidRDefault="00FE6576" w:rsidP="005073C7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6" w:type="dxa"/>
          </w:tcPr>
          <w:p w:rsidR="00FE6576" w:rsidRPr="00FE6576" w:rsidRDefault="00FE6576" w:rsidP="00FE6576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E6576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Родители</w:t>
            </w:r>
            <w:r w:rsidRPr="00FE657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выполнение заданий логопеда на отработку звуков, помощь в изготовления атрибутов, костюмов;</w:t>
            </w:r>
          </w:p>
          <w:p w:rsidR="00FE6576" w:rsidRPr="00FE6576" w:rsidRDefault="00FE6576" w:rsidP="005073C7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2" w:type="dxa"/>
          </w:tcPr>
          <w:p w:rsidR="00FE6576" w:rsidRPr="00FE6576" w:rsidRDefault="00FE6576" w:rsidP="00FE6576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E6576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Педагог - психолог</w:t>
            </w:r>
            <w:r w:rsidRPr="00FE657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 обследование в коррекции высших функций мелкой моторики;</w:t>
            </w:r>
          </w:p>
          <w:p w:rsidR="00FE6576" w:rsidRPr="00FE6576" w:rsidRDefault="00FE6576" w:rsidP="005073C7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60" w:type="dxa"/>
          </w:tcPr>
          <w:p w:rsidR="00FE6576" w:rsidRPr="00FE6576" w:rsidRDefault="00FE6576" w:rsidP="00FE6576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E6576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Воспитатель</w:t>
            </w:r>
            <w:r w:rsidRPr="00FE657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 утренняя </w:t>
            </w:r>
            <w:proofErr w:type="spellStart"/>
            <w:r w:rsidRPr="00FE657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голосава</w:t>
            </w:r>
            <w:proofErr w:type="gramStart"/>
            <w:r w:rsidRPr="00FE657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я</w:t>
            </w:r>
            <w:proofErr w:type="spellEnd"/>
            <w:r w:rsidRPr="00FE657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FE657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дыхательная зарядка развитие мелкой моторики, разучивание диалогов;</w:t>
            </w:r>
          </w:p>
          <w:p w:rsidR="00FE6576" w:rsidRPr="00FE6576" w:rsidRDefault="00FE6576" w:rsidP="005073C7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77" w:type="dxa"/>
          </w:tcPr>
          <w:p w:rsidR="00FE6576" w:rsidRPr="00FE6576" w:rsidRDefault="00FE6576" w:rsidP="00FE6576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2D72F6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Инструктор по физической культуре  </w:t>
            </w:r>
            <w:r w:rsidRPr="00FE657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развитие координации общей и мелкой моторики, физического дыхания;</w:t>
            </w:r>
          </w:p>
          <w:p w:rsidR="00FE6576" w:rsidRPr="00FE6576" w:rsidRDefault="00FE6576" w:rsidP="005073C7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30" w:type="dxa"/>
          </w:tcPr>
          <w:p w:rsidR="00FE6576" w:rsidRPr="00FE6576" w:rsidRDefault="00FE6576" w:rsidP="00FE6576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2D72F6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eastAsia="ru-RU"/>
              </w:rPr>
              <w:t>Музыкальный руководитель</w:t>
            </w:r>
            <w:r w:rsidRPr="00FE657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развитие певческих умений, голосовых характеристик, музыкально ритмических движений</w:t>
            </w:r>
          </w:p>
          <w:p w:rsidR="00FE6576" w:rsidRPr="00FE6576" w:rsidRDefault="00FE6576" w:rsidP="005073C7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D158CA" w:rsidRDefault="00D158CA" w:rsidP="00507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D158CA" w:rsidRDefault="00D158CA" w:rsidP="00507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2D72F6" w:rsidRDefault="009F4A7D" w:rsidP="00507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073C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Для реализации поставленных задач в работу следует включать метод проблемного обучения, исследовательскую и проектную деятельность, задания, предполагающие работу с информацией. </w:t>
      </w:r>
    </w:p>
    <w:p w:rsidR="002D72F6" w:rsidRDefault="002D72F6" w:rsidP="00507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2D72F6" w:rsidRDefault="009F4A7D" w:rsidP="00507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073C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Примером удачно организованной дополнительной деятельности является создание мультфильма, который для детей является очень привлекательным и включает различные виды детской деятельности: игровую, речевую, изобразительную, познавательную, музыкальную и пр. В процессе работы над мультфильмом у воспитанников развивается активность, любознательность, способность контролировать свое поведение, эмоциональная отзывчивость, умение </w:t>
      </w:r>
      <w:proofErr w:type="spellStart"/>
      <w:r w:rsidRPr="005073C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коммуницировать</w:t>
      </w:r>
      <w:proofErr w:type="spellEnd"/>
      <w:r w:rsidRPr="005073C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 окружающими и т.д. </w:t>
      </w:r>
    </w:p>
    <w:p w:rsidR="002D72F6" w:rsidRDefault="009F4A7D" w:rsidP="00507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073C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В общем случае алгоритм разработки программы выглядит следующим образом: </w:t>
      </w:r>
    </w:p>
    <w:p w:rsidR="002D72F6" w:rsidRDefault="009F4A7D" w:rsidP="002D72F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анализ образовательных задач, исходных данных и потребностей; </w:t>
      </w:r>
    </w:p>
    <w:p w:rsidR="002D72F6" w:rsidRDefault="009F4A7D" w:rsidP="002D72F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определение целей учебно-воспитательной деятельности;</w:t>
      </w:r>
    </w:p>
    <w:p w:rsidR="002D72F6" w:rsidRDefault="009F4A7D" w:rsidP="002D72F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изучение требований нормативных документов; </w:t>
      </w:r>
    </w:p>
    <w:p w:rsidR="002D72F6" w:rsidRDefault="009F4A7D" w:rsidP="002D72F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составление программно-методического комплекта;</w:t>
      </w:r>
    </w:p>
    <w:p w:rsidR="002D72F6" w:rsidRDefault="009F4A7D" w:rsidP="002D72F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определение структуры программы;</w:t>
      </w:r>
    </w:p>
    <w:p w:rsidR="002D72F6" w:rsidRDefault="009F4A7D" w:rsidP="002D72F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планирование образовательного процесса;</w:t>
      </w:r>
    </w:p>
    <w:p w:rsidR="002D72F6" w:rsidRDefault="009F4A7D" w:rsidP="002D72F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выбор критериев контроля; определение критериев освоения программы. </w:t>
      </w:r>
    </w:p>
    <w:p w:rsidR="002D72F6" w:rsidRDefault="002D72F6" w:rsidP="002D72F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2D72F6" w:rsidRDefault="009F4A7D" w:rsidP="002D7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Результатом </w:t>
      </w:r>
      <w:proofErr w:type="gramStart"/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обучения детей по программе</w:t>
      </w:r>
      <w:proofErr w:type="gramEnd"/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дополнительного образования в детском саду выступает достижение ими планируемого уровня развития личностных качеств, формирование определенного объема знаний, навыков и умений. Контроль знаний, умений и навыков позволяет выполнять обучающую, воспитательную, проверочную, корректирующую функции. При этом проверочные средства должны соответствовать содержанию учебной программы. </w:t>
      </w:r>
    </w:p>
    <w:p w:rsidR="002D72F6" w:rsidRDefault="002D72F6" w:rsidP="002D7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2D72F6" w:rsidRDefault="009F4A7D" w:rsidP="002D7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Ка</w:t>
      </w:r>
      <w:r w:rsidR="005F698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 определить, что программа дополнительного о</w:t>
      </w: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бразования является пригодной для использования в учебном процессе? </w:t>
      </w:r>
    </w:p>
    <w:p w:rsidR="002D72F6" w:rsidRDefault="009F4A7D" w:rsidP="002D7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Стоит проанализировать ее на соответствие таким требуемым характеристикам:</w:t>
      </w:r>
    </w:p>
    <w:p w:rsidR="002D72F6" w:rsidRDefault="009F4A7D" w:rsidP="002D72F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актуальность – помогает ли программа решить существующие проблемы обучения; </w:t>
      </w:r>
    </w:p>
    <w:p w:rsidR="002D72F6" w:rsidRDefault="009F4A7D" w:rsidP="002D72F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прагматичность – соответствует ли она требованиям сегодняшнего и завтрашнего дня; </w:t>
      </w:r>
    </w:p>
    <w:p w:rsidR="002D72F6" w:rsidRDefault="009F4A7D" w:rsidP="002D72F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реалистичность – насколько возможной является полная реализация программы;</w:t>
      </w:r>
    </w:p>
    <w:p w:rsidR="002D72F6" w:rsidRDefault="009F4A7D" w:rsidP="002D72F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контролируемость – возможность измерить достижение результатов в процессе и после прохождения программы; </w:t>
      </w:r>
    </w:p>
    <w:p w:rsidR="002D72F6" w:rsidRDefault="009F4A7D" w:rsidP="002D72F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вариативность – насколько программа может адаптироваться при отклонениях от намеченного плана.</w:t>
      </w:r>
    </w:p>
    <w:p w:rsidR="002D72F6" w:rsidRDefault="002D72F6" w:rsidP="002D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</w:p>
    <w:p w:rsidR="002D72F6" w:rsidRDefault="002D72F6" w:rsidP="002D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</w:p>
    <w:p w:rsidR="002D72F6" w:rsidRDefault="009F4A7D" w:rsidP="002D7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D72F6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Система дополнительного </w:t>
      </w:r>
      <w:r w:rsidR="005F698C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образования в ДОО</w:t>
      </w:r>
      <w:r w:rsidRPr="002D72F6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: организация кружков</w:t>
      </w: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:rsidR="002D72F6" w:rsidRDefault="002D72F6" w:rsidP="002D7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2D72F6" w:rsidRDefault="009F4A7D" w:rsidP="002D7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Кружки представляют собой свободное и неформальное объединение детей в группу для занятий, основанных на их интересах. Работа в тематических объединениях строится на базе дополнительного материала к задачам программы и осуществляется под руководством воспитателя. Организация кружков в системе д</w:t>
      </w:r>
      <w:r w:rsidR="005F698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ополнительного образования в ДОО</w:t>
      </w: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помогает повысить качество учебно-воспитательного процесса.</w:t>
      </w:r>
    </w:p>
    <w:p w:rsidR="002D72F6" w:rsidRDefault="002D72F6" w:rsidP="002D7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2D72F6" w:rsidRDefault="009F4A7D" w:rsidP="002D7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 По ФГОС кружки как форма допо</w:t>
      </w:r>
      <w:r w:rsidR="005F698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лнительного о</w:t>
      </w: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бразования выполняют такие функции: </w:t>
      </w:r>
    </w:p>
    <w:p w:rsidR="002D72F6" w:rsidRDefault="009F4A7D" w:rsidP="002D72F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образовательная: воспитанники получают возможность развивать свои познавательные потребности, умения, навыки в интересной для них области; </w:t>
      </w:r>
    </w:p>
    <w:p w:rsidR="002D72F6" w:rsidRDefault="009F4A7D" w:rsidP="002D72F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социально-адаптивная</w:t>
      </w:r>
      <w:proofErr w:type="gramEnd"/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: дети приобретают социально значимый опыт взаимодействия, испытывают «ситуацию успеха», учатся правильно </w:t>
      </w:r>
      <w:proofErr w:type="spellStart"/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самоутверждаться</w:t>
      </w:r>
      <w:proofErr w:type="spellEnd"/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; </w:t>
      </w:r>
    </w:p>
    <w:p w:rsidR="002D72F6" w:rsidRDefault="009F4A7D" w:rsidP="002D72F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коррекционно-развивающая: </w:t>
      </w:r>
    </w:p>
    <w:p w:rsidR="002D72F6" w:rsidRDefault="009F4A7D" w:rsidP="002D72F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воспитанники развивают творческие, интеллектуальные и физические способности; воспитательная: методика работы, ее содержание влияет на развитие личности, коммуникативных навыков, воспитывает социальную ответственность, чувство коллективизма. </w:t>
      </w:r>
    </w:p>
    <w:p w:rsidR="002D72F6" w:rsidRDefault="002D72F6" w:rsidP="002D72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2D72F6" w:rsidRDefault="002D72F6" w:rsidP="002D72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Кружки как форма дополнительного образования  в ДОО  могут открываться с различными целями: </w:t>
      </w:r>
    </w:p>
    <w:p w:rsidR="002D72F6" w:rsidRDefault="002D72F6" w:rsidP="002D72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1.Углубление и расширение базовых знаний, опережающие развитие ребенка или компенсирующие занятия (для детей с отставание развития).</w:t>
      </w:r>
    </w:p>
    <w:p w:rsidR="002D72F6" w:rsidRDefault="002D72F6" w:rsidP="002D72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2.Ознакомление с областями знаний, выходящими за рамки государственной Программы 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работа с одаренными детьми).</w:t>
      </w:r>
    </w:p>
    <w:p w:rsidR="007A3A8F" w:rsidRDefault="002D72F6" w:rsidP="002D72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3. Ознакомление с областями знаний и умений, включающих развитие самосознания,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саморегуляцию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, саморазвитие, формирование навыков межличностных коммуникаций.</w:t>
      </w:r>
    </w:p>
    <w:p w:rsidR="002D72F6" w:rsidRDefault="002D72F6" w:rsidP="002D72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:rsidR="007A3A8F" w:rsidRDefault="009F4A7D" w:rsidP="002D72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D72F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Использование кружковой деятельности в детском саду может преследовать следующие цели: </w:t>
      </w:r>
    </w:p>
    <w:p w:rsidR="007A3A8F" w:rsidRDefault="009F4A7D" w:rsidP="007A3A8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углубление базовых знаний, опережающее или компенсирующее развитие; </w:t>
      </w:r>
    </w:p>
    <w:p w:rsidR="007A3A8F" w:rsidRDefault="009F4A7D" w:rsidP="007A3A8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при работе с одаренными детьми ознакомление с областями знаний, которые не вошли в государственную Программу;</w:t>
      </w:r>
    </w:p>
    <w:p w:rsidR="007A3A8F" w:rsidRDefault="009F4A7D" w:rsidP="007A3A8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развитие самопознания, </w:t>
      </w:r>
      <w:proofErr w:type="spellStart"/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навыков межличностных коммуникаций. </w:t>
      </w:r>
    </w:p>
    <w:p w:rsidR="007A3A8F" w:rsidRDefault="007A3A8F" w:rsidP="007A3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7A3A8F" w:rsidRDefault="009F4A7D" w:rsidP="007A3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Кружки как одна из форм д</w:t>
      </w:r>
      <w:r w:rsidR="0067146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ополнительного образования в ДОО</w:t>
      </w: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регулируется такими документами, к</w:t>
      </w:r>
      <w:r w:rsidR="0067146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ак образовательная программа ДОО</w:t>
      </w: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которая утверждена приказом руководителя, уставом, Положением о кружке, планом работы на год, Программой, которая включает цели и задачи, описывает планируемый результат от посещения детьми кружка, расписанием, списком воспитанников, документами, которые позволяют определить результативность работы кружкового объединения (диагностические карты). </w:t>
      </w:r>
      <w:proofErr w:type="gramEnd"/>
    </w:p>
    <w:p w:rsidR="007A3A8F" w:rsidRDefault="007A3A8F" w:rsidP="007A3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7A3A8F" w:rsidRDefault="009F4A7D" w:rsidP="007A3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Для успешной организации работы кружка педагог должен следовать такому алгоритму: </w:t>
      </w:r>
    </w:p>
    <w:p w:rsidR="007A3A8F" w:rsidRDefault="009F4A7D" w:rsidP="007A3A8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Ознакомление с нормативно-правовой базой. </w:t>
      </w:r>
    </w:p>
    <w:p w:rsidR="007A3A8F" w:rsidRDefault="009F4A7D" w:rsidP="007A3A8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>Поиск потребностей ДО</w:t>
      </w:r>
      <w:r w:rsidR="0067146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</w:t>
      </w: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, детей и родителей.</w:t>
      </w:r>
    </w:p>
    <w:p w:rsidR="007A3A8F" w:rsidRDefault="009F4A7D" w:rsidP="007A3A8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Анализ результатов усвоения детьми госпрограммы дошкольного образования.</w:t>
      </w:r>
    </w:p>
    <w:p w:rsidR="007A3A8F" w:rsidRDefault="009F4A7D" w:rsidP="007A3A8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Разработка программы и плана на учебный год, их утверждение у руководства ДО</w:t>
      </w:r>
      <w:r w:rsidR="0067146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</w:t>
      </w: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7A3A8F" w:rsidRDefault="009F4A7D" w:rsidP="007A3A8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Реализация запланированной работы в кружке.</w:t>
      </w:r>
    </w:p>
    <w:p w:rsidR="007A3A8F" w:rsidRDefault="009F4A7D" w:rsidP="007A3A8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Анализ полученных результатов. </w:t>
      </w:r>
    </w:p>
    <w:p w:rsidR="007A3A8F" w:rsidRDefault="009F4A7D" w:rsidP="007A3A8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Демонстрация результативности обучения педагогам и род</w:t>
      </w:r>
      <w:r w:rsid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ителям.</w:t>
      </w:r>
    </w:p>
    <w:p w:rsidR="007A3A8F" w:rsidRDefault="009F4A7D" w:rsidP="007A3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Стоит помнить, что участие в кружках является добровольным. Детям должно быть интересно и комфортно на занятиях, а для этого следует грамотно организовать рабочее пространство, предоставить детям возможность заниматься по силам, делать подачу материала в легкой, игровой форме.</w:t>
      </w:r>
    </w:p>
    <w:p w:rsidR="007A3A8F" w:rsidRDefault="007A3A8F" w:rsidP="007A3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7A3A8F" w:rsidRDefault="009F4A7D" w:rsidP="007A3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Воспитатель, который организует кружок, может выбирать различные формы взаимодействия: </w:t>
      </w:r>
    </w:p>
    <w:p w:rsidR="007A3A8F" w:rsidRDefault="009F4A7D" w:rsidP="007A3A8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 детьми: развивающие занятия, прогулки, экскурсии, участие в конкурсах;</w:t>
      </w:r>
    </w:p>
    <w:p w:rsidR="007A3A8F" w:rsidRDefault="009F4A7D" w:rsidP="007A3A8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 педагогами (речь идет преимущественно о наставничестве молодых специалистов): консультации, семинары и </w:t>
      </w:r>
      <w:proofErr w:type="spellStart"/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вебинары</w:t>
      </w:r>
      <w:proofErr w:type="spellEnd"/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, мастер-классы;</w:t>
      </w:r>
    </w:p>
    <w:p w:rsidR="007A3A8F" w:rsidRDefault="009F4A7D" w:rsidP="007A3A8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 родителями: доклады, консультации, беседы, информирование через сайт.</w:t>
      </w:r>
    </w:p>
    <w:p w:rsidR="007A3A8F" w:rsidRDefault="007A3A8F" w:rsidP="007A3A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7A3A8F" w:rsidRPr="007A3A8F" w:rsidRDefault="007A3A8F" w:rsidP="007A3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Кружки в детском саду выполняют несколько функций:</w:t>
      </w:r>
    </w:p>
    <w:p w:rsidR="00FF6042" w:rsidRDefault="007A3A8F" w:rsidP="00FF60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образовательную – каждый воспитанник ОО имеет возможность удовлетворять (или развить) свои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позновательные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потребности, получить дополнительное развитие умений,  навыков в интересующем его виде деятельности;</w:t>
      </w:r>
    </w:p>
    <w:p w:rsidR="007A3A8F" w:rsidRDefault="007A3A8F" w:rsidP="00FF60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социально </w:t>
      </w:r>
      <w:proofErr w:type="gramStart"/>
      <w:r w:rsidRP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–а</w:t>
      </w:r>
      <w:proofErr w:type="gramEnd"/>
      <w:r w:rsidRP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даптивную –занятия в кружках позволяют воспитанникам получить социально значимый опыт деятельности и взаимодействия, испытать «ситуацию успеха», научиться </w:t>
      </w:r>
      <w:proofErr w:type="spellStart"/>
      <w:r w:rsidRP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самоутверждаться</w:t>
      </w:r>
      <w:proofErr w:type="spellEnd"/>
      <w:r w:rsidRP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;</w:t>
      </w:r>
    </w:p>
    <w:p w:rsidR="00FF6042" w:rsidRDefault="00FF6042" w:rsidP="00FF60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развивающую –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бразовательный процесс, реализуемый на занятиях кружка, позволяет развивать интеллектуальные, творческие, физические способности каждого ребенка;</w:t>
      </w:r>
    </w:p>
    <w:p w:rsidR="00FF6042" w:rsidRDefault="00FF6042" w:rsidP="00FF60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воспитательную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содержание и методика работы в кружках оказывает значительное влияние на развитие социально значимых качеств личности, формирование коммуникативных навыков, воспитание социальной ответственности, коллективизма, патриотизма.</w:t>
      </w:r>
    </w:p>
    <w:p w:rsidR="00FF6042" w:rsidRPr="00FF6042" w:rsidRDefault="00FF6042" w:rsidP="00FF6042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FF6042" w:rsidRDefault="009F4A7D" w:rsidP="007A3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Кружки также могут различаться по направлению развития: физическое, познавательно-речевое, социально-личностное, художественно-эстетическое. </w:t>
      </w: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>Тематика выбирается в зависимости от интересов детей и задач педагога. При составлении программы дополнительного образования в детском саду следует учитывать возрастные особенности детей, их опыт, нормы нагрузки, а также необходимость согласования основной и вариати</w:t>
      </w:r>
      <w:r w:rsidR="0067146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вной программы образования в ДОО</w:t>
      </w: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</w:p>
    <w:p w:rsidR="00FF6042" w:rsidRDefault="00FF6042" w:rsidP="007A3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FF6042" w:rsidRDefault="009F4A7D" w:rsidP="007A3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A3A8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Разработанная программа оформляется по такой схеме: </w:t>
      </w:r>
    </w:p>
    <w:p w:rsidR="00FF6042" w:rsidRDefault="00FF6042" w:rsidP="007A3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FF6042" w:rsidRDefault="009F4A7D" w:rsidP="00FF604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Титульный лист. </w:t>
      </w:r>
    </w:p>
    <w:p w:rsidR="00FF6042" w:rsidRDefault="009F4A7D" w:rsidP="00FF604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Пояснительная записка с указанием актуальности, целей, задач работы.</w:t>
      </w:r>
    </w:p>
    <w:p w:rsidR="00FF6042" w:rsidRDefault="009F4A7D" w:rsidP="00FF604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Ожидаемые результаты. </w:t>
      </w:r>
    </w:p>
    <w:p w:rsidR="00FF6042" w:rsidRDefault="009F4A7D" w:rsidP="00FF604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Учебно-тематическое планирование. </w:t>
      </w:r>
    </w:p>
    <w:p w:rsidR="00FF6042" w:rsidRDefault="009F4A7D" w:rsidP="00FF604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Методы диагностики, диагностические карты. </w:t>
      </w:r>
    </w:p>
    <w:p w:rsidR="00FF6042" w:rsidRDefault="009F4A7D" w:rsidP="00FF604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Список используемой литературы. </w:t>
      </w:r>
    </w:p>
    <w:p w:rsidR="00FF6042" w:rsidRDefault="00FF6042" w:rsidP="00FF6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FF6042" w:rsidRDefault="009F4A7D" w:rsidP="00FF6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Таким образом, </w:t>
      </w:r>
      <w:r w:rsidR="0067146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дополнительное образование в ДОО</w:t>
      </w:r>
      <w:r w:rsidRPr="00FF604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позволяет значительно расширить имеющийся методологический инструментарий педагога. Однако достижение поставленных результатов возможно, если у воспитанников сохраняется высокий интерес и мотивация. Поэтому воспитателю следует провести тщательную подготовку к дополнительным занятиям, убедиться в их эффективности и актуальности. </w:t>
      </w:r>
    </w:p>
    <w:p w:rsidR="00FF6042" w:rsidRDefault="00FF6042" w:rsidP="00FF6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F97F78" w:rsidRDefault="00F97F78" w:rsidP="009F4A7D">
      <w:pPr>
        <w:jc w:val="right"/>
      </w:pPr>
      <w:bookmarkStart w:id="0" w:name="_GoBack"/>
      <w:bookmarkEnd w:id="0"/>
    </w:p>
    <w:sectPr w:rsidR="00F9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595"/>
    <w:multiLevelType w:val="hybridMultilevel"/>
    <w:tmpl w:val="BD9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1B7"/>
    <w:multiLevelType w:val="hybridMultilevel"/>
    <w:tmpl w:val="F7AE9382"/>
    <w:lvl w:ilvl="0" w:tplc="145ED6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86A0DBE"/>
    <w:multiLevelType w:val="hybridMultilevel"/>
    <w:tmpl w:val="C404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A736C"/>
    <w:multiLevelType w:val="hybridMultilevel"/>
    <w:tmpl w:val="B3AE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06C"/>
    <w:multiLevelType w:val="hybridMultilevel"/>
    <w:tmpl w:val="1C2C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433B"/>
    <w:multiLevelType w:val="hybridMultilevel"/>
    <w:tmpl w:val="A9FC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32555"/>
    <w:multiLevelType w:val="hybridMultilevel"/>
    <w:tmpl w:val="B8DA0362"/>
    <w:lvl w:ilvl="0" w:tplc="145ED6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F4148"/>
    <w:multiLevelType w:val="hybridMultilevel"/>
    <w:tmpl w:val="67C0C8A0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>
    <w:nsid w:val="2BBA3268"/>
    <w:multiLevelType w:val="hybridMultilevel"/>
    <w:tmpl w:val="1EFE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14CE1"/>
    <w:multiLevelType w:val="hybridMultilevel"/>
    <w:tmpl w:val="2BA012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103032B"/>
    <w:multiLevelType w:val="hybridMultilevel"/>
    <w:tmpl w:val="64C0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66466"/>
    <w:multiLevelType w:val="hybridMultilevel"/>
    <w:tmpl w:val="C3E826A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>
    <w:nsid w:val="3E201AB7"/>
    <w:multiLevelType w:val="hybridMultilevel"/>
    <w:tmpl w:val="499A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E5BA6"/>
    <w:multiLevelType w:val="hybridMultilevel"/>
    <w:tmpl w:val="87EE60FA"/>
    <w:lvl w:ilvl="0" w:tplc="145ED6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B4420"/>
    <w:multiLevelType w:val="hybridMultilevel"/>
    <w:tmpl w:val="7BB66E5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4BBC2D09"/>
    <w:multiLevelType w:val="hybridMultilevel"/>
    <w:tmpl w:val="C7221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5809DB"/>
    <w:multiLevelType w:val="hybridMultilevel"/>
    <w:tmpl w:val="84DC8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233B89"/>
    <w:multiLevelType w:val="hybridMultilevel"/>
    <w:tmpl w:val="7778CF7E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8">
    <w:nsid w:val="5D4E509D"/>
    <w:multiLevelType w:val="hybridMultilevel"/>
    <w:tmpl w:val="C87E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87437"/>
    <w:multiLevelType w:val="hybridMultilevel"/>
    <w:tmpl w:val="68C2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10E28"/>
    <w:multiLevelType w:val="hybridMultilevel"/>
    <w:tmpl w:val="89D2B7A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7BF35D2A"/>
    <w:multiLevelType w:val="hybridMultilevel"/>
    <w:tmpl w:val="A6AA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19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16"/>
  </w:num>
  <w:num w:numId="12">
    <w:abstractNumId w:val="13"/>
  </w:num>
  <w:num w:numId="13">
    <w:abstractNumId w:val="18"/>
  </w:num>
  <w:num w:numId="14">
    <w:abstractNumId w:val="15"/>
  </w:num>
  <w:num w:numId="15">
    <w:abstractNumId w:val="6"/>
  </w:num>
  <w:num w:numId="16">
    <w:abstractNumId w:val="7"/>
  </w:num>
  <w:num w:numId="17">
    <w:abstractNumId w:val="17"/>
  </w:num>
  <w:num w:numId="18">
    <w:abstractNumId w:val="20"/>
  </w:num>
  <w:num w:numId="19">
    <w:abstractNumId w:val="14"/>
  </w:num>
  <w:num w:numId="20">
    <w:abstractNumId w:val="4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7D"/>
    <w:rsid w:val="002D72F6"/>
    <w:rsid w:val="005073C7"/>
    <w:rsid w:val="005F698C"/>
    <w:rsid w:val="0067146C"/>
    <w:rsid w:val="007A3A8F"/>
    <w:rsid w:val="009F4A7D"/>
    <w:rsid w:val="00D158CA"/>
    <w:rsid w:val="00E105FD"/>
    <w:rsid w:val="00F97F78"/>
    <w:rsid w:val="00FE6576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4A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4A7D"/>
    <w:pPr>
      <w:ind w:left="720"/>
      <w:contextualSpacing/>
    </w:pPr>
  </w:style>
  <w:style w:type="table" w:styleId="a6">
    <w:name w:val="Table Grid"/>
    <w:basedOn w:val="a1"/>
    <w:uiPriority w:val="59"/>
    <w:rsid w:val="0050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4A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4A7D"/>
    <w:pPr>
      <w:ind w:left="720"/>
      <w:contextualSpacing/>
    </w:pPr>
  </w:style>
  <w:style w:type="table" w:styleId="a6">
    <w:name w:val="Table Grid"/>
    <w:basedOn w:val="a1"/>
    <w:uiPriority w:val="59"/>
    <w:rsid w:val="0050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2018-10-28T14:22:00Z</dcterms:created>
  <dcterms:modified xsi:type="dcterms:W3CDTF">2018-10-28T15:50:00Z</dcterms:modified>
</cp:coreProperties>
</file>