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52" w:rsidRPr="007905FB" w:rsidRDefault="006D3752" w:rsidP="003E2DFF">
      <w:pPr>
        <w:pStyle w:val="3"/>
        <w:shd w:val="clear" w:color="auto" w:fill="auto"/>
        <w:spacing w:line="240" w:lineRule="auto"/>
        <w:ind w:right="20"/>
        <w:jc w:val="both"/>
        <w:rPr>
          <w:b/>
          <w:sz w:val="28"/>
          <w:szCs w:val="28"/>
        </w:rPr>
      </w:pPr>
    </w:p>
    <w:tbl>
      <w:tblPr>
        <w:tblStyle w:val="a6"/>
        <w:tblW w:w="975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6662"/>
      </w:tblGrid>
      <w:tr w:rsidR="00860565" w:rsidRPr="007905FB" w:rsidTr="00860565">
        <w:tc>
          <w:tcPr>
            <w:tcW w:w="3094" w:type="dxa"/>
          </w:tcPr>
          <w:p w:rsidR="00860565" w:rsidRPr="007905FB" w:rsidRDefault="00860565" w:rsidP="007905FB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60565" w:rsidRPr="007905FB" w:rsidRDefault="00860565" w:rsidP="007905FB">
            <w:pPr>
              <w:pStyle w:val="a7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Без читателей в библиотеке пустота, она не нужна. Мы можем приобретать новую мебель, оснащать библиотеку техникой, автоматизировать процессы. Но выживет та библиотека, которая умеет анализировать свою работу и делать выводы из этого анализа, которая умеет себя преподнести, показать. Выживет библиотека-театр, библиотека-фантазия, играющая библиотека. Необходимо не стоять на месте, всё время учиться, общаться, делиться опытом, чаще встречаться.</w:t>
            </w:r>
          </w:p>
          <w:p w:rsidR="00860565" w:rsidRPr="007905FB" w:rsidRDefault="00860565" w:rsidP="007905FB">
            <w:pPr>
              <w:pStyle w:val="a7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65" w:rsidRPr="007905FB" w:rsidRDefault="00860565" w:rsidP="007905FB">
            <w:pPr>
              <w:pStyle w:val="a7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С. Г. Матлина, ответственный редактор </w:t>
            </w:r>
            <w:r w:rsidR="00533CCA"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журнала «Библиотечное дело»</w:t>
            </w:r>
          </w:p>
          <w:p w:rsidR="00860565" w:rsidRPr="007905FB" w:rsidRDefault="00860565" w:rsidP="007905FB">
            <w:pPr>
              <w:pStyle w:val="3"/>
              <w:shd w:val="clear" w:color="auto" w:fill="auto"/>
              <w:spacing w:line="240" w:lineRule="auto"/>
              <w:ind w:left="-1680" w:right="20" w:firstLine="168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60565" w:rsidRPr="007905FB" w:rsidRDefault="00860565" w:rsidP="007905FB">
      <w:pPr>
        <w:pStyle w:val="3"/>
        <w:shd w:val="clear" w:color="auto" w:fill="auto"/>
        <w:spacing w:line="240" w:lineRule="auto"/>
        <w:ind w:left="20" w:right="20" w:firstLine="720"/>
        <w:jc w:val="both"/>
        <w:rPr>
          <w:b/>
          <w:color w:val="C00000"/>
          <w:sz w:val="28"/>
          <w:szCs w:val="28"/>
        </w:rPr>
      </w:pPr>
    </w:p>
    <w:p w:rsidR="006D3752" w:rsidRPr="007905FB" w:rsidRDefault="006D3752" w:rsidP="007905FB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color w:val="C00000"/>
          <w:sz w:val="28"/>
          <w:szCs w:val="28"/>
        </w:rPr>
      </w:pPr>
      <w:r w:rsidRPr="007905FB">
        <w:rPr>
          <w:b/>
          <w:color w:val="C00000"/>
          <w:sz w:val="28"/>
          <w:szCs w:val="28"/>
        </w:rPr>
        <w:t>1. Актуальность</w:t>
      </w:r>
    </w:p>
    <w:p w:rsidR="007D7E4D" w:rsidRPr="007905FB" w:rsidRDefault="007D7E4D" w:rsidP="0079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 xml:space="preserve"> «Облик школ, как по форме, так и по содержанию, должен значительно измениться. Мы получим реальную отдачу, если учиться в школе будет и увлекательно, и интересно, если она станет центром не только обязательного образования, но и самоподготовки, занятий творчеством и … Насыщенная, интересная и увлекательная школьная жизнь становится важнейшим условием форми</w:t>
      </w:r>
      <w:r w:rsidR="00157DC7" w:rsidRPr="007905FB">
        <w:rPr>
          <w:rFonts w:ascii="Times New Roman" w:hAnsi="Times New Roman" w:cs="Times New Roman"/>
          <w:sz w:val="28"/>
          <w:szCs w:val="28"/>
        </w:rPr>
        <w:t>рования здорового образа жизни», - так сказано о путях развития общего образования в Национальной образовательной инициативе «Наша новая школа».</w:t>
      </w:r>
    </w:p>
    <w:p w:rsidR="008F2A13" w:rsidRPr="007905FB" w:rsidRDefault="0005455C" w:rsidP="0079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Сегодня монополию книги как основного</w:t>
      </w:r>
      <w:r w:rsidR="008F2A13" w:rsidRPr="007905F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7905FB">
        <w:rPr>
          <w:rFonts w:ascii="Times New Roman" w:hAnsi="Times New Roman" w:cs="Times New Roman"/>
          <w:sz w:val="28"/>
          <w:szCs w:val="28"/>
        </w:rPr>
        <w:t>а</w:t>
      </w:r>
      <w:r w:rsidR="008F2A13" w:rsidRPr="007905FB">
        <w:rPr>
          <w:rFonts w:ascii="Times New Roman" w:hAnsi="Times New Roman" w:cs="Times New Roman"/>
          <w:sz w:val="28"/>
          <w:szCs w:val="28"/>
        </w:rPr>
        <w:t xml:space="preserve"> знаний </w:t>
      </w:r>
      <w:r w:rsidRPr="007905FB">
        <w:rPr>
          <w:rFonts w:ascii="Times New Roman" w:hAnsi="Times New Roman" w:cs="Times New Roman"/>
          <w:sz w:val="28"/>
          <w:szCs w:val="28"/>
        </w:rPr>
        <w:t>активно вытесняют видео и аудиоматериалы, возможности компьютерных систем. При этом спрос на художес</w:t>
      </w:r>
      <w:r w:rsidR="00EE450B" w:rsidRPr="007905FB">
        <w:rPr>
          <w:rFonts w:ascii="Times New Roman" w:hAnsi="Times New Roman" w:cs="Times New Roman"/>
          <w:sz w:val="28"/>
          <w:szCs w:val="28"/>
        </w:rPr>
        <w:t>твенную и научную литературу, на издания</w:t>
      </w:r>
      <w:r w:rsidRPr="007905FB">
        <w:rPr>
          <w:rFonts w:ascii="Times New Roman" w:hAnsi="Times New Roman" w:cs="Times New Roman"/>
          <w:sz w:val="28"/>
          <w:szCs w:val="28"/>
        </w:rPr>
        <w:t xml:space="preserve"> журналов в школьной библиотеке не уменьшился</w:t>
      </w:r>
      <w:r w:rsidRPr="007905F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4616D" w:rsidRPr="007905FB">
        <w:rPr>
          <w:rFonts w:ascii="Times New Roman" w:hAnsi="Times New Roman" w:cs="Times New Roman"/>
          <w:color w:val="auto"/>
          <w:sz w:val="28"/>
          <w:szCs w:val="28"/>
        </w:rPr>
        <w:t>Однако, р</w:t>
      </w:r>
      <w:r w:rsidRPr="007905F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E450B" w:rsidRPr="007905FB">
        <w:rPr>
          <w:rFonts w:ascii="Times New Roman" w:hAnsi="Times New Roman" w:cs="Times New Roman"/>
          <w:color w:val="auto"/>
          <w:sz w:val="28"/>
          <w:szCs w:val="28"/>
        </w:rPr>
        <w:t xml:space="preserve">зультаты анкетирования </w:t>
      </w:r>
      <w:r w:rsidR="00E4616D" w:rsidRPr="007905FB">
        <w:rPr>
          <w:rFonts w:ascii="Times New Roman" w:hAnsi="Times New Roman" w:cs="Times New Roman"/>
          <w:color w:val="auto"/>
          <w:sz w:val="28"/>
          <w:szCs w:val="28"/>
        </w:rPr>
        <w:t>показали, что изменились потребности сегодняшних читателей</w:t>
      </w:r>
      <w:r w:rsidR="00EE450B" w:rsidRPr="007905FB">
        <w:rPr>
          <w:rFonts w:ascii="Times New Roman" w:hAnsi="Times New Roman" w:cs="Times New Roman"/>
          <w:sz w:val="28"/>
          <w:szCs w:val="28"/>
        </w:rPr>
        <w:t>. Приходится изучать научные точки зрения на те или иные явления</w:t>
      </w:r>
      <w:r w:rsidRPr="007905FB">
        <w:rPr>
          <w:rFonts w:ascii="Times New Roman" w:hAnsi="Times New Roman" w:cs="Times New Roman"/>
          <w:sz w:val="28"/>
          <w:szCs w:val="28"/>
        </w:rPr>
        <w:t>, сравнивать позиции авторов, находить материал для проектных и исследовательских работ. Прослеживается в анкетах и тенденция представления своего творческого опыта по нап</w:t>
      </w:r>
      <w:r w:rsidR="00EE450B" w:rsidRPr="007905FB">
        <w:rPr>
          <w:rFonts w:ascii="Times New Roman" w:hAnsi="Times New Roman" w:cs="Times New Roman"/>
          <w:sz w:val="28"/>
          <w:szCs w:val="28"/>
        </w:rPr>
        <w:t>исанию литературных эссе, предметных работ. Актуальным</w:t>
      </w:r>
      <w:r w:rsidRPr="007905FB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 </w:t>
      </w:r>
      <w:r w:rsidR="00EE450B" w:rsidRPr="007905FB">
        <w:rPr>
          <w:rFonts w:ascii="Times New Roman" w:hAnsi="Times New Roman" w:cs="Times New Roman"/>
          <w:sz w:val="28"/>
          <w:szCs w:val="28"/>
        </w:rPr>
        <w:t xml:space="preserve">по-прежнему является </w:t>
      </w:r>
      <w:r w:rsidRPr="007905FB">
        <w:rPr>
          <w:rFonts w:ascii="Times New Roman" w:hAnsi="Times New Roman" w:cs="Times New Roman"/>
          <w:sz w:val="28"/>
          <w:szCs w:val="28"/>
        </w:rPr>
        <w:t xml:space="preserve">проведение литературных гостиных, </w:t>
      </w:r>
      <w:r w:rsidR="00EE450B" w:rsidRPr="007905FB">
        <w:rPr>
          <w:rFonts w:ascii="Times New Roman" w:hAnsi="Times New Roman" w:cs="Times New Roman"/>
          <w:sz w:val="28"/>
          <w:szCs w:val="28"/>
        </w:rPr>
        <w:t>организация встреч</w:t>
      </w:r>
      <w:r w:rsidRPr="007905FB">
        <w:rPr>
          <w:rFonts w:ascii="Times New Roman" w:hAnsi="Times New Roman" w:cs="Times New Roman"/>
          <w:sz w:val="28"/>
          <w:szCs w:val="28"/>
        </w:rPr>
        <w:t xml:space="preserve"> с ин</w:t>
      </w:r>
      <w:r w:rsidR="00D7771A" w:rsidRPr="007905FB">
        <w:rPr>
          <w:rFonts w:ascii="Times New Roman" w:hAnsi="Times New Roman" w:cs="Times New Roman"/>
          <w:sz w:val="28"/>
          <w:szCs w:val="28"/>
        </w:rPr>
        <w:t xml:space="preserve">тересными людьми и т.д. </w:t>
      </w:r>
      <w:r w:rsidR="00E4616D" w:rsidRPr="007905FB">
        <w:rPr>
          <w:rFonts w:ascii="Times New Roman" w:hAnsi="Times New Roman" w:cs="Times New Roman"/>
          <w:sz w:val="28"/>
          <w:szCs w:val="28"/>
        </w:rPr>
        <w:t>Ответить на изменения потребностей пользователей возможно изменением предоставляемых услуг, которое сопровождается изменением технологии их производства, структуры (организации) обслуживания, изменением всей библиотечной среды.</w:t>
      </w:r>
    </w:p>
    <w:p w:rsidR="00AD69F5" w:rsidRPr="007905FB" w:rsidRDefault="00AD69F5" w:rsidP="0079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Современное качество образования предполагает владение выпускниками школ не только предметными знаниями, но и сформированными компетенциями, позволяющими выпускнику самообучаться, быть успешным, вести здоровый образ жизни.</w:t>
      </w:r>
      <w:r w:rsidR="00FE3FFE" w:rsidRPr="007905FB">
        <w:rPr>
          <w:rFonts w:ascii="Times New Roman" w:hAnsi="Times New Roman" w:cs="Times New Roman"/>
          <w:sz w:val="28"/>
          <w:szCs w:val="28"/>
        </w:rPr>
        <w:t xml:space="preserve"> Само с</w:t>
      </w:r>
      <w:r w:rsidRPr="007905FB">
        <w:rPr>
          <w:rFonts w:ascii="Times New Roman" w:hAnsi="Times New Roman" w:cs="Times New Roman"/>
          <w:sz w:val="28"/>
          <w:szCs w:val="28"/>
        </w:rPr>
        <w:t xml:space="preserve">одержание школьного образования направлено на воспитание личности, способной стать носителем и хранителем культурных традиций, накопленных человечеством. </w:t>
      </w:r>
    </w:p>
    <w:p w:rsidR="00AD69F5" w:rsidRPr="007905FB" w:rsidRDefault="00FE3FFE" w:rsidP="0079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Поэтому сегодня ш</w:t>
      </w:r>
      <w:r w:rsidR="00AD69F5" w:rsidRPr="007905FB">
        <w:rPr>
          <w:rFonts w:ascii="Times New Roman" w:hAnsi="Times New Roman" w:cs="Times New Roman"/>
          <w:sz w:val="28"/>
          <w:szCs w:val="28"/>
        </w:rPr>
        <w:t xml:space="preserve">кольная библиотека </w:t>
      </w:r>
      <w:r w:rsidRPr="007905FB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AD69F5" w:rsidRPr="007905FB">
        <w:rPr>
          <w:rFonts w:ascii="Times New Roman" w:hAnsi="Times New Roman" w:cs="Times New Roman"/>
          <w:sz w:val="28"/>
          <w:szCs w:val="28"/>
        </w:rPr>
        <w:t>хранилище</w:t>
      </w:r>
      <w:r w:rsidRPr="007905FB">
        <w:rPr>
          <w:rFonts w:ascii="Times New Roman" w:hAnsi="Times New Roman" w:cs="Times New Roman"/>
          <w:sz w:val="28"/>
          <w:szCs w:val="28"/>
        </w:rPr>
        <w:t>м культурной, исторически значимой печатной и цифровой продукции, позволяющей вложить серьёзный вклад в современное качество образования.</w:t>
      </w:r>
    </w:p>
    <w:p w:rsidR="00A0220F" w:rsidRPr="007905FB" w:rsidRDefault="00635EDC" w:rsidP="007905FB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905FB">
        <w:rPr>
          <w:sz w:val="28"/>
          <w:szCs w:val="28"/>
        </w:rPr>
        <w:lastRenderedPageBreak/>
        <w:t>С 2015 года в школе реализуется Программа развития школьной библиотеки «Современный школьный информационно-библиотечный центр»</w:t>
      </w:r>
      <w:r w:rsidR="003A6D63" w:rsidRPr="007905FB">
        <w:rPr>
          <w:sz w:val="28"/>
          <w:szCs w:val="28"/>
        </w:rPr>
        <w:t xml:space="preserve"> на 2015-2018 год</w:t>
      </w:r>
      <w:r w:rsidR="00A0220F" w:rsidRPr="007905FB">
        <w:rPr>
          <w:sz w:val="28"/>
          <w:szCs w:val="28"/>
        </w:rPr>
        <w:t>,</w:t>
      </w:r>
      <w:r w:rsidR="003A6D63" w:rsidRPr="007905FB">
        <w:rPr>
          <w:sz w:val="28"/>
          <w:szCs w:val="28"/>
        </w:rPr>
        <w:t xml:space="preserve"> разработано Положение о библиотеке</w:t>
      </w:r>
      <w:r w:rsidR="00A0220F" w:rsidRPr="007905FB">
        <w:rPr>
          <w:sz w:val="28"/>
          <w:szCs w:val="28"/>
        </w:rPr>
        <w:t xml:space="preserve"> МБОУ «СОШ № 3» г. Тарко-Сале.</w:t>
      </w:r>
      <w:r w:rsidRPr="007905FB">
        <w:rPr>
          <w:sz w:val="28"/>
          <w:szCs w:val="28"/>
        </w:rPr>
        <w:t xml:space="preserve"> </w:t>
      </w:r>
    </w:p>
    <w:p w:rsidR="00635EDC" w:rsidRPr="007905FB" w:rsidRDefault="00562D34" w:rsidP="007905FB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905FB">
        <w:rPr>
          <w:sz w:val="28"/>
          <w:szCs w:val="28"/>
        </w:rPr>
        <w:t>Созданный</w:t>
      </w:r>
      <w:r w:rsidR="00635EDC" w:rsidRPr="007905FB">
        <w:rPr>
          <w:sz w:val="28"/>
          <w:szCs w:val="28"/>
        </w:rPr>
        <w:t xml:space="preserve"> на основе существующей школьной библио</w:t>
      </w:r>
      <w:r w:rsidRPr="007905FB">
        <w:rPr>
          <w:sz w:val="28"/>
          <w:szCs w:val="28"/>
        </w:rPr>
        <w:t>теки библиотечно-информационный</w:t>
      </w:r>
      <w:r w:rsidR="00635EDC" w:rsidRPr="007905FB">
        <w:rPr>
          <w:sz w:val="28"/>
          <w:szCs w:val="28"/>
        </w:rPr>
        <w:t xml:space="preserve"> </w:t>
      </w:r>
      <w:r w:rsidRPr="007905FB">
        <w:rPr>
          <w:sz w:val="28"/>
          <w:szCs w:val="28"/>
        </w:rPr>
        <w:t>центр</w:t>
      </w:r>
      <w:r w:rsidR="00EE450B" w:rsidRPr="007905FB">
        <w:rPr>
          <w:sz w:val="28"/>
          <w:szCs w:val="28"/>
        </w:rPr>
        <w:t xml:space="preserve"> позволяет формировать</w:t>
      </w:r>
      <w:r w:rsidR="00635EDC" w:rsidRPr="007905FB">
        <w:rPr>
          <w:sz w:val="28"/>
          <w:szCs w:val="28"/>
        </w:rPr>
        <w:t xml:space="preserve"> </w:t>
      </w:r>
      <w:r w:rsidR="00A0220F" w:rsidRPr="007905FB">
        <w:rPr>
          <w:sz w:val="28"/>
          <w:szCs w:val="28"/>
        </w:rPr>
        <w:t xml:space="preserve">условия </w:t>
      </w:r>
      <w:r w:rsidR="00635EDC" w:rsidRPr="007905FB">
        <w:rPr>
          <w:sz w:val="28"/>
          <w:szCs w:val="28"/>
        </w:rPr>
        <w:t>для развития личности</w:t>
      </w:r>
      <w:r w:rsidR="00A0220F" w:rsidRPr="007905FB">
        <w:rPr>
          <w:sz w:val="28"/>
          <w:szCs w:val="28"/>
        </w:rPr>
        <w:t xml:space="preserve"> обучающихся и воспитанников,</w:t>
      </w:r>
      <w:r w:rsidR="00635EDC" w:rsidRPr="007905FB">
        <w:rPr>
          <w:sz w:val="28"/>
          <w:szCs w:val="28"/>
        </w:rPr>
        <w:t xml:space="preserve"> </w:t>
      </w:r>
      <w:r w:rsidRPr="007905FB">
        <w:rPr>
          <w:sz w:val="28"/>
          <w:szCs w:val="28"/>
        </w:rPr>
        <w:t xml:space="preserve">является базой </w:t>
      </w:r>
      <w:r w:rsidR="00635EDC" w:rsidRPr="007905FB">
        <w:rPr>
          <w:sz w:val="28"/>
          <w:szCs w:val="28"/>
        </w:rPr>
        <w:t xml:space="preserve">для инновационной и проектной деятельности </w:t>
      </w:r>
      <w:r w:rsidR="00A0220F" w:rsidRPr="007905FB">
        <w:rPr>
          <w:sz w:val="28"/>
          <w:szCs w:val="28"/>
        </w:rPr>
        <w:t xml:space="preserve">всех </w:t>
      </w:r>
      <w:r w:rsidR="00635EDC" w:rsidRPr="007905FB">
        <w:rPr>
          <w:sz w:val="28"/>
          <w:szCs w:val="28"/>
        </w:rPr>
        <w:t>участ</w:t>
      </w:r>
      <w:r w:rsidR="00A0220F" w:rsidRPr="007905FB">
        <w:rPr>
          <w:sz w:val="28"/>
          <w:szCs w:val="28"/>
        </w:rPr>
        <w:t xml:space="preserve">ников </w:t>
      </w:r>
      <w:r w:rsidRPr="007905FB">
        <w:rPr>
          <w:sz w:val="28"/>
          <w:szCs w:val="28"/>
        </w:rPr>
        <w:t>образовательного процесса, становится</w:t>
      </w:r>
      <w:r w:rsidR="00A0220F" w:rsidRPr="007905FB">
        <w:rPr>
          <w:sz w:val="28"/>
          <w:szCs w:val="28"/>
        </w:rPr>
        <w:t xml:space="preserve"> центром творческих и интеллектуальных инициатив, местом </w:t>
      </w:r>
      <w:r w:rsidR="004972D9" w:rsidRPr="007905FB">
        <w:rPr>
          <w:sz w:val="28"/>
          <w:szCs w:val="28"/>
        </w:rPr>
        <w:t>учебных и педагогических диалогов и дискуссий, театральной ареной и виртуальной экскурсией.</w:t>
      </w:r>
      <w:r w:rsidR="00635EDC" w:rsidRPr="007905FB">
        <w:rPr>
          <w:sz w:val="28"/>
          <w:szCs w:val="28"/>
        </w:rPr>
        <w:t xml:space="preserve"> </w:t>
      </w:r>
      <w:r w:rsidR="004972D9" w:rsidRPr="007905FB">
        <w:rPr>
          <w:sz w:val="28"/>
          <w:szCs w:val="28"/>
        </w:rPr>
        <w:t>В этом центре доступны все сервисы Интернета, защищённые контент-фильтрацией, позволяющие повысить образовательный статус всех участни</w:t>
      </w:r>
      <w:r w:rsidRPr="007905FB">
        <w:rPr>
          <w:sz w:val="28"/>
          <w:szCs w:val="28"/>
        </w:rPr>
        <w:t xml:space="preserve">ков образовательного процесса: </w:t>
      </w:r>
      <w:r w:rsidR="004972D9" w:rsidRPr="007905FB">
        <w:rPr>
          <w:sz w:val="28"/>
          <w:szCs w:val="28"/>
        </w:rPr>
        <w:t>воспитанников дошкольных групп, обучающихся, педагогических работников, сотрудников учреждения, родительской общественности, социальных партнёров.</w:t>
      </w:r>
    </w:p>
    <w:p w:rsidR="007C5AFB" w:rsidRPr="007905FB" w:rsidRDefault="007C5AFB" w:rsidP="007905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b/>
          <w:color w:val="0070C0"/>
          <w:sz w:val="28"/>
          <w:szCs w:val="28"/>
        </w:rPr>
        <w:t>Новизна опыта</w:t>
      </w:r>
      <w:r w:rsidRPr="007905F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905FB">
        <w:rPr>
          <w:rFonts w:ascii="Times New Roman" w:hAnsi="Times New Roman" w:cs="Times New Roman"/>
          <w:sz w:val="28"/>
          <w:szCs w:val="28"/>
        </w:rPr>
        <w:t xml:space="preserve">заключается в создании образовательных зон Центра, позволяющих </w:t>
      </w:r>
      <w:r w:rsidR="00A87A63" w:rsidRPr="007905FB">
        <w:rPr>
          <w:rFonts w:ascii="Times New Roman" w:hAnsi="Times New Roman" w:cs="Times New Roman"/>
          <w:sz w:val="28"/>
          <w:szCs w:val="28"/>
        </w:rPr>
        <w:t>максимально</w:t>
      </w:r>
      <w:r w:rsidRPr="007905FB">
        <w:rPr>
          <w:rFonts w:ascii="Times New Roman" w:hAnsi="Times New Roman" w:cs="Times New Roman"/>
          <w:sz w:val="28"/>
          <w:szCs w:val="28"/>
        </w:rPr>
        <w:t xml:space="preserve"> и</w:t>
      </w:r>
      <w:r w:rsidR="00A87A63" w:rsidRPr="007905FB">
        <w:rPr>
          <w:rFonts w:ascii="Times New Roman" w:hAnsi="Times New Roman" w:cs="Times New Roman"/>
          <w:sz w:val="28"/>
          <w:szCs w:val="28"/>
        </w:rPr>
        <w:t>спользовать площади библиотеки для реализации задач современного школьного образования.</w:t>
      </w:r>
      <w:r w:rsidR="00D7771A" w:rsidRPr="00790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63" w:rsidRPr="007905FB" w:rsidRDefault="00A87A63" w:rsidP="0079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b/>
          <w:sz w:val="28"/>
          <w:szCs w:val="28"/>
        </w:rPr>
        <w:t>Основная идея</w:t>
      </w:r>
      <w:r w:rsidR="00EA7BCD" w:rsidRPr="00790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CD" w:rsidRPr="007905FB">
        <w:rPr>
          <w:rFonts w:ascii="Times New Roman" w:hAnsi="Times New Roman" w:cs="Times New Roman"/>
          <w:sz w:val="28"/>
          <w:szCs w:val="28"/>
        </w:rPr>
        <w:t>создания образовательных зон Центра</w:t>
      </w:r>
      <w:r w:rsidR="007C5AFB" w:rsidRPr="007905FB">
        <w:rPr>
          <w:rFonts w:ascii="Times New Roman" w:hAnsi="Times New Roman" w:cs="Times New Roman"/>
          <w:sz w:val="28"/>
          <w:szCs w:val="28"/>
        </w:rPr>
        <w:t xml:space="preserve"> </w:t>
      </w:r>
      <w:r w:rsidR="00FC7464" w:rsidRPr="007905FB">
        <w:rPr>
          <w:rFonts w:ascii="Times New Roman" w:hAnsi="Times New Roman" w:cs="Times New Roman"/>
          <w:sz w:val="28"/>
          <w:szCs w:val="28"/>
        </w:rPr>
        <w:t>определяется категориями пользователей библиотечно-информационными ресурсами:</w:t>
      </w:r>
    </w:p>
    <w:p w:rsidR="00FC7464" w:rsidRPr="007905FB" w:rsidRDefault="00FC7464" w:rsidP="0079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96" w:type="dxa"/>
        <w:tblLayout w:type="fixed"/>
        <w:tblLook w:val="04A0" w:firstRow="1" w:lastRow="0" w:firstColumn="1" w:lastColumn="0" w:noHBand="0" w:noVBand="1"/>
      </w:tblPr>
      <w:tblGrid>
        <w:gridCol w:w="484"/>
        <w:gridCol w:w="1779"/>
        <w:gridCol w:w="3119"/>
        <w:gridCol w:w="4414"/>
      </w:tblGrid>
      <w:tr w:rsidR="001432FA" w:rsidRPr="007905FB" w:rsidTr="007905FB">
        <w:tc>
          <w:tcPr>
            <w:tcW w:w="484" w:type="dxa"/>
          </w:tcPr>
          <w:p w:rsidR="00FC7464" w:rsidRPr="007905FB" w:rsidRDefault="00562D3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9" w:type="dxa"/>
          </w:tcPr>
          <w:p w:rsidR="00FC7464" w:rsidRPr="007905FB" w:rsidRDefault="00FC746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(заказчиков)</w:t>
            </w:r>
          </w:p>
        </w:tc>
        <w:tc>
          <w:tcPr>
            <w:tcW w:w="3119" w:type="dxa"/>
          </w:tcPr>
          <w:p w:rsidR="00FC7464" w:rsidRPr="007905FB" w:rsidRDefault="00FC746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Решаемые задачи</w:t>
            </w:r>
          </w:p>
        </w:tc>
        <w:tc>
          <w:tcPr>
            <w:tcW w:w="4414" w:type="dxa"/>
          </w:tcPr>
          <w:p w:rsidR="00FC7464" w:rsidRPr="007905FB" w:rsidRDefault="00FC746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Средства Центра</w:t>
            </w:r>
          </w:p>
        </w:tc>
      </w:tr>
      <w:tr w:rsidR="001432FA" w:rsidRPr="007905FB" w:rsidTr="007905FB">
        <w:tc>
          <w:tcPr>
            <w:tcW w:w="484" w:type="dxa"/>
          </w:tcPr>
          <w:p w:rsidR="00FC7464" w:rsidRPr="007905FB" w:rsidRDefault="00FC746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FC7464" w:rsidRPr="007905FB" w:rsidRDefault="00FC746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Воспитанники дошкольных групп</w:t>
            </w:r>
            <w:r w:rsidR="001F5AFF" w:rsidRPr="007905FB">
              <w:rPr>
                <w:rFonts w:ascii="Times New Roman" w:hAnsi="Times New Roman" w:cs="Times New Roman"/>
                <w:sz w:val="28"/>
                <w:szCs w:val="28"/>
              </w:rPr>
              <w:t>, обучающиеся школы</w:t>
            </w:r>
          </w:p>
        </w:tc>
        <w:tc>
          <w:tcPr>
            <w:tcW w:w="3119" w:type="dxa"/>
          </w:tcPr>
          <w:p w:rsidR="00FC7464" w:rsidRPr="007905FB" w:rsidRDefault="00FC746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-формирование интереса к познанию (к книге, к произведению, к рисунку и т.д);</w:t>
            </w:r>
          </w:p>
          <w:p w:rsidR="001432FA" w:rsidRPr="007905FB" w:rsidRDefault="001432FA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F57" w:rsidRPr="007905FB">
              <w:rPr>
                <w:rFonts w:ascii="Times New Roman" w:hAnsi="Times New Roman" w:cs="Times New Roman"/>
                <w:sz w:val="28"/>
                <w:szCs w:val="28"/>
              </w:rPr>
              <w:t>решение проблемы приобщения детей к чтению;</w:t>
            </w:r>
          </w:p>
          <w:p w:rsidR="00FC7464" w:rsidRPr="007905FB" w:rsidRDefault="00FC746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5AFF" w:rsidRPr="007905FB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и интеллектуальных способностей (первые пробы сочинительства, ролевые игры, чтение книг и т.д.);</w:t>
            </w:r>
          </w:p>
          <w:p w:rsidR="001F5AFF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-формирование духовно-нравственных качеств, воспитание патриотичности, толерантности;</w:t>
            </w:r>
          </w:p>
          <w:p w:rsidR="001F5AFF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-воспитание культурных ценностей;</w:t>
            </w:r>
          </w:p>
          <w:p w:rsidR="001F5AFF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-формирование навыка делового общения;</w:t>
            </w:r>
          </w:p>
          <w:p w:rsidR="001F5AFF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-формирование познавательных интересов;</w:t>
            </w:r>
          </w:p>
          <w:p w:rsidR="001F5AFF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-формирование навыка группового взаимодействия;</w:t>
            </w:r>
          </w:p>
          <w:p w:rsidR="001F5AFF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-формирование навыка поиска информации;</w:t>
            </w:r>
          </w:p>
          <w:p w:rsidR="001F5AFF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-формирование нав</w:t>
            </w:r>
            <w:r w:rsidR="00562D34" w:rsidRPr="007905FB">
              <w:rPr>
                <w:rFonts w:ascii="Times New Roman" w:hAnsi="Times New Roman" w:cs="Times New Roman"/>
                <w:sz w:val="28"/>
                <w:szCs w:val="28"/>
              </w:rPr>
              <w:t>ыка презентационной деятельности.</w:t>
            </w:r>
          </w:p>
        </w:tc>
        <w:tc>
          <w:tcPr>
            <w:tcW w:w="4414" w:type="dxa"/>
          </w:tcPr>
          <w:p w:rsidR="00FC7464" w:rsidRPr="007905FB" w:rsidRDefault="00FC746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Печатные издания, виртуальные экскурсии,</w:t>
            </w:r>
            <w:r w:rsidR="00ED0F57"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учебники, электронные книги,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гостиные, стилизованные представления, творческие задания, интеллектуальные состязания</w:t>
            </w:r>
            <w:r w:rsidR="001F5AFF" w:rsidRPr="007905FB">
              <w:rPr>
                <w:rFonts w:ascii="Times New Roman" w:hAnsi="Times New Roman" w:cs="Times New Roman"/>
                <w:sz w:val="28"/>
                <w:szCs w:val="28"/>
              </w:rPr>
              <w:t>, встречи со сказочными персонажами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1432FA" w:rsidRPr="007905FB" w:rsidTr="007905FB">
        <w:tc>
          <w:tcPr>
            <w:tcW w:w="484" w:type="dxa"/>
          </w:tcPr>
          <w:p w:rsidR="00FC7464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79" w:type="dxa"/>
          </w:tcPr>
          <w:p w:rsidR="00FC7464" w:rsidRPr="007905FB" w:rsidRDefault="004C04E8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  <w:r w:rsidR="001432FA" w:rsidRPr="007905FB">
              <w:rPr>
                <w:rFonts w:ascii="Times New Roman" w:hAnsi="Times New Roman" w:cs="Times New Roman"/>
                <w:sz w:val="28"/>
                <w:szCs w:val="28"/>
              </w:rPr>
              <w:t>, в том числе и дети с ОВЗ</w:t>
            </w:r>
          </w:p>
        </w:tc>
        <w:tc>
          <w:tcPr>
            <w:tcW w:w="3119" w:type="dxa"/>
          </w:tcPr>
          <w:p w:rsidR="00FC7464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-поиск учебной информации;</w:t>
            </w:r>
          </w:p>
          <w:p w:rsidR="004C04E8" w:rsidRPr="007905FB" w:rsidRDefault="004C04E8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-подготовка к ГИА, другим контрольным мероприятиям по предметам школьной программы;</w:t>
            </w:r>
          </w:p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-участие в он-лайн олимпиадах, турнирах;</w:t>
            </w:r>
          </w:p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стилизованных </w:t>
            </w:r>
            <w:r w:rsidR="00562D34" w:rsidRPr="007905FB">
              <w:rPr>
                <w:rFonts w:ascii="Times New Roman" w:hAnsi="Times New Roman" w:cs="Times New Roman"/>
                <w:sz w:val="28"/>
                <w:szCs w:val="28"/>
              </w:rPr>
              <w:t>представлениях.</w:t>
            </w:r>
          </w:p>
        </w:tc>
        <w:tc>
          <w:tcPr>
            <w:tcW w:w="4414" w:type="dxa"/>
          </w:tcPr>
          <w:p w:rsidR="00FC7464" w:rsidRPr="007905FB" w:rsidRDefault="001F5AFF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Печатные издания,</w:t>
            </w:r>
            <w:r w:rsidR="00ED0F57"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учебники, электронные книги, 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4E8" w:rsidRPr="007905FB">
              <w:rPr>
                <w:rFonts w:ascii="Times New Roman" w:hAnsi="Times New Roman" w:cs="Times New Roman"/>
                <w:sz w:val="28"/>
                <w:szCs w:val="28"/>
              </w:rPr>
              <w:t>видеоуроки учителей школы, доступ к образовательным ресурсам других образовательных центров посредством сети Интернет, ссылки на сайты по подготовке к ГИА, к тренажёрам по всем темам школьного курса</w:t>
            </w:r>
            <w:r w:rsidR="00001872" w:rsidRPr="007905FB">
              <w:rPr>
                <w:rFonts w:ascii="Times New Roman" w:hAnsi="Times New Roman" w:cs="Times New Roman"/>
                <w:sz w:val="28"/>
                <w:szCs w:val="28"/>
              </w:rPr>
              <w:t>, виртуальные экскурсии, семейные гостиные, стилизованные представления, творческие задания, интеллектуальные состязания, встречи со сказочными персонажами</w:t>
            </w:r>
            <w:r w:rsidR="001432FA" w:rsidRPr="007905FB">
              <w:rPr>
                <w:rFonts w:ascii="Times New Roman" w:hAnsi="Times New Roman" w:cs="Times New Roman"/>
                <w:sz w:val="28"/>
                <w:szCs w:val="28"/>
              </w:rPr>
              <w:t>, встречи с известными людьми</w:t>
            </w:r>
            <w:r w:rsidR="004C04E8"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1432FA" w:rsidRPr="007905FB" w:rsidTr="007905FB">
        <w:tc>
          <w:tcPr>
            <w:tcW w:w="484" w:type="dxa"/>
          </w:tcPr>
          <w:p w:rsidR="00FC7464" w:rsidRPr="007905FB" w:rsidRDefault="004C04E8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9" w:type="dxa"/>
          </w:tcPr>
          <w:p w:rsidR="00FC7464" w:rsidRPr="007905FB" w:rsidRDefault="004C04E8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119" w:type="dxa"/>
          </w:tcPr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-поиск учебной информации;</w:t>
            </w:r>
          </w:p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-подготовка к ГИА, другим контрольным мероприятиям по предметам школьной программы;</w:t>
            </w:r>
          </w:p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-участие в он-лайн олимпиадах, турнирах;</w:t>
            </w:r>
          </w:p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-разработка проектов, написание исследовательских работ;</w:t>
            </w:r>
          </w:p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-вебинары;</w:t>
            </w:r>
          </w:p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-работа в</w:t>
            </w:r>
            <w:r w:rsidR="001432FA"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сетевых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сообществах;</w:t>
            </w:r>
          </w:p>
          <w:p w:rsidR="00001872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-дискуссионная площадка</w:t>
            </w:r>
            <w:r w:rsidR="00562D34" w:rsidRPr="0079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2FA" w:rsidRPr="007905FB" w:rsidRDefault="00562D34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C7464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4" w:type="dxa"/>
          </w:tcPr>
          <w:p w:rsidR="00FC7464" w:rsidRPr="007905FB" w:rsidRDefault="00001872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Печатные издания,</w:t>
            </w:r>
            <w:r w:rsidR="00ED0F57"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учебники, электронные книги, 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видеоуроки учителей школы,</w:t>
            </w:r>
            <w:r w:rsidR="001432FA"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банк методических разработок по всем вопросам образования, доступ к нормативно-правовым документам,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образовательным ресурсам других образовательных центров посредством сети Интернет, ссылки на сайты по подготовке к ГИА, к тренажёрам по всем темам школьного курса,</w:t>
            </w:r>
            <w:r w:rsidR="001432FA"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гостиные, стилизованные представления, творческие задания, интеллектуальные состязания, литературные гостиные, встречи с известными людьми и т.д.</w:t>
            </w:r>
          </w:p>
        </w:tc>
      </w:tr>
      <w:tr w:rsidR="001432FA" w:rsidRPr="007905FB" w:rsidTr="007905FB">
        <w:tc>
          <w:tcPr>
            <w:tcW w:w="484" w:type="dxa"/>
          </w:tcPr>
          <w:p w:rsidR="00FC7464" w:rsidRPr="007905FB" w:rsidRDefault="001432FA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79" w:type="dxa"/>
          </w:tcPr>
          <w:p w:rsidR="00FC7464" w:rsidRPr="007905FB" w:rsidRDefault="001432FA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3119" w:type="dxa"/>
          </w:tcPr>
          <w:p w:rsidR="00FC7464" w:rsidRPr="007905FB" w:rsidRDefault="001432FA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-пользование поисковыми системами;</w:t>
            </w:r>
          </w:p>
          <w:p w:rsidR="001432FA" w:rsidRPr="007905FB" w:rsidRDefault="001432FA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-участие в школьной жизни;</w:t>
            </w:r>
          </w:p>
          <w:p w:rsidR="001432FA" w:rsidRPr="007905FB" w:rsidRDefault="001432FA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социального статуса;</w:t>
            </w:r>
          </w:p>
          <w:p w:rsidR="00BE6E3C" w:rsidRPr="007905FB" w:rsidRDefault="00BE6E3C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-общее развитие</w:t>
            </w:r>
            <w:r w:rsidR="00562D34" w:rsidRPr="0079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4" w:type="dxa"/>
          </w:tcPr>
          <w:p w:rsidR="00FC7464" w:rsidRPr="007905FB" w:rsidRDefault="001432FA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Печатные издания, банк методических разработок по всем вопросам образования, доступ к нормативно-правовым документам, доступ к образовательным ресурсам других образовательных центров посредством сети Интернет, </w:t>
            </w:r>
            <w:r w:rsidR="007905FB" w:rsidRPr="007905FB">
              <w:rPr>
                <w:rFonts w:ascii="Times New Roman" w:hAnsi="Times New Roman" w:cs="Times New Roman"/>
                <w:sz w:val="28"/>
                <w:szCs w:val="28"/>
              </w:rPr>
              <w:t>дискуссионные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площадки, семейные гостиные, встречи с известными людьми и т.д.</w:t>
            </w:r>
          </w:p>
        </w:tc>
      </w:tr>
      <w:tr w:rsidR="00BE6E3C" w:rsidRPr="007905FB" w:rsidTr="007905FB">
        <w:tc>
          <w:tcPr>
            <w:tcW w:w="484" w:type="dxa"/>
          </w:tcPr>
          <w:p w:rsidR="00BE6E3C" w:rsidRPr="007905FB" w:rsidRDefault="00BE6E3C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779" w:type="dxa"/>
          </w:tcPr>
          <w:p w:rsidR="00BE6E3C" w:rsidRPr="007905FB" w:rsidRDefault="00BE6E3C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</w:t>
            </w:r>
          </w:p>
        </w:tc>
        <w:tc>
          <w:tcPr>
            <w:tcW w:w="3119" w:type="dxa"/>
          </w:tcPr>
          <w:p w:rsidR="00BE6E3C" w:rsidRPr="007905FB" w:rsidRDefault="00BE6E3C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-пользование поисковыми системами;</w:t>
            </w:r>
          </w:p>
          <w:p w:rsidR="00BE6E3C" w:rsidRPr="007905FB" w:rsidRDefault="00BE6E3C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-участие в школьной жизни;</w:t>
            </w:r>
          </w:p>
          <w:p w:rsidR="00BE6E3C" w:rsidRPr="007905FB" w:rsidRDefault="00BE6E3C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социального статуса;</w:t>
            </w:r>
          </w:p>
          <w:p w:rsidR="00BE6E3C" w:rsidRPr="007905FB" w:rsidRDefault="00BE6E3C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>-повышение родительской грамотности</w:t>
            </w:r>
            <w:r w:rsidR="00562D34" w:rsidRPr="0079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4" w:type="dxa"/>
          </w:tcPr>
          <w:p w:rsidR="00BE6E3C" w:rsidRPr="007905FB" w:rsidRDefault="00BE6E3C" w:rsidP="00790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Печатные издания, банк методических разработок по всем вопросам образования, доступ к нормативно-правовым документам, доступ к образовательным ресурсам других образовательных центров посредством сети Интернет, </w:t>
            </w:r>
            <w:r w:rsidR="007905FB" w:rsidRPr="007905FB">
              <w:rPr>
                <w:rFonts w:ascii="Times New Roman" w:hAnsi="Times New Roman" w:cs="Times New Roman"/>
                <w:sz w:val="28"/>
                <w:szCs w:val="28"/>
              </w:rPr>
              <w:t>дискуссионные</w:t>
            </w:r>
            <w:r w:rsidRPr="007905FB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площадки, семейные гостиные, встречи с известными людьми и т.д.</w:t>
            </w:r>
          </w:p>
        </w:tc>
      </w:tr>
    </w:tbl>
    <w:p w:rsidR="00ED0F57" w:rsidRPr="007905FB" w:rsidRDefault="00ED0F57" w:rsidP="00790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F57" w:rsidRPr="007905FB" w:rsidRDefault="00ED0F57" w:rsidP="007905FB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05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2. </w:t>
      </w:r>
      <w:r w:rsidR="00F1232A" w:rsidRPr="007905FB">
        <w:rPr>
          <w:rFonts w:ascii="Times New Roman" w:hAnsi="Times New Roman" w:cs="Times New Roman"/>
          <w:b/>
          <w:color w:val="C00000"/>
          <w:sz w:val="28"/>
          <w:szCs w:val="28"/>
        </w:rPr>
        <w:t>Цель и</w:t>
      </w:r>
      <w:r w:rsidRPr="007905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задачи</w:t>
      </w:r>
      <w:r w:rsidR="00F1232A" w:rsidRPr="007905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Центра</w:t>
      </w:r>
    </w:p>
    <w:p w:rsidR="00ED0F57" w:rsidRPr="007905FB" w:rsidRDefault="00F1232A" w:rsidP="0079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905FB">
        <w:rPr>
          <w:rFonts w:ascii="Times New Roman" w:hAnsi="Times New Roman" w:cs="Times New Roman"/>
          <w:sz w:val="28"/>
          <w:szCs w:val="28"/>
        </w:rPr>
        <w:t>создание эффективно работающей модели, позволяющей связать образовательную и воспитательную составляющие в единую информационно-образовательную среду.</w:t>
      </w:r>
    </w:p>
    <w:p w:rsidR="00F1232A" w:rsidRPr="007905FB" w:rsidRDefault="00F1232A" w:rsidP="007905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FB">
        <w:rPr>
          <w:rFonts w:ascii="Times New Roman" w:hAnsi="Times New Roman" w:cs="Times New Roman"/>
          <w:b/>
          <w:sz w:val="28"/>
          <w:szCs w:val="28"/>
        </w:rPr>
        <w:t>Задачи, стоящие перед Центром:</w:t>
      </w:r>
    </w:p>
    <w:p w:rsidR="00B43E12" w:rsidRPr="007905FB" w:rsidRDefault="00B43E12" w:rsidP="007905FB">
      <w:pPr>
        <w:ind w:left="20" w:right="30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05FB">
        <w:rPr>
          <w:rFonts w:ascii="Times New Roman" w:eastAsia="Times New Roman" w:hAnsi="Times New Roman" w:cs="Times New Roman"/>
          <w:color w:val="auto"/>
          <w:sz w:val="28"/>
          <w:szCs w:val="28"/>
        </w:rPr>
        <w:t>-обеспечение информационной поддержки образовательной, воспитательной, научно-исследовательской деятельности школы;</w:t>
      </w:r>
    </w:p>
    <w:p w:rsidR="00415C58" w:rsidRPr="007905FB" w:rsidRDefault="00415C58" w:rsidP="007905FB">
      <w:pPr>
        <w:widowControl/>
        <w:autoSpaceDE w:val="0"/>
        <w:autoSpaceDN w:val="0"/>
        <w:adjustRightInd w:val="0"/>
        <w:spacing w:after="81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5FB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790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по привлечению детей к чтению (подготовка и проведение мероприятий, направленных на развитие интереса к чтению: читательские конференции, книжные выставки, обзоры литературы, библиотечные беседы и др.); </w:t>
      </w:r>
    </w:p>
    <w:p w:rsidR="00B43E12" w:rsidRPr="007905FB" w:rsidRDefault="00B43E12" w:rsidP="007905FB">
      <w:pPr>
        <w:ind w:left="20" w:right="30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05FB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обеспечение доступности к мировым информационным ресурсам всех участников образовательного процесса;</w:t>
      </w:r>
    </w:p>
    <w:p w:rsidR="00B43E12" w:rsidRPr="007905FB" w:rsidRDefault="00B43E12" w:rsidP="007905FB">
      <w:pPr>
        <w:ind w:left="20" w:right="30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05FB">
        <w:rPr>
          <w:rFonts w:ascii="Times New Roman" w:eastAsia="Times New Roman" w:hAnsi="Times New Roman" w:cs="Times New Roman"/>
          <w:color w:val="auto"/>
          <w:sz w:val="28"/>
          <w:szCs w:val="28"/>
        </w:rPr>
        <w:t>-оказание помощи в организации взаимодействия сетевых педагогических сообществ;</w:t>
      </w:r>
    </w:p>
    <w:p w:rsidR="00ED0F57" w:rsidRPr="007905FB" w:rsidRDefault="00B43E12" w:rsidP="007905FB">
      <w:pPr>
        <w:ind w:left="20" w:right="30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05FB">
        <w:rPr>
          <w:rFonts w:ascii="Times New Roman" w:eastAsia="Times New Roman" w:hAnsi="Times New Roman" w:cs="Times New Roman"/>
          <w:color w:val="auto"/>
          <w:sz w:val="28"/>
          <w:szCs w:val="28"/>
        </w:rPr>
        <w:t>-пропаганда культурно-эстетического, духовно-нравс</w:t>
      </w:r>
      <w:r w:rsidR="00F1232A" w:rsidRPr="007905FB">
        <w:rPr>
          <w:rFonts w:ascii="Times New Roman" w:eastAsia="Times New Roman" w:hAnsi="Times New Roman" w:cs="Times New Roman"/>
          <w:color w:val="auto"/>
          <w:sz w:val="28"/>
          <w:szCs w:val="28"/>
        </w:rPr>
        <w:t>твенного здорового образа жизни;</w:t>
      </w:r>
    </w:p>
    <w:p w:rsidR="00B43E12" w:rsidRPr="007905FB" w:rsidRDefault="00F1232A" w:rsidP="007905FB">
      <w:pPr>
        <w:ind w:left="20" w:right="30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05FB">
        <w:rPr>
          <w:rFonts w:ascii="Times New Roman" w:eastAsia="Times New Roman" w:hAnsi="Times New Roman" w:cs="Times New Roman"/>
          <w:color w:val="auto"/>
          <w:sz w:val="28"/>
          <w:szCs w:val="28"/>
        </w:rPr>
        <w:t>-подготовка подрастающего поколения к жизни в информационном обществе.</w:t>
      </w:r>
    </w:p>
    <w:p w:rsidR="006D3752" w:rsidRPr="007905FB" w:rsidRDefault="00E4616D" w:rsidP="007905F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05FB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334716" w:rsidRPr="007905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3D501A" w:rsidRPr="007905FB">
        <w:rPr>
          <w:rFonts w:ascii="Times New Roman" w:hAnsi="Times New Roman" w:cs="Times New Roman"/>
          <w:b/>
          <w:color w:val="C00000"/>
          <w:sz w:val="28"/>
          <w:szCs w:val="28"/>
        </w:rPr>
        <w:t>Продуктивность представляемого опыта</w:t>
      </w:r>
      <w:r w:rsidR="00DA403E" w:rsidRPr="007905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отмечается</w:t>
      </w:r>
    </w:p>
    <w:p w:rsidR="003D501A" w:rsidRPr="007905FB" w:rsidRDefault="003D501A" w:rsidP="00790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01A" w:rsidRPr="007905FB" w:rsidRDefault="003D501A" w:rsidP="00790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5.1. В аспекте адаптации и социализации</w:t>
      </w:r>
      <w:r w:rsidR="00DA403E" w:rsidRPr="007905FB">
        <w:rPr>
          <w:rFonts w:ascii="Times New Roman" w:hAnsi="Times New Roman" w:cs="Times New Roman"/>
          <w:sz w:val="28"/>
          <w:szCs w:val="28"/>
        </w:rPr>
        <w:t xml:space="preserve"> </w:t>
      </w:r>
      <w:r w:rsidRPr="007905FB">
        <w:rPr>
          <w:rFonts w:ascii="Times New Roman" w:hAnsi="Times New Roman" w:cs="Times New Roman"/>
          <w:sz w:val="28"/>
          <w:szCs w:val="28"/>
        </w:rPr>
        <w:t>воспитанников и обучающихся</w:t>
      </w:r>
      <w:r w:rsidRPr="007905FB">
        <w:rPr>
          <w:rFonts w:ascii="Times New Roman" w:hAnsi="Times New Roman" w:cs="Times New Roman"/>
          <w:b/>
          <w:sz w:val="28"/>
          <w:szCs w:val="28"/>
        </w:rPr>
        <w:t>:</w:t>
      </w:r>
    </w:p>
    <w:p w:rsidR="003D501A" w:rsidRPr="007905FB" w:rsidRDefault="003D501A" w:rsidP="007905FB">
      <w:pPr>
        <w:pStyle w:val="a9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снижение уровня дезадаптированных детей (в переходный период: детский сад-школа; выпускников школы);</w:t>
      </w:r>
    </w:p>
    <w:p w:rsidR="003D501A" w:rsidRPr="007905FB" w:rsidRDefault="003D501A" w:rsidP="007905FB">
      <w:pPr>
        <w:pStyle w:val="a9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снижение конфликтности в детских отношениях;</w:t>
      </w:r>
    </w:p>
    <w:p w:rsidR="003D501A" w:rsidRPr="007905FB" w:rsidRDefault="003D501A" w:rsidP="007905FB">
      <w:pPr>
        <w:pStyle w:val="a9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lastRenderedPageBreak/>
        <w:t>перенос статуса «Лидер» с позиции силы на позицию интеллектуала;</w:t>
      </w:r>
    </w:p>
    <w:p w:rsidR="003D501A" w:rsidRPr="007905FB" w:rsidRDefault="003D501A" w:rsidP="007905FB">
      <w:pPr>
        <w:pStyle w:val="a9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сохранение и укрепление психического и физического здоровья;</w:t>
      </w:r>
    </w:p>
    <w:p w:rsidR="003D501A" w:rsidRPr="007905FB" w:rsidRDefault="003D501A" w:rsidP="007905FB">
      <w:pPr>
        <w:pStyle w:val="a9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приобретение опыта диалогового взаимодействия, выстраивания товарищеских отношений;</w:t>
      </w:r>
    </w:p>
    <w:p w:rsidR="003D501A" w:rsidRPr="007905FB" w:rsidRDefault="003D501A" w:rsidP="007905F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творческого мышления;</w:t>
      </w:r>
    </w:p>
    <w:p w:rsidR="003D501A" w:rsidRPr="007905FB" w:rsidRDefault="003D501A" w:rsidP="007905F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формирование теоретического мышления;</w:t>
      </w:r>
    </w:p>
    <w:p w:rsidR="003D501A" w:rsidRPr="007905FB" w:rsidRDefault="003D501A" w:rsidP="007905F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формирование исследовательских умений;</w:t>
      </w:r>
    </w:p>
    <w:p w:rsidR="003D501A" w:rsidRPr="007905FB" w:rsidRDefault="003D501A" w:rsidP="007905F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формирование навыка учебного сотрудничества;</w:t>
      </w:r>
    </w:p>
    <w:p w:rsidR="003D501A" w:rsidRPr="007905FB" w:rsidRDefault="003D501A" w:rsidP="007905F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снижение интеллектуальных и психических нагрузок;</w:t>
      </w:r>
    </w:p>
    <w:p w:rsidR="003D501A" w:rsidRPr="007905FB" w:rsidRDefault="003D501A" w:rsidP="007905F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формирование эстетического вкуса;</w:t>
      </w:r>
    </w:p>
    <w:p w:rsidR="003D501A" w:rsidRPr="007905FB" w:rsidRDefault="003D501A" w:rsidP="007905F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формирование духовности и патриотических качеств.</w:t>
      </w:r>
    </w:p>
    <w:p w:rsidR="003D501A" w:rsidRPr="007905FB" w:rsidRDefault="003D501A" w:rsidP="00790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5.2. В аспекте профессионального развития педагога:</w:t>
      </w:r>
    </w:p>
    <w:p w:rsidR="003D501A" w:rsidRPr="007905FB" w:rsidRDefault="003D501A" w:rsidP="007905FB">
      <w:pPr>
        <w:pStyle w:val="a9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профессиональное вдохновение, повышение интереса к профессиональной деятельности, самосовершенствованию;</w:t>
      </w:r>
    </w:p>
    <w:p w:rsidR="003D501A" w:rsidRPr="007905FB" w:rsidRDefault="003D501A" w:rsidP="007905FB">
      <w:pPr>
        <w:pStyle w:val="a9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повышение потребности в профессиональном творчестве, в освоении новых методик, технологий;</w:t>
      </w:r>
    </w:p>
    <w:p w:rsidR="003D501A" w:rsidRPr="007905FB" w:rsidRDefault="003D501A" w:rsidP="007905FB">
      <w:pPr>
        <w:pStyle w:val="a9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повышение активности участия в научно-методической, исследовательской деятельности.</w:t>
      </w:r>
    </w:p>
    <w:p w:rsidR="003D501A" w:rsidRPr="007905FB" w:rsidRDefault="003D501A" w:rsidP="007905FB">
      <w:p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5.3. В аспекте развития образовательного учреждения:</w:t>
      </w:r>
    </w:p>
    <w:p w:rsidR="003D501A" w:rsidRPr="007905FB" w:rsidRDefault="003D501A" w:rsidP="007905FB">
      <w:pPr>
        <w:pStyle w:val="a9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создание дополнительных возможностей организации образовательного процесса;</w:t>
      </w:r>
    </w:p>
    <w:p w:rsidR="003D501A" w:rsidRPr="007905FB" w:rsidRDefault="003D501A" w:rsidP="007905FB">
      <w:pPr>
        <w:pStyle w:val="a9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создание условий для проектирования учебных занятий  и исследовательской деятельности;</w:t>
      </w:r>
    </w:p>
    <w:p w:rsidR="003D501A" w:rsidRPr="007905FB" w:rsidRDefault="003D501A" w:rsidP="007905FB">
      <w:pPr>
        <w:pStyle w:val="a9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повышение комфортности предметно-пространственной среды;</w:t>
      </w:r>
    </w:p>
    <w:p w:rsidR="003D501A" w:rsidRPr="007905FB" w:rsidRDefault="003D501A" w:rsidP="007905FB">
      <w:pPr>
        <w:pStyle w:val="a9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повышение качества образования, новые учебные достижения учащихся;</w:t>
      </w:r>
    </w:p>
    <w:p w:rsidR="003D501A" w:rsidRPr="007905FB" w:rsidRDefault="003D501A" w:rsidP="007905FB">
      <w:pPr>
        <w:pStyle w:val="a9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повышение качества организации образовательного процесса и управления им;</w:t>
      </w:r>
    </w:p>
    <w:p w:rsidR="003D501A" w:rsidRPr="007905FB" w:rsidRDefault="003D501A" w:rsidP="007905FB">
      <w:pPr>
        <w:pStyle w:val="a9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повышение уровня удовлетворённости предлагаемыми образовательными услугами;</w:t>
      </w:r>
    </w:p>
    <w:p w:rsidR="003D501A" w:rsidRPr="007905FB" w:rsidRDefault="003D501A" w:rsidP="007905FB">
      <w:pPr>
        <w:pStyle w:val="a9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благоприятный микроклимат в педагогическом коллективе;</w:t>
      </w:r>
    </w:p>
    <w:p w:rsidR="003D501A" w:rsidRPr="007905FB" w:rsidRDefault="003D501A" w:rsidP="007905FB">
      <w:pPr>
        <w:pStyle w:val="a9"/>
        <w:widowControl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7905FB">
        <w:rPr>
          <w:rFonts w:ascii="Times New Roman" w:hAnsi="Times New Roman" w:cs="Times New Roman"/>
          <w:sz w:val="28"/>
          <w:szCs w:val="28"/>
        </w:rPr>
        <w:t>создание индивидуальной образовательной модели, способствующей развитию школы, что делает ее конкурентно способной на рынке образовательных услуг.</w:t>
      </w:r>
    </w:p>
    <w:p w:rsidR="006D3752" w:rsidRPr="007905FB" w:rsidRDefault="006D3752" w:rsidP="007905FB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bookmarkStart w:id="0" w:name="_GoBack"/>
      <w:bookmarkEnd w:id="0"/>
    </w:p>
    <w:p w:rsidR="003D501A" w:rsidRPr="007905FB" w:rsidRDefault="00E4616D" w:rsidP="007905FB">
      <w:pPr>
        <w:pStyle w:val="a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05FB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3D501A" w:rsidRPr="007905FB">
        <w:rPr>
          <w:rFonts w:ascii="Times New Roman" w:hAnsi="Times New Roman" w:cs="Times New Roman"/>
          <w:b/>
          <w:color w:val="C00000"/>
          <w:sz w:val="28"/>
          <w:szCs w:val="28"/>
        </w:rPr>
        <w:t>. Презентация опыта</w:t>
      </w:r>
    </w:p>
    <w:p w:rsidR="006D3752" w:rsidRPr="007905FB" w:rsidRDefault="006D3752" w:rsidP="007905FB">
      <w:pPr>
        <w:ind w:left="1416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D3752" w:rsidRPr="007905FB" w:rsidRDefault="003D501A" w:rsidP="007905FB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05FB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проведения совета директоров </w:t>
      </w:r>
      <w:r w:rsidRPr="007905FB">
        <w:rPr>
          <w:rFonts w:ascii="Times New Roman" w:hAnsi="Times New Roman" w:cs="Times New Roman"/>
          <w:sz w:val="28"/>
          <w:szCs w:val="28"/>
        </w:rPr>
        <w:t xml:space="preserve">в декабре 2016 года, </w:t>
      </w:r>
      <w:r w:rsidR="005B791C" w:rsidRPr="007905FB">
        <w:rPr>
          <w:rFonts w:ascii="Times New Roman" w:hAnsi="Times New Roman" w:cs="Times New Roman"/>
          <w:sz w:val="28"/>
          <w:szCs w:val="28"/>
        </w:rPr>
        <w:t xml:space="preserve">опыт работы информационно-библиотечного центра был представлен широкой педагогической публике. </w:t>
      </w:r>
    </w:p>
    <w:p w:rsidR="006D3752" w:rsidRPr="007905FB" w:rsidRDefault="006D3752" w:rsidP="007905FB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D3752" w:rsidRPr="007905FB" w:rsidSect="005775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883" w:right="1130" w:bottom="0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6E" w:rsidRDefault="0091646E">
      <w:r>
        <w:separator/>
      </w:r>
    </w:p>
  </w:endnote>
  <w:endnote w:type="continuationSeparator" w:id="0">
    <w:p w:rsidR="0091646E" w:rsidRDefault="009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B4" w:rsidRDefault="005B79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0AE5F0B8" wp14:editId="32508827">
              <wp:simplePos x="0" y="0"/>
              <wp:positionH relativeFrom="page">
                <wp:posOffset>6552565</wp:posOffset>
              </wp:positionH>
              <wp:positionV relativeFrom="page">
                <wp:posOffset>10250170</wp:posOffset>
              </wp:positionV>
              <wp:extent cx="127635" cy="146050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3B4" w:rsidRDefault="005B791C">
                          <w:r>
                            <w:rPr>
                              <w:sz w:val="25"/>
                              <w:szCs w:val="2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5"/>
                              <w:szCs w:val="25"/>
                            </w:rPr>
                            <w:fldChar w:fldCharType="separate"/>
                          </w:r>
                          <w:r w:rsidRPr="004C47CC">
                            <w:rPr>
                              <w:rStyle w:val="10pt"/>
                              <w:rFonts w:eastAsia="Courier New"/>
                              <w:noProof/>
                            </w:rPr>
                            <w:t>14</w:t>
                          </w:r>
                          <w:r>
                            <w:rPr>
                              <w:rStyle w:val="10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5F0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15.95pt;margin-top:807.1pt;width:10.05pt;height:11.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w6rgIAAK0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" filled="f" stroked="f">
              <v:textbox style="mso-fit-shape-to-text:t" inset="0,0,0,0">
                <w:txbxContent>
                  <w:p w:rsidR="001A23B4" w:rsidRDefault="005B791C">
                    <w:r>
                      <w:rPr>
                        <w:sz w:val="25"/>
                        <w:szCs w:val="2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5"/>
                        <w:szCs w:val="25"/>
                      </w:rPr>
                      <w:fldChar w:fldCharType="separate"/>
                    </w:r>
                    <w:r w:rsidRPr="004C47CC">
                      <w:rPr>
                        <w:rStyle w:val="10pt"/>
                        <w:rFonts w:eastAsia="Courier New"/>
                        <w:noProof/>
                      </w:rPr>
                      <w:t>14</w:t>
                    </w:r>
                    <w:r>
                      <w:rPr>
                        <w:rStyle w:val="10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729405"/>
      <w:docPartObj>
        <w:docPartGallery w:val="Page Numbers (Bottom of Page)"/>
        <w:docPartUnique/>
      </w:docPartObj>
    </w:sdtPr>
    <w:sdtEndPr/>
    <w:sdtContent>
      <w:p w:rsidR="00D401B0" w:rsidRDefault="00D401B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89E">
          <w:rPr>
            <w:noProof/>
          </w:rPr>
          <w:t>1</w:t>
        </w:r>
        <w:r>
          <w:fldChar w:fldCharType="end"/>
        </w:r>
      </w:p>
    </w:sdtContent>
  </w:sdt>
  <w:p w:rsidR="001A23B4" w:rsidRDefault="0091646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B4" w:rsidRDefault="005B79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CB82B76" wp14:editId="60681F76">
              <wp:simplePos x="0" y="0"/>
              <wp:positionH relativeFrom="page">
                <wp:posOffset>6722745</wp:posOffset>
              </wp:positionH>
              <wp:positionV relativeFrom="page">
                <wp:posOffset>9907270</wp:posOffset>
              </wp:positionV>
              <wp:extent cx="115570" cy="9461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3B4" w:rsidRDefault="005B791C">
                          <w:r>
                            <w:rPr>
                              <w:sz w:val="25"/>
                              <w:szCs w:val="2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5"/>
                              <w:szCs w:val="25"/>
                            </w:rPr>
                            <w:fldChar w:fldCharType="separate"/>
                          </w:r>
                          <w:r>
                            <w:rPr>
                              <w:rStyle w:val="10pt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10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82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29.35pt;margin-top:780.1pt;width:9.1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" filled="f" stroked="f">
              <v:textbox style="mso-fit-shape-to-text:t" inset="0,0,0,0">
                <w:txbxContent>
                  <w:p w:rsidR="001A23B4" w:rsidRDefault="005B791C">
                    <w:r>
                      <w:rPr>
                        <w:sz w:val="25"/>
                        <w:szCs w:val="2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Style w:val="10pt"/>
                        <w:rFonts w:eastAsia="Courier New"/>
                      </w:rPr>
                      <w:t>#</w:t>
                    </w:r>
                    <w:r>
                      <w:rPr>
                        <w:rStyle w:val="10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6E" w:rsidRDefault="0091646E">
      <w:r>
        <w:separator/>
      </w:r>
    </w:p>
  </w:footnote>
  <w:footnote w:type="continuationSeparator" w:id="0">
    <w:p w:rsidR="0091646E" w:rsidRDefault="0091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B4" w:rsidRDefault="0091646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B4" w:rsidRDefault="005B79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6841AAE" wp14:editId="25006F3D">
              <wp:simplePos x="0" y="0"/>
              <wp:positionH relativeFrom="page">
                <wp:posOffset>1739265</wp:posOffset>
              </wp:positionH>
              <wp:positionV relativeFrom="page">
                <wp:posOffset>690245</wp:posOffset>
              </wp:positionV>
              <wp:extent cx="4087495" cy="176530"/>
              <wp:effectExtent l="0" t="444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74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3B4" w:rsidRDefault="005B791C"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t>ТЕКУЩИЙ КОНТРОЛЬ И ОЦЕНКА РЕЗУЛЬТАТОВ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41A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36.95pt;margin-top:54.35pt;width:321.85pt;height:13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LOsAIAAK4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" filled="f" stroked="f">
              <v:textbox style="mso-fit-shape-to-text:t" inset="0,0,0,0">
                <w:txbxContent>
                  <w:p w:rsidR="001A23B4" w:rsidRDefault="005B791C">
                    <w:r>
                      <w:rPr>
                        <w:rStyle w:val="a5"/>
                        <w:rFonts w:eastAsia="Courier New"/>
                        <w:b w:val="0"/>
                        <w:bCs w:val="0"/>
                      </w:rPr>
                      <w:t>ТЕКУЩИЙ КОНТРОЛЬ И ОЦЕНКА РЕЗУЛЬТАТОВ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31"/>
      </v:shape>
    </w:pict>
  </w:numPicBullet>
  <w:abstractNum w:abstractNumId="0">
    <w:nsid w:val="05D01EE5"/>
    <w:multiLevelType w:val="hybridMultilevel"/>
    <w:tmpl w:val="ED9C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3660"/>
    <w:multiLevelType w:val="hybridMultilevel"/>
    <w:tmpl w:val="5CD00718"/>
    <w:lvl w:ilvl="0" w:tplc="F81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146AF"/>
    <w:multiLevelType w:val="hybridMultilevel"/>
    <w:tmpl w:val="B80E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34D78"/>
    <w:multiLevelType w:val="hybridMultilevel"/>
    <w:tmpl w:val="6A689CD8"/>
    <w:lvl w:ilvl="0" w:tplc="F81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04C5C"/>
    <w:multiLevelType w:val="hybridMultilevel"/>
    <w:tmpl w:val="784EA8A4"/>
    <w:lvl w:ilvl="0" w:tplc="F81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E0FED"/>
    <w:multiLevelType w:val="hybridMultilevel"/>
    <w:tmpl w:val="924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2A9DC">
      <w:numFmt w:val="bullet"/>
      <w:lvlText w:val="•"/>
      <w:lvlJc w:val="left"/>
      <w:pPr>
        <w:ind w:left="1785" w:hanging="705"/>
      </w:pPr>
      <w:rPr>
        <w:rFonts w:ascii="Times New Roman" w:eastAsia="Courier New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C700C"/>
    <w:multiLevelType w:val="hybridMultilevel"/>
    <w:tmpl w:val="7D2469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64F97"/>
    <w:multiLevelType w:val="hybridMultilevel"/>
    <w:tmpl w:val="1CA8C8E4"/>
    <w:lvl w:ilvl="0" w:tplc="F81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A3B23"/>
    <w:multiLevelType w:val="multilevel"/>
    <w:tmpl w:val="D6DA2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01B4C"/>
    <w:multiLevelType w:val="hybridMultilevel"/>
    <w:tmpl w:val="DE88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F75ED"/>
    <w:multiLevelType w:val="hybridMultilevel"/>
    <w:tmpl w:val="A5DA1536"/>
    <w:lvl w:ilvl="0" w:tplc="F81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95DC8"/>
    <w:multiLevelType w:val="hybridMultilevel"/>
    <w:tmpl w:val="02E8E806"/>
    <w:lvl w:ilvl="0" w:tplc="04190007">
      <w:start w:val="1"/>
      <w:numFmt w:val="bullet"/>
      <w:lvlText w:val=""/>
      <w:lvlPicBulletId w:val="0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>
    <w:nsid w:val="61886F34"/>
    <w:multiLevelType w:val="hybridMultilevel"/>
    <w:tmpl w:val="EF82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A6C1D"/>
    <w:multiLevelType w:val="hybridMultilevel"/>
    <w:tmpl w:val="AF560D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32D9E"/>
    <w:multiLevelType w:val="hybridMultilevel"/>
    <w:tmpl w:val="9E548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77D1"/>
    <w:multiLevelType w:val="hybridMultilevel"/>
    <w:tmpl w:val="AAF4ED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C26CC"/>
    <w:multiLevelType w:val="hybridMultilevel"/>
    <w:tmpl w:val="2E5E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43C4D"/>
    <w:multiLevelType w:val="hybridMultilevel"/>
    <w:tmpl w:val="3126C8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174ED"/>
    <w:multiLevelType w:val="hybridMultilevel"/>
    <w:tmpl w:val="10781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19699A"/>
    <w:multiLevelType w:val="hybridMultilevel"/>
    <w:tmpl w:val="2B60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7"/>
  </w:num>
  <w:num w:numId="12">
    <w:abstractNumId w:val="19"/>
  </w:num>
  <w:num w:numId="13">
    <w:abstractNumId w:val="0"/>
  </w:num>
  <w:num w:numId="14">
    <w:abstractNumId w:val="12"/>
  </w:num>
  <w:num w:numId="15">
    <w:abstractNumId w:val="1"/>
  </w:num>
  <w:num w:numId="16">
    <w:abstractNumId w:val="10"/>
  </w:num>
  <w:num w:numId="17">
    <w:abstractNumId w:val="3"/>
  </w:num>
  <w:num w:numId="18">
    <w:abstractNumId w:val="16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2"/>
    <w:rsid w:val="00001872"/>
    <w:rsid w:val="00020E43"/>
    <w:rsid w:val="00034D56"/>
    <w:rsid w:val="0005455C"/>
    <w:rsid w:val="001432FA"/>
    <w:rsid w:val="0015617D"/>
    <w:rsid w:val="00157DC7"/>
    <w:rsid w:val="001A0DF7"/>
    <w:rsid w:val="001F5AFF"/>
    <w:rsid w:val="0023744B"/>
    <w:rsid w:val="002A79E1"/>
    <w:rsid w:val="002F7909"/>
    <w:rsid w:val="00334716"/>
    <w:rsid w:val="00386982"/>
    <w:rsid w:val="00390B2F"/>
    <w:rsid w:val="003A6D63"/>
    <w:rsid w:val="003D501A"/>
    <w:rsid w:val="003E2DFF"/>
    <w:rsid w:val="003F2580"/>
    <w:rsid w:val="00415C58"/>
    <w:rsid w:val="00420908"/>
    <w:rsid w:val="00471D6C"/>
    <w:rsid w:val="004972D9"/>
    <w:rsid w:val="004C04E8"/>
    <w:rsid w:val="00533CCA"/>
    <w:rsid w:val="00562D34"/>
    <w:rsid w:val="00581681"/>
    <w:rsid w:val="00586FAB"/>
    <w:rsid w:val="005916AB"/>
    <w:rsid w:val="005B791C"/>
    <w:rsid w:val="00635EDC"/>
    <w:rsid w:val="006D3752"/>
    <w:rsid w:val="007905FB"/>
    <w:rsid w:val="007B15B9"/>
    <w:rsid w:val="007C5AFB"/>
    <w:rsid w:val="007D7E4D"/>
    <w:rsid w:val="00860565"/>
    <w:rsid w:val="00870335"/>
    <w:rsid w:val="00880AC5"/>
    <w:rsid w:val="00892B78"/>
    <w:rsid w:val="008F2A13"/>
    <w:rsid w:val="00907D84"/>
    <w:rsid w:val="009133C8"/>
    <w:rsid w:val="0091646E"/>
    <w:rsid w:val="00997FC0"/>
    <w:rsid w:val="00A0220F"/>
    <w:rsid w:val="00A87A63"/>
    <w:rsid w:val="00AA5627"/>
    <w:rsid w:val="00AD69F5"/>
    <w:rsid w:val="00B131AE"/>
    <w:rsid w:val="00B14019"/>
    <w:rsid w:val="00B17088"/>
    <w:rsid w:val="00B43E12"/>
    <w:rsid w:val="00B566E5"/>
    <w:rsid w:val="00B63004"/>
    <w:rsid w:val="00B7522B"/>
    <w:rsid w:val="00BD189E"/>
    <w:rsid w:val="00BE6E3C"/>
    <w:rsid w:val="00C27F92"/>
    <w:rsid w:val="00CD074F"/>
    <w:rsid w:val="00D401B0"/>
    <w:rsid w:val="00D7771A"/>
    <w:rsid w:val="00DA403E"/>
    <w:rsid w:val="00E460BE"/>
    <w:rsid w:val="00E4616D"/>
    <w:rsid w:val="00E9378D"/>
    <w:rsid w:val="00EA7BCD"/>
    <w:rsid w:val="00ED0F57"/>
    <w:rsid w:val="00EE450B"/>
    <w:rsid w:val="00F1232A"/>
    <w:rsid w:val="00F64977"/>
    <w:rsid w:val="00FC7464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68157-6CA6-40D7-9246-80123A1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37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75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375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3"/>
    <w:rsid w:val="006D375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pt">
    <w:name w:val="Колонтитул + 10 pt;Не полужирный"/>
    <w:basedOn w:val="a0"/>
    <w:rsid w:val="006D3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Колонтитул"/>
    <w:basedOn w:val="a0"/>
    <w:rsid w:val="006D3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2"/>
    <w:basedOn w:val="a4"/>
    <w:rsid w:val="006D375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D3752"/>
    <w:pPr>
      <w:shd w:val="clear" w:color="auto" w:fill="FFFFFF"/>
      <w:spacing w:after="12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3">
    <w:name w:val="Основной текст3"/>
    <w:basedOn w:val="a"/>
    <w:link w:val="a4"/>
    <w:rsid w:val="006D375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6">
    <w:name w:val="Table Grid"/>
    <w:basedOn w:val="a1"/>
    <w:uiPriority w:val="39"/>
    <w:rsid w:val="006D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D37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D37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D3752"/>
  </w:style>
  <w:style w:type="paragraph" w:styleId="a9">
    <w:name w:val="List Paragraph"/>
    <w:basedOn w:val="a"/>
    <w:uiPriority w:val="34"/>
    <w:qFormat/>
    <w:rsid w:val="006D375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401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1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01B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D401B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Тимошенко</cp:lastModifiedBy>
  <cp:revision>34</cp:revision>
  <dcterms:created xsi:type="dcterms:W3CDTF">2017-03-30T03:18:00Z</dcterms:created>
  <dcterms:modified xsi:type="dcterms:W3CDTF">2017-04-19T02:24:00Z</dcterms:modified>
</cp:coreProperties>
</file>