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22" w:rsidRDefault="00792D22" w:rsidP="00EB34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D22">
        <w:rPr>
          <w:rFonts w:ascii="Times New Roman" w:hAnsi="Times New Roman" w:cs="Times New Roman"/>
          <w:b/>
          <w:sz w:val="32"/>
          <w:szCs w:val="32"/>
        </w:rPr>
        <w:t xml:space="preserve">Использование драматизации на занятиях по английскому языку </w:t>
      </w:r>
    </w:p>
    <w:p w:rsidR="00792D22" w:rsidRPr="00792D22" w:rsidRDefault="00792D22" w:rsidP="00EB34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D22">
        <w:rPr>
          <w:rFonts w:ascii="Times New Roman" w:hAnsi="Times New Roman" w:cs="Times New Roman"/>
          <w:b/>
          <w:sz w:val="32"/>
          <w:szCs w:val="32"/>
        </w:rPr>
        <w:t>у дошкольников как способ преодоления «языкового</w:t>
      </w:r>
      <w:r w:rsidR="00EB346B" w:rsidRPr="00792D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2D22">
        <w:rPr>
          <w:rFonts w:ascii="Times New Roman" w:hAnsi="Times New Roman" w:cs="Times New Roman"/>
          <w:b/>
          <w:sz w:val="32"/>
          <w:szCs w:val="32"/>
        </w:rPr>
        <w:t>барьера»</w:t>
      </w:r>
      <w:r w:rsidR="00EB346B" w:rsidRPr="00792D22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792D22" w:rsidRPr="00792D22" w:rsidRDefault="00792D22" w:rsidP="00792D22">
      <w:pPr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92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D22">
        <w:rPr>
          <w:rFonts w:ascii="Times New Roman" w:hAnsi="Times New Roman" w:cs="Times New Roman"/>
          <w:sz w:val="24"/>
          <w:szCs w:val="24"/>
        </w:rPr>
        <w:t xml:space="preserve"> Е.А. Дубовая, студентка                          ГОУСПО «</w:t>
      </w:r>
      <w:proofErr w:type="spellStart"/>
      <w:r w:rsidRPr="00792D22">
        <w:rPr>
          <w:rFonts w:ascii="Times New Roman" w:hAnsi="Times New Roman" w:cs="Times New Roman"/>
          <w:sz w:val="24"/>
          <w:szCs w:val="24"/>
        </w:rPr>
        <w:t>Яковлевский</w:t>
      </w:r>
      <w:proofErr w:type="spellEnd"/>
      <w:r w:rsidRPr="00792D22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</w:p>
    <w:p w:rsidR="00EB346B" w:rsidRPr="00792D22" w:rsidRDefault="00EB346B" w:rsidP="00EB346B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2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92D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92D22">
        <w:rPr>
          <w:rFonts w:ascii="Times New Roman" w:hAnsi="Times New Roman" w:cs="Times New Roman"/>
          <w:sz w:val="24"/>
          <w:szCs w:val="24"/>
        </w:rPr>
        <w:t>М.В. Тарасова</w:t>
      </w:r>
      <w:r w:rsidR="00792D22" w:rsidRPr="00792D22">
        <w:rPr>
          <w:rFonts w:ascii="Times New Roman" w:hAnsi="Times New Roman" w:cs="Times New Roman"/>
          <w:sz w:val="24"/>
          <w:szCs w:val="24"/>
        </w:rPr>
        <w:t>, преподаватель</w:t>
      </w:r>
    </w:p>
    <w:p w:rsidR="00792D22" w:rsidRPr="00792D22" w:rsidRDefault="00792D22" w:rsidP="00792D22">
      <w:pPr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92D22">
        <w:rPr>
          <w:rFonts w:ascii="Times New Roman" w:hAnsi="Times New Roman" w:cs="Times New Roman"/>
          <w:sz w:val="24"/>
          <w:szCs w:val="24"/>
        </w:rPr>
        <w:t>ГОУСПО «</w:t>
      </w:r>
      <w:proofErr w:type="spellStart"/>
      <w:r w:rsidRPr="00792D22">
        <w:rPr>
          <w:rFonts w:ascii="Times New Roman" w:hAnsi="Times New Roman" w:cs="Times New Roman"/>
          <w:sz w:val="24"/>
          <w:szCs w:val="24"/>
        </w:rPr>
        <w:t>Яковлевский</w:t>
      </w:r>
      <w:proofErr w:type="spellEnd"/>
      <w:r w:rsidRPr="00792D22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</w:p>
    <w:p w:rsidR="00EB346B" w:rsidRPr="00EB346B" w:rsidRDefault="00EB346B" w:rsidP="00EB34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A2" w:rsidRPr="00EB346B" w:rsidRDefault="004B6B24" w:rsidP="00EB34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социуме английскому </w:t>
      </w:r>
      <w:r w:rsidR="002C2095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языку принадлежит важное место в системе образования и воспитания современного </w:t>
      </w:r>
      <w:r w:rsid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дошкольника. </w:t>
      </w:r>
      <w:r w:rsidR="002C2095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Расширение международных связей </w:t>
      </w:r>
      <w:r w:rsid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>и влияние отдельных госуда</w:t>
      </w:r>
      <w:proofErr w:type="gramStart"/>
      <w:r w:rsid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рств </w:t>
      </w:r>
      <w:r w:rsidR="00792D22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gramEnd"/>
      <w:r w:rsidR="00792D22">
        <w:rPr>
          <w:rFonts w:ascii="Times New Roman" w:hAnsi="Times New Roman" w:cs="Times New Roman"/>
          <w:sz w:val="28"/>
          <w:szCs w:val="28"/>
          <w:shd w:val="clear" w:color="auto" w:fill="FFFFFF"/>
        </w:rPr>
        <w:t>едало английскому</w:t>
      </w:r>
      <w:r w:rsid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</w:t>
      </w:r>
      <w:r w:rsidR="00792D22">
        <w:rPr>
          <w:rFonts w:ascii="Times New Roman" w:hAnsi="Times New Roman" w:cs="Times New Roman"/>
          <w:sz w:val="28"/>
          <w:szCs w:val="28"/>
          <w:shd w:val="clear" w:color="auto" w:fill="FFFFFF"/>
        </w:rPr>
        <w:t>у особый статус</w:t>
      </w:r>
      <w:r w:rsidR="002C2095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F0FA2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2C2095" w:rsidRPr="00EB346B" w:rsidRDefault="000F0FA2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2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95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особенно благоприятен </w:t>
      </w:r>
      <w:r w:rsid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изучения английского</w:t>
      </w:r>
      <w:r w:rsidR="002C2095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языка: дети этого возраста отличаются особой чуткостью к языковым явлениям, у них появляется интерес к осмыслению своего речевого опыта, «секретов» языка. Они легко и прочно запоминают небольшой по объему языковой материал и хорошо его воспроизводят. С возрастом эти благоприятные факторы теряют свою силу.</w:t>
      </w:r>
    </w:p>
    <w:p w:rsidR="00812C1C" w:rsidRPr="00EB346B" w:rsidRDefault="000F0FA2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77FAF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видом деятельности дошкольников</w:t>
      </w:r>
      <w:r w:rsid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известно,</w:t>
      </w:r>
      <w:r w:rsidR="00777FAF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игра</w:t>
      </w:r>
      <w:r w:rsidR="00C245E7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7FAF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игровой методики лежат создание воображаемой ситуации и принятие ребенком той или иной роли.</w:t>
      </w:r>
      <w:r w:rsidR="00812C1C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является и формой организации, и методом проведения занятий, на которых дети накапливают определенный запас английской лексики, заучивают много стихов, песенок, считалок и т.д.</w:t>
      </w:r>
    </w:p>
    <w:p w:rsidR="002C2095" w:rsidRDefault="00792D22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Драматизация</w:t>
      </w:r>
      <w:r w:rsidR="00812C1C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FAF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C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рода </w:t>
      </w:r>
      <w:r w:rsidR="00777FAF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деятельность, в процессе которой дети выступают в определенных ролях, разыгрываютс</w:t>
      </w:r>
      <w:r w:rsidR="00C66F0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различные жизненные ситуации.</w:t>
      </w:r>
    </w:p>
    <w:p w:rsidR="00C66F0E" w:rsidRPr="00EB346B" w:rsidRDefault="00C66F0E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сказки в обучении детей дошкольного возраста иностранным языкам отмечается большинством российских и зарубежных авторов: Э. </w:t>
      </w:r>
      <w:proofErr w:type="spellStart"/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Гарви</w:t>
      </w:r>
      <w:proofErr w:type="spellEnd"/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О.А. Денисенко, В.В. Дронов, Х. </w:t>
      </w:r>
      <w:proofErr w:type="spellStart"/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Хестер</w:t>
      </w:r>
      <w:proofErr w:type="spellEnd"/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многими другими.</w:t>
      </w:r>
    </w:p>
    <w:p w:rsidR="006061D4" w:rsidRPr="00EB346B" w:rsidRDefault="00C66F0E" w:rsidP="00C66F0E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развития универсальных учебных действий подготовк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и непосредственно театрализация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постановок позволяет успешно реализовывать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следующи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принципы обучения английскому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языку: принцип коллективного взаимодействия; принцип доступности и посильности; принцип активности; принцип максимального сближения, координации в овладении разными видами речевой деятельности; принцип наглядности; принцип прочности усвоения лексико-грамматического материала.</w:t>
      </w:r>
    </w:p>
    <w:p w:rsidR="006061D4" w:rsidRPr="00EB346B" w:rsidRDefault="00792D22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Драматизация</w:t>
      </w:r>
      <w:r w:rsidR="006061D4" w:rsidRPr="00EB346B">
        <w:rPr>
          <w:sz w:val="28"/>
          <w:szCs w:val="28"/>
        </w:rPr>
        <w:t xml:space="preserve"> и творческие упражнения развивают самые разнообразные способности и функции: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речь;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интонацию;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воображение;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память;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наблюдательность;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внимание;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ассоциации;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>художественные способности (работа над сценой, костюмами, декорациями);</w:t>
      </w:r>
    </w:p>
    <w:p w:rsidR="006061D4" w:rsidRPr="00EB346B" w:rsidRDefault="00C66F0E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1D4" w:rsidRPr="00EB346B">
        <w:rPr>
          <w:sz w:val="28"/>
          <w:szCs w:val="28"/>
        </w:rPr>
        <w:t xml:space="preserve">ритм. </w:t>
      </w:r>
    </w:p>
    <w:p w:rsidR="006061D4" w:rsidRPr="00EB346B" w:rsidRDefault="006061D4" w:rsidP="00EB346B">
      <w:pPr>
        <w:pStyle w:val="a3"/>
        <w:shd w:val="clear" w:color="auto" w:fill="F9F9F9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EB346B">
        <w:rPr>
          <w:sz w:val="28"/>
          <w:szCs w:val="28"/>
        </w:rPr>
        <w:t>Все это способствует развитию творческой личности ребенка.</w:t>
      </w:r>
    </w:p>
    <w:p w:rsidR="008C628B" w:rsidRPr="00EB346B" w:rsidRDefault="00C66F0E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своей статье мы хотели бы</w:t>
      </w:r>
      <w:r w:rsidR="008C628B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подробно остановиться на таком виде театрализации как инсценировка сказок. В своей практике преподавания английского языка мы используем постановку полноценной сказки как отчётной работы в виде номера художественной самодеятельности на выпускном вечере воспитанников нашего детского сада.</w:t>
      </w:r>
    </w:p>
    <w:p w:rsidR="00C66F0E" w:rsidRDefault="00C66F0E" w:rsidP="00C66F0E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 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>Сказка, всегда интересная детям по своей содержательной основе, в огромной степени способствует созданию мотивации к овладению иностранным языком. Используя сказки на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занятиях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>, ребята знакомятся с героями, традициями, находят общее с русскими сказками. В этом процессе важно использовать аутентичный ма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териал. С помощью сказки педагог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может развивать практически все навыки и умения, научить предугадывать, рассказывать о её содержании. Сказки являются 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 xml:space="preserve">частью культурного наследия нации. Использование сказочного фольклора на занятиях по иностранному языку может способствовать повышению эффективности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деятельности обучаемых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Широкое применение сказок, в первую очередь, способствует формированию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их 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>лингвис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тической компетенции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>. Содержание текстов сказок расширяет активный запас слов обучающихся. Драматизация сказок позволяет создат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ь психологический комфорт на занятии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>. Они помог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ают разгрузить сознание детей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>, снять негативные эмоции, создать благоприятную дружеств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енную атмосферу общения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5F5F5"/>
        </w:rPr>
        <w:t>. Сказочный фольклор также является одним из важных средств нра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вственного воспитания личности.</w:t>
      </w:r>
    </w:p>
    <w:p w:rsidR="008F4552" w:rsidRPr="00EB346B" w:rsidRDefault="00C66F0E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  </w:t>
      </w:r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большим желанием 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учувствуют</w:t>
      </w:r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proofErr w:type="gramEnd"/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</w:t>
      </w:r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что является хорошим </w:t>
      </w:r>
      <w:proofErr w:type="spellStart"/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мотиватором</w:t>
      </w:r>
      <w:proofErr w:type="spellEnd"/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изучения английского языка.</w:t>
      </w:r>
    </w:p>
    <w:p w:rsidR="006061D4" w:rsidRPr="00EB346B" w:rsidRDefault="00C66F0E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ученик может развиваться в языке в соответствии со своими умениями и навыками. Более сложные тексты отдаются детям с лучшей языковой подготовкой, а слабые ученики получают роли с небольшим количеством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еплик. Тем не менее, все дети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получают большую пользу от участия в постановке и получают удовлетворение от итогов своей работы, ведь каждая роль значима для успешного представления.</w:t>
      </w:r>
    </w:p>
    <w:p w:rsidR="006061D4" w:rsidRPr="00EB346B" w:rsidRDefault="00C66F0E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>В роли режиссера выступает педагог, который на каждом этапе отмечает и записывает все интересные и оригинальные идеи детей с целью дальнейшего их использования. Приступая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подготовке спектакля, он</w:t>
      </w:r>
      <w:r w:rsidR="006061D4" w:rsidRPr="00EB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точно продумать тему, идею и жанр инсценировки; продумать оформление сценического пространства, декорации, реквизит, возможные костюмы персонажей и т.д.</w:t>
      </w:r>
    </w:p>
    <w:p w:rsidR="008F4552" w:rsidRPr="00EB346B" w:rsidRDefault="00C66F0E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над драматизацией</w:t>
      </w:r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мы придерживаемся следующего алгоритма:</w:t>
      </w:r>
    </w:p>
    <w:p w:rsidR="008F4552" w:rsidRPr="00EB346B" w:rsidRDefault="008F4552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возрасту и способностям </w:t>
      </w:r>
      <w:r w:rsidR="00C66F0E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или иная сказка.</w:t>
      </w:r>
    </w:p>
    <w:p w:rsidR="008F4552" w:rsidRPr="00EB346B" w:rsidRDefault="008F4552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 упрощается и несколько сокращается.</w:t>
      </w:r>
    </w:p>
    <w:p w:rsidR="008F4552" w:rsidRPr="00EB346B" w:rsidRDefault="008F4552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Адаптируется </w:t>
      </w:r>
      <w:r w:rsidR="00C66F0E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языковой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материал, присутствующий в данной сказке: используются лексические единицы и грамматические конструкции, </w:t>
      </w:r>
      <w:r w:rsidR="00C6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изучались детьми  согла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программе дополнительного образования курса.</w:t>
      </w:r>
    </w:p>
    <w:p w:rsidR="008F4552" w:rsidRPr="00EB346B" w:rsidRDefault="008F4552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Распределяются роли, при этом учитываются интересы детей.</w:t>
      </w:r>
    </w:p>
    <w:p w:rsidR="008F4552" w:rsidRPr="00EB346B" w:rsidRDefault="008F4552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Рассказывается весь сюжет, чтобы дети имели общее впечатление о предстоящей работе.</w:t>
      </w:r>
    </w:p>
    <w:p w:rsidR="008F4552" w:rsidRPr="00EB346B" w:rsidRDefault="00C66F0E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ючаются</w:t>
      </w:r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произведения, 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ченные в ходе курса для разгруз</w:t>
      </w:r>
      <w:r w:rsidR="008F4552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устного текста.</w:t>
      </w:r>
    </w:p>
    <w:p w:rsidR="008F4552" w:rsidRPr="00EB346B" w:rsidRDefault="006061D4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 </w:t>
      </w:r>
      <w:r w:rsidR="00C66F0E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отрабатываются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фонетические особенности роли героев, его манера гов</w:t>
      </w:r>
      <w:r w:rsidR="00C66F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рить и вести себя, </w:t>
      </w:r>
      <w:r w:rsidR="00C66F0E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нюансы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передвижения по сцене.</w:t>
      </w:r>
    </w:p>
    <w:p w:rsidR="006061D4" w:rsidRPr="00EB346B" w:rsidRDefault="006061D4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отработки отдельных сцен, весь сюжет сводится воедино, </w:t>
      </w:r>
      <w:proofErr w:type="spellStart"/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добавлются</w:t>
      </w:r>
      <w:proofErr w:type="spellEnd"/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и общая </w:t>
      </w:r>
      <w:r w:rsidR="00C66F0E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канва</w:t>
      </w:r>
      <w:r w:rsidR="00C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1D4" w:rsidRPr="00EB346B" w:rsidRDefault="006061D4" w:rsidP="00EB34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Готовятся декорации и костюмы.</w:t>
      </w:r>
    </w:p>
    <w:p w:rsidR="002C2095" w:rsidRDefault="000F0FA2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2095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форма 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дошкольниками</w:t>
      </w:r>
      <w:r w:rsidR="002C2095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благоприятные условия для овладения языковыми умениями и речевыми навыками. Возможность опоры на игровую деятельность позволяет обеспечить естественную мотивацию речи на иностранном языке, сделать интересными и осмысленными даже самые элементарные высказывания. </w:t>
      </w:r>
      <w:r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Театрализация</w:t>
      </w:r>
      <w:r w:rsidR="002C2095" w:rsidRPr="00E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иностранному языку не противостоит учебной деятельности, а органически связана с ней.</w:t>
      </w:r>
    </w:p>
    <w:p w:rsidR="00067D6A" w:rsidRDefault="00067D6A" w:rsidP="00EB346B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067D6A" w:rsidRPr="00067D6A" w:rsidRDefault="00067D6A" w:rsidP="00067D6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Астафьева И.И., Черных О.М. и др.</w:t>
      </w:r>
      <w:r w:rsidR="0073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в театр</w:t>
      </w:r>
      <w:r w:rsidR="0073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D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английский язык: учебно-методическое пособие.</w:t>
      </w:r>
      <w:r w:rsidR="0073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D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Белгород, 2017 г.-161с.</w:t>
      </w:r>
    </w:p>
    <w:p w:rsidR="00067D6A" w:rsidRPr="00067D6A" w:rsidRDefault="00067D6A" w:rsidP="00067D6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Гагарина О.Р. Организация обучения дошкольников английскому языку в театрализованной деятельности//Альманах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Науки и образования.-2015г.</w:t>
      </w:r>
    </w:p>
    <w:p w:rsidR="00EB346B" w:rsidRPr="00067D6A" w:rsidRDefault="00EB346B" w:rsidP="00067D6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6A">
        <w:rPr>
          <w:rFonts w:ascii="Times New Roman" w:hAnsi="Times New Roman" w:cs="Times New Roman"/>
          <w:sz w:val="28"/>
          <w:szCs w:val="28"/>
          <w:shd w:val="clear" w:color="auto" w:fill="F5F5F5"/>
        </w:rPr>
        <w:t>Мелешко А. В. Сказка как содержательная основа обучения иностранному языку // Научно-методический электронный журнал «Концепт». – 2014. – Т. 26. – С. 476–480.</w:t>
      </w:r>
    </w:p>
    <w:p w:rsidR="00067D6A" w:rsidRPr="00067D6A" w:rsidRDefault="00067D6A" w:rsidP="00067D6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Скультэ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В.И. Английский для детей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М.,2017.</w:t>
      </w:r>
    </w:p>
    <w:p w:rsidR="002C2095" w:rsidRDefault="002C2095" w:rsidP="00EB34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03B" w:rsidRPr="004B6B24" w:rsidRDefault="00C5103B" w:rsidP="00EB34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5103B" w:rsidRPr="004B6B24" w:rsidSect="00F129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B65E1"/>
    <w:multiLevelType w:val="hybridMultilevel"/>
    <w:tmpl w:val="E02A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A38"/>
    <w:multiLevelType w:val="hybridMultilevel"/>
    <w:tmpl w:val="BC9E6EE6"/>
    <w:lvl w:ilvl="0" w:tplc="CE807B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2A85"/>
    <w:rsid w:val="00067D6A"/>
    <w:rsid w:val="000A46E2"/>
    <w:rsid w:val="000F0FA2"/>
    <w:rsid w:val="0021186E"/>
    <w:rsid w:val="002C2095"/>
    <w:rsid w:val="00436264"/>
    <w:rsid w:val="004B6B24"/>
    <w:rsid w:val="00555C81"/>
    <w:rsid w:val="0058633E"/>
    <w:rsid w:val="005E2A85"/>
    <w:rsid w:val="006061D4"/>
    <w:rsid w:val="0073574E"/>
    <w:rsid w:val="00763836"/>
    <w:rsid w:val="00777FAF"/>
    <w:rsid w:val="00792D22"/>
    <w:rsid w:val="00812C1C"/>
    <w:rsid w:val="0085215A"/>
    <w:rsid w:val="008C628B"/>
    <w:rsid w:val="008F4552"/>
    <w:rsid w:val="00AC0884"/>
    <w:rsid w:val="00C245E7"/>
    <w:rsid w:val="00C5103B"/>
    <w:rsid w:val="00C66F0E"/>
    <w:rsid w:val="00D27653"/>
    <w:rsid w:val="00DE28D1"/>
    <w:rsid w:val="00EB346B"/>
    <w:rsid w:val="00F1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4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860</cp:lastModifiedBy>
  <cp:revision>10</cp:revision>
  <cp:lastPrinted>2017-11-09T16:12:00Z</cp:lastPrinted>
  <dcterms:created xsi:type="dcterms:W3CDTF">2017-11-01T12:24:00Z</dcterms:created>
  <dcterms:modified xsi:type="dcterms:W3CDTF">2018-09-03T17:19:00Z</dcterms:modified>
</cp:coreProperties>
</file>