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47" w:rsidRDefault="006A4FE0">
      <w:pPr>
        <w:spacing w:after="0" w:line="360" w:lineRule="auto"/>
        <w:ind w:left="-567"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Роль мотивации при обучении дошкольников</w:t>
      </w:r>
    </w:p>
    <w:p w:rsidR="00305547" w:rsidRDefault="006A4FE0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иностранному языку</w:t>
      </w:r>
    </w:p>
    <w:p w:rsidR="00305547" w:rsidRDefault="006A4FE0">
      <w:pPr>
        <w:spacing w:after="0" w:line="360" w:lineRule="auto"/>
        <w:ind w:left="-567" w:firstLine="567"/>
        <w:jc w:val="right"/>
      </w:pPr>
      <w:r>
        <w:rPr>
          <w:rFonts w:ascii="Times New Roman" w:hAnsi="Times New Roman" w:cs="Times New Roman"/>
          <w:i/>
          <w:sz w:val="28"/>
          <w:szCs w:val="28"/>
        </w:rPr>
        <w:t>Тарасова М.В., Дубовая А. 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05547" w:rsidRDefault="006A4FE0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ОГАПОУ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Яковлевский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педагогический колледж»</w:t>
      </w:r>
    </w:p>
    <w:p w:rsidR="00305547" w:rsidRDefault="006A4FE0">
      <w:pPr>
        <w:spacing w:after="0" w:line="360" w:lineRule="auto"/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троитель</w:t>
      </w:r>
    </w:p>
    <w:p w:rsidR="00305547" w:rsidRDefault="006A4FE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имеющейся отечественной и западной литературы говорит о том, что  на данный момент нет однозначного решения  вопроса, что же такое мотивация в целом и мотивация учебной деятельности в частности. Процесс мотивации неразрывно связан с такой наукой как</w:t>
      </w:r>
      <w:r>
        <w:rPr>
          <w:rFonts w:ascii="Times New Roman" w:hAnsi="Times New Roman" w:cs="Times New Roman"/>
          <w:sz w:val="28"/>
          <w:szCs w:val="28"/>
        </w:rPr>
        <w:t xml:space="preserve"> психология. По словам И. А. </w:t>
      </w:r>
      <w:proofErr w:type="gramStart"/>
      <w:r>
        <w:rPr>
          <w:rFonts w:ascii="Times New Roman" w:hAnsi="Times New Roman" w:cs="Times New Roman"/>
          <w:sz w:val="28"/>
          <w:szCs w:val="28"/>
        </w:rPr>
        <w:t>Зимней</w:t>
      </w:r>
      <w:proofErr w:type="gramEnd"/>
      <w:r>
        <w:rPr>
          <w:rFonts w:ascii="Times New Roman" w:hAnsi="Times New Roman" w:cs="Times New Roman"/>
          <w:sz w:val="28"/>
          <w:szCs w:val="28"/>
        </w:rPr>
        <w:t>, «мотив – это то, что объясняет характер данного речевого действия, тогда как коммуникативное намерение выражает то, какую коммуникативную цель преследует, говорящий планируя ту или иную форму воздействия на слушающего».</w:t>
      </w:r>
      <w:r>
        <w:rPr>
          <w:rFonts w:ascii="Times New Roman" w:hAnsi="Times New Roman" w:cs="Times New Roman"/>
          <w:sz w:val="28"/>
          <w:szCs w:val="28"/>
        </w:rPr>
        <w:t xml:space="preserve"> В области обучения иностранного языка психологические вопросы мотивации решаются в работах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Алхазишвили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А. Зимней, А. А. Леонтьева, Н. М. Симоновой и др. </w:t>
      </w:r>
    </w:p>
    <w:p w:rsidR="00305547" w:rsidRDefault="006A4FE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остановимся на следующем определении  понятия мотивация – это  система побуждающих им</w:t>
      </w:r>
      <w:r>
        <w:rPr>
          <w:rFonts w:ascii="Times New Roman" w:hAnsi="Times New Roman" w:cs="Times New Roman"/>
          <w:sz w:val="28"/>
          <w:szCs w:val="28"/>
        </w:rPr>
        <w:t>пульсов, направляющих учебную деятельность, в случае положительной установки преподавателя, на более глубокое изучения иностранного языка, его совершенствование и стремление развивать потребности познания иноязычной речевой деятельности.</w:t>
      </w:r>
    </w:p>
    <w:p w:rsidR="00305547" w:rsidRDefault="006A4FE0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предложить с</w:t>
      </w:r>
      <w:r>
        <w:rPr>
          <w:rFonts w:ascii="Times New Roman" w:hAnsi="Times New Roman" w:cs="Times New Roman"/>
          <w:sz w:val="28"/>
          <w:szCs w:val="28"/>
        </w:rPr>
        <w:t>ледующие пути решения проблемы повышения мотивации при изучении иностранного языка дошкольников:</w:t>
      </w:r>
    </w:p>
    <w:p w:rsidR="00305547" w:rsidRDefault="006A4FE0">
      <w:pPr>
        <w:pStyle w:val="a7"/>
        <w:numPr>
          <w:ilvl w:val="0"/>
          <w:numId w:val="1"/>
        </w:numPr>
        <w:spacing w:after="0" w:line="360" w:lineRule="auto"/>
        <w:ind w:left="-567" w:firstLine="0"/>
        <w:jc w:val="both"/>
      </w:pPr>
      <w:r>
        <w:rPr>
          <w:rFonts w:ascii="Times New Roman" w:hAnsi="Times New Roman" w:cs="Times New Roman"/>
          <w:sz w:val="28"/>
          <w:szCs w:val="28"/>
        </w:rPr>
        <w:t>Создание специально разработанной системы упражнений, выполняя которые дети ощущали бы результат своей деятельности.</w:t>
      </w:r>
    </w:p>
    <w:p w:rsidR="00305547" w:rsidRDefault="006A4FE0">
      <w:pPr>
        <w:pStyle w:val="a7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эмоциональной сферы в процесс о</w:t>
      </w:r>
      <w:r>
        <w:rPr>
          <w:rFonts w:ascii="Times New Roman" w:hAnsi="Times New Roman" w:cs="Times New Roman"/>
          <w:sz w:val="28"/>
          <w:szCs w:val="28"/>
        </w:rPr>
        <w:t>бучения.</w:t>
      </w:r>
    </w:p>
    <w:p w:rsidR="00305547" w:rsidRDefault="006A4FE0">
      <w:pPr>
        <w:pStyle w:val="a7"/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педагогических воздействий педагога, в частности наличием стимулов и подкреплений.</w:t>
      </w:r>
    </w:p>
    <w:p w:rsidR="00305547" w:rsidRDefault="006A4FE0">
      <w:pPr>
        <w:numPr>
          <w:ilvl w:val="0"/>
          <w:numId w:val="1"/>
        </w:numPr>
        <w:spacing w:after="0" w:line="360" w:lineRule="auto"/>
        <w:ind w:left="-567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Использование на занятиях аудиовизуальных средств.</w:t>
      </w:r>
    </w:p>
    <w:p w:rsidR="00305547" w:rsidRDefault="006A4FE0">
      <w:pPr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личностной индивидуализации.</w:t>
      </w:r>
    </w:p>
    <w:p w:rsidR="00305547" w:rsidRDefault="006A4FE0">
      <w:pPr>
        <w:numPr>
          <w:ilvl w:val="0"/>
          <w:numId w:val="1"/>
        </w:numPr>
        <w:spacing w:after="0" w:line="36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Разработкой системы внеклассной занятий, усиливающих мотиваци</w:t>
      </w:r>
      <w:r>
        <w:rPr>
          <w:rFonts w:ascii="Times New Roman" w:hAnsi="Times New Roman" w:cs="Times New Roman"/>
          <w:sz w:val="28"/>
          <w:szCs w:val="28"/>
        </w:rPr>
        <w:t>онную сторону изучения языка.</w:t>
      </w:r>
    </w:p>
    <w:p w:rsidR="00305547" w:rsidRDefault="006A4FE0">
      <w:pPr>
        <w:spacing w:after="0" w:line="36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психологическим исследованиям мотивации при обучении иностранному языку усилия преподавателя должны быть направлены на развитие внутренней мотивации учения детей, которая исходит из самой деятельности и обладает наибо</w:t>
      </w:r>
      <w:r>
        <w:rPr>
          <w:rFonts w:ascii="Times New Roman" w:hAnsi="Times New Roman" w:cs="Times New Roman"/>
          <w:sz w:val="28"/>
          <w:szCs w:val="28"/>
        </w:rPr>
        <w:t>льшей побудительной силой.</w:t>
      </w:r>
    </w:p>
    <w:p w:rsidR="00305547" w:rsidRDefault="006A4FE0">
      <w:pPr>
        <w:spacing w:after="0" w:line="360" w:lineRule="auto"/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Одним из действенных методов повышения мотивации у детей дошкольного возраста является игра. Большое разнообразие игр даёт возможность развития коммуникативной компетенции детей, их лексических и фонетических навыков.</w:t>
      </w:r>
    </w:p>
    <w:p w:rsidR="00305547" w:rsidRDefault="006A4FE0">
      <w:pPr>
        <w:spacing w:after="0" w:line="36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Также для</w:t>
      </w:r>
      <w:r>
        <w:rPr>
          <w:rFonts w:ascii="Times New Roman" w:hAnsi="Times New Roman" w:cs="Times New Roman"/>
          <w:sz w:val="28"/>
          <w:szCs w:val="28"/>
        </w:rPr>
        <w:t xml:space="preserve"> поднятия уровня мотивации рационально использование песенного материала. Использование обучающих песен является на наш взгляд одним из самых эффективных способов развития лексического запаса у дошкольников, помогает при запоминании грамматических конструк</w:t>
      </w:r>
      <w:r>
        <w:rPr>
          <w:rFonts w:ascii="Times New Roman" w:hAnsi="Times New Roman" w:cs="Times New Roman"/>
          <w:sz w:val="28"/>
          <w:szCs w:val="28"/>
        </w:rPr>
        <w:t xml:space="preserve">ций, способствует правильному произношению английских звуков и слов. </w:t>
      </w:r>
    </w:p>
    <w:p w:rsidR="00305547" w:rsidRDefault="006A4FE0">
      <w:pPr>
        <w:spacing w:after="0" w:line="36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государственном стандарте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иностранным языкам отмечается, что формирование коммуникативной компетенции неразрывно связано 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страноведческими з</w:t>
      </w:r>
      <w:r>
        <w:rPr>
          <w:rFonts w:ascii="Times New Roman" w:hAnsi="Times New Roman" w:cs="Times New Roman"/>
          <w:sz w:val="28"/>
          <w:szCs w:val="28"/>
        </w:rPr>
        <w:t xml:space="preserve">наниями, которые так же способствуют повышению мотивационного фона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обучению иностранного языка. Культура содействует формированию личности человека. Лингвострановедческий аспект служит для фиксации страноведческих сведений в единицах языка, спосо</w:t>
      </w:r>
      <w:r>
        <w:rPr>
          <w:rFonts w:ascii="Times New Roman" w:hAnsi="Times New Roman" w:cs="Times New Roman"/>
          <w:sz w:val="28"/>
          <w:szCs w:val="28"/>
        </w:rPr>
        <w:t xml:space="preserve">бствует обогащению предметно – содержательного плана. </w:t>
      </w:r>
    </w:p>
    <w:p w:rsidR="00305547" w:rsidRDefault="006A4FE0">
      <w:pPr>
        <w:spacing w:after="0" w:line="36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Из вышесказанного мы видим, что в настоящее время имеется большое количество исследований в психологии и методике преподавания иностранных языков, позволяющих использовать их в дальнейших поисках решен</w:t>
      </w:r>
      <w:r>
        <w:rPr>
          <w:rFonts w:ascii="Times New Roman" w:hAnsi="Times New Roman" w:cs="Times New Roman"/>
          <w:sz w:val="28"/>
          <w:szCs w:val="28"/>
        </w:rPr>
        <w:t>ия проблемы мотивации студентов. Несмотря на это необходимо и в дальнейшем искать новые интересные формы и методы проведения занятий по иностранному языку, которые будут направлены на развитие у дошкольников мотивации к обучению. Процесс овладения иностран</w:t>
      </w:r>
      <w:r>
        <w:rPr>
          <w:rFonts w:ascii="Times New Roman" w:hAnsi="Times New Roman" w:cs="Times New Roman"/>
          <w:sz w:val="28"/>
          <w:szCs w:val="28"/>
        </w:rPr>
        <w:t xml:space="preserve">ным языком становится всё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творческим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процессом открытия для себя страны изучаемого языка, менталитета людей, </w:t>
      </w:r>
      <w:r>
        <w:rPr>
          <w:rFonts w:ascii="Times New Roman" w:hAnsi="Times New Roman" w:cs="Times New Roman"/>
          <w:sz w:val="28"/>
          <w:szCs w:val="28"/>
        </w:rPr>
        <w:lastRenderedPageBreak/>
        <w:t>говорящих на этом языке, а так же стимулом для повышения интереса детей к предмету, который в дальнейшем они будут изучать в школе.</w:t>
      </w:r>
    </w:p>
    <w:p w:rsidR="00305547" w:rsidRDefault="006A4F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</w:t>
      </w:r>
      <w:r>
        <w:rPr>
          <w:rFonts w:ascii="Times New Roman" w:hAnsi="Times New Roman" w:cs="Times New Roman"/>
          <w:sz w:val="28"/>
          <w:szCs w:val="28"/>
        </w:rPr>
        <w:t>тературы:</w:t>
      </w:r>
    </w:p>
    <w:p w:rsidR="00305547" w:rsidRDefault="006A4F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 Некоторые актуальные проблемы современного обучения иностранным языкам.- // ЯИШ, 2001. - с.4.</w:t>
      </w:r>
    </w:p>
    <w:p w:rsidR="00305547" w:rsidRDefault="006A4F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Готлиб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знания иностранного языка // Социологические исследования, №2, 2009. - С. 122-127.</w:t>
      </w:r>
    </w:p>
    <w:p w:rsidR="00305547" w:rsidRDefault="006A4F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Клоков Е.В., Денисов</w:t>
      </w:r>
      <w:r>
        <w:rPr>
          <w:rFonts w:ascii="Times New Roman" w:hAnsi="Times New Roman" w:cs="Times New Roman"/>
          <w:sz w:val="28"/>
          <w:szCs w:val="28"/>
        </w:rPr>
        <w:t xml:space="preserve"> А.В. Технология проектного обучения // Школа.-2006.-№2.-с. 37-39.</w:t>
      </w:r>
    </w:p>
    <w:p w:rsidR="00305547" w:rsidRDefault="006A4FE0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Пальмер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Методы обучения английской устной речи.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2003.-с.86-88.</w:t>
      </w:r>
    </w:p>
    <w:p w:rsidR="00305547" w:rsidRDefault="00305547">
      <w:pPr>
        <w:spacing w:after="0" w:line="240" w:lineRule="auto"/>
        <w:ind w:left="-567"/>
        <w:jc w:val="both"/>
      </w:pPr>
    </w:p>
    <w:sectPr w:rsidR="00305547" w:rsidSect="00305547">
      <w:pgSz w:w="11906" w:h="16838"/>
      <w:pgMar w:top="1134" w:right="850" w:bottom="1134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F7C4C"/>
    <w:multiLevelType w:val="multilevel"/>
    <w:tmpl w:val="9670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C569D3"/>
    <w:multiLevelType w:val="multilevel"/>
    <w:tmpl w:val="257A4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13DEF"/>
    <w:multiLevelType w:val="multilevel"/>
    <w:tmpl w:val="0D8CF4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05547"/>
    <w:rsid w:val="00305547"/>
    <w:rsid w:val="006A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30554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305547"/>
    <w:pPr>
      <w:spacing w:after="140" w:line="288" w:lineRule="auto"/>
    </w:pPr>
  </w:style>
  <w:style w:type="paragraph" w:styleId="a5">
    <w:name w:val="List"/>
    <w:basedOn w:val="a4"/>
    <w:rsid w:val="00305547"/>
    <w:rPr>
      <w:rFonts w:cs="Lucida Sans"/>
    </w:rPr>
  </w:style>
  <w:style w:type="paragraph" w:customStyle="1" w:styleId="Caption">
    <w:name w:val="Caption"/>
    <w:basedOn w:val="a"/>
    <w:qFormat/>
    <w:rsid w:val="0030554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305547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6B2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616</Words>
  <Characters>3512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860</cp:lastModifiedBy>
  <cp:revision>7</cp:revision>
  <dcterms:created xsi:type="dcterms:W3CDTF">2015-10-02T05:44:00Z</dcterms:created>
  <dcterms:modified xsi:type="dcterms:W3CDTF">2018-08-23T13:32:00Z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