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E6" w:rsidRPr="00524D94" w:rsidRDefault="00827B91" w:rsidP="000A39E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деятельности МВФ как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актора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глобальной экономики</w:t>
      </w:r>
    </w:p>
    <w:p w:rsidR="00827B91" w:rsidRDefault="00827B91" w:rsidP="00B50B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028F0" w:rsidRPr="00524D94" w:rsidRDefault="00E001E4" w:rsidP="00B50B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D94">
        <w:rPr>
          <w:rFonts w:ascii="Times New Roman" w:hAnsi="Times New Roman" w:cs="Times New Roman"/>
          <w:sz w:val="28"/>
          <w:szCs w:val="28"/>
        </w:rPr>
        <w:t>В современном мире усиливается</w:t>
      </w:r>
      <w:r w:rsidRPr="00524D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24D94">
        <w:rPr>
          <w:rFonts w:ascii="Times New Roman" w:hAnsi="Times New Roman" w:cs="Times New Roman"/>
          <w:sz w:val="28"/>
          <w:szCs w:val="28"/>
        </w:rPr>
        <w:t xml:space="preserve">процесс </w:t>
      </w:r>
      <w:hyperlink r:id="rId6" w:tooltip="Экономическая интеграция" w:history="1">
        <w:r w:rsidRPr="00524D94">
          <w:rPr>
            <w:rFonts w:ascii="Times New Roman" w:hAnsi="Times New Roman" w:cs="Times New Roman"/>
            <w:sz w:val="28"/>
            <w:szCs w:val="28"/>
          </w:rPr>
          <w:t>экономической интеграции</w:t>
        </w:r>
      </w:hyperlink>
      <w:r w:rsidRPr="00524D94">
        <w:rPr>
          <w:rFonts w:ascii="Times New Roman" w:hAnsi="Times New Roman" w:cs="Times New Roman"/>
          <w:sz w:val="28"/>
          <w:szCs w:val="28"/>
        </w:rPr>
        <w:t xml:space="preserve"> между странами. Глобализация в экономике имеет неоднозначные последствия для мировой экономики. </w:t>
      </w:r>
      <w:r w:rsidR="00251FEF">
        <w:rPr>
          <w:rFonts w:ascii="Times New Roman" w:hAnsi="Times New Roman" w:cs="Times New Roman"/>
          <w:sz w:val="28"/>
          <w:szCs w:val="28"/>
        </w:rPr>
        <w:t xml:space="preserve"> Г</w:t>
      </w:r>
      <w:r w:rsidRPr="00524D94">
        <w:rPr>
          <w:rFonts w:ascii="Times New Roman" w:hAnsi="Times New Roman" w:cs="Times New Roman"/>
          <w:sz w:val="28"/>
          <w:szCs w:val="28"/>
        </w:rPr>
        <w:t>лобальное управление представляет способность международной системы обеспечить необходимые действия и меры в целях поддержания глобального порядка, стабильности и прогнозирован</w:t>
      </w:r>
      <w:r w:rsidR="00251FEF">
        <w:rPr>
          <w:rFonts w:ascii="Times New Roman" w:hAnsi="Times New Roman" w:cs="Times New Roman"/>
          <w:sz w:val="28"/>
          <w:szCs w:val="28"/>
        </w:rPr>
        <w:t xml:space="preserve">ия мирового движения экономики. </w:t>
      </w:r>
      <w:r w:rsidRPr="00524D94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524D94">
        <w:rPr>
          <w:rFonts w:ascii="Times New Roman" w:hAnsi="Times New Roman" w:cs="Times New Roman"/>
          <w:i/>
          <w:sz w:val="28"/>
          <w:szCs w:val="28"/>
        </w:rPr>
        <w:t>цель</w:t>
      </w:r>
      <w:r w:rsidRPr="00524D94">
        <w:rPr>
          <w:rFonts w:ascii="Times New Roman" w:hAnsi="Times New Roman" w:cs="Times New Roman"/>
          <w:sz w:val="28"/>
          <w:szCs w:val="28"/>
        </w:rPr>
        <w:t xml:space="preserve"> нашего исследования заключается в анализе влияния феномена международного управления </w:t>
      </w:r>
      <w:r w:rsidR="00BE6C2F" w:rsidRPr="00524D94">
        <w:rPr>
          <w:rFonts w:ascii="Times New Roman" w:hAnsi="Times New Roman" w:cs="Times New Roman"/>
          <w:sz w:val="28"/>
          <w:szCs w:val="28"/>
        </w:rPr>
        <w:t>мировой экономикой</w:t>
      </w:r>
      <w:r w:rsidRPr="00524D94">
        <w:rPr>
          <w:rFonts w:ascii="Times New Roman" w:hAnsi="Times New Roman" w:cs="Times New Roman"/>
          <w:sz w:val="28"/>
          <w:szCs w:val="28"/>
        </w:rPr>
        <w:t xml:space="preserve"> на примере </w:t>
      </w:r>
      <w:r w:rsidR="00BE6C2F" w:rsidRPr="00524D9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524D94">
        <w:rPr>
          <w:rFonts w:ascii="Times New Roman" w:hAnsi="Times New Roman" w:cs="Times New Roman"/>
          <w:sz w:val="28"/>
          <w:szCs w:val="28"/>
        </w:rPr>
        <w:t xml:space="preserve">Международного Валютного Фонда (МВФ) </w:t>
      </w:r>
      <w:r w:rsidR="00BE6C2F" w:rsidRPr="00524D94">
        <w:rPr>
          <w:rFonts w:ascii="Times New Roman" w:hAnsi="Times New Roman" w:cs="Times New Roman"/>
          <w:sz w:val="28"/>
          <w:szCs w:val="28"/>
        </w:rPr>
        <w:t>в период Мирового финансового кризиса 2008 года</w:t>
      </w:r>
      <w:r w:rsidRPr="00524D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4137" w:rsidRPr="004838B2" w:rsidRDefault="00284137" w:rsidP="00A22A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D94">
        <w:rPr>
          <w:rFonts w:ascii="Times New Roman" w:hAnsi="Times New Roman" w:cs="Times New Roman"/>
          <w:sz w:val="28"/>
          <w:szCs w:val="28"/>
        </w:rPr>
        <w:t>Потребность в создании международного института, регулирующего мировые экономические потоки и стабилизирующей локальные экономики государств, возникла в период завершения</w:t>
      </w:r>
      <w:proofErr w:type="gramStart"/>
      <w:r w:rsidRPr="00524D9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24D94">
        <w:rPr>
          <w:rFonts w:ascii="Times New Roman" w:hAnsi="Times New Roman" w:cs="Times New Roman"/>
          <w:sz w:val="28"/>
          <w:szCs w:val="28"/>
        </w:rPr>
        <w:t xml:space="preserve">торой мировой войны. На валютно-финансовой конференции Объединенных наций, проходившей в </w:t>
      </w:r>
      <w:proofErr w:type="spellStart"/>
      <w:r w:rsidRPr="00524D94">
        <w:rPr>
          <w:rFonts w:ascii="Times New Roman" w:hAnsi="Times New Roman" w:cs="Times New Roman"/>
          <w:sz w:val="28"/>
          <w:szCs w:val="28"/>
        </w:rPr>
        <w:t>Бреттон-Вудсе</w:t>
      </w:r>
      <w:proofErr w:type="spellEnd"/>
      <w:r w:rsidRPr="00524D94">
        <w:rPr>
          <w:rFonts w:ascii="Times New Roman" w:hAnsi="Times New Roman" w:cs="Times New Roman"/>
          <w:sz w:val="28"/>
          <w:szCs w:val="28"/>
        </w:rPr>
        <w:t xml:space="preserve"> в 1944 году, были согласованы основные принципы третьей мировой валютной системы и приняты соглашения о создании международных организаций, в состав которых и вошла новая институциональная структура Международный валютный фонд (МВФ)</w:t>
      </w:r>
      <w:r w:rsidR="005B2393">
        <w:rPr>
          <w:rFonts w:ascii="Times New Roman" w:hAnsi="Times New Roman" w:cs="Times New Roman"/>
          <w:sz w:val="28"/>
          <w:szCs w:val="28"/>
        </w:rPr>
        <w:t>.</w:t>
      </w:r>
    </w:p>
    <w:p w:rsidR="00284137" w:rsidRPr="00524D94" w:rsidRDefault="00284137" w:rsidP="00A22A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D94">
        <w:rPr>
          <w:rFonts w:ascii="Times New Roman" w:hAnsi="Times New Roman" w:cs="Times New Roman"/>
          <w:sz w:val="28"/>
          <w:szCs w:val="28"/>
        </w:rPr>
        <w:t xml:space="preserve">Высшим руководящим органом МВФ является Совет управляющих, встречи которого проходят два раза в год. Совет делегирует текущее руководство Исполнительному совету, состоящему из 24 исполнительных директоров. </w:t>
      </w:r>
    </w:p>
    <w:p w:rsidR="00284137" w:rsidRPr="00524D94" w:rsidRDefault="00284137" w:rsidP="00524D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D94">
        <w:rPr>
          <w:rFonts w:ascii="Times New Roman" w:hAnsi="Times New Roman" w:cs="Times New Roman"/>
          <w:sz w:val="28"/>
          <w:szCs w:val="28"/>
        </w:rPr>
        <w:tab/>
      </w:r>
      <w:r w:rsidR="00BE6C2F" w:rsidRPr="00524D94">
        <w:rPr>
          <w:rFonts w:ascii="Times New Roman" w:hAnsi="Times New Roman" w:cs="Times New Roman"/>
          <w:sz w:val="28"/>
          <w:szCs w:val="28"/>
        </w:rPr>
        <w:t xml:space="preserve">К целям </w:t>
      </w:r>
      <w:r w:rsidRPr="00524D94">
        <w:rPr>
          <w:rFonts w:ascii="Times New Roman" w:hAnsi="Times New Roman" w:cs="Times New Roman"/>
          <w:sz w:val="28"/>
          <w:szCs w:val="28"/>
        </w:rPr>
        <w:t xml:space="preserve">Международного валютного фонда, согласно его уставу, </w:t>
      </w:r>
      <w:r w:rsidR="00BE6C2F" w:rsidRPr="00524D94">
        <w:rPr>
          <w:rFonts w:ascii="Times New Roman" w:hAnsi="Times New Roman" w:cs="Times New Roman"/>
          <w:sz w:val="28"/>
          <w:szCs w:val="28"/>
        </w:rPr>
        <w:t>относятся</w:t>
      </w:r>
      <w:r w:rsidRPr="00524D94">
        <w:rPr>
          <w:rFonts w:ascii="Times New Roman" w:hAnsi="Times New Roman" w:cs="Times New Roman"/>
          <w:sz w:val="28"/>
          <w:szCs w:val="28"/>
        </w:rPr>
        <w:t xml:space="preserve"> следующие обязательства</w:t>
      </w:r>
      <w:proofErr w:type="gramStart"/>
      <w:r w:rsidR="00311064" w:rsidRPr="00311064">
        <w:rPr>
          <w:rFonts w:ascii="Times New Roman" w:hAnsi="Times New Roman" w:cs="Times New Roman"/>
          <w:sz w:val="28"/>
          <w:szCs w:val="28"/>
        </w:rPr>
        <w:t xml:space="preserve"> </w:t>
      </w:r>
      <w:r w:rsidR="005B239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24D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137" w:rsidRPr="00524D94" w:rsidRDefault="00284137" w:rsidP="00524D94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4D94">
        <w:rPr>
          <w:rFonts w:ascii="Times New Roman" w:hAnsi="Times New Roman" w:cs="Times New Roman"/>
          <w:sz w:val="28"/>
          <w:szCs w:val="28"/>
        </w:rPr>
        <w:t xml:space="preserve">способствовать развитию международного сотрудничества в валютно-финансовой сфере; </w:t>
      </w:r>
    </w:p>
    <w:p w:rsidR="00284137" w:rsidRPr="00524D94" w:rsidRDefault="00284137" w:rsidP="00524D94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4D94">
        <w:rPr>
          <w:rFonts w:ascii="Times New Roman" w:hAnsi="Times New Roman" w:cs="Times New Roman"/>
          <w:sz w:val="28"/>
          <w:szCs w:val="28"/>
        </w:rPr>
        <w:t xml:space="preserve">способствовать процессу расширения и сбалансированного роста международной торговли и за счет этого добиваться достижения и </w:t>
      </w:r>
      <w:r w:rsidRPr="00524D94">
        <w:rPr>
          <w:rFonts w:ascii="Times New Roman" w:hAnsi="Times New Roman" w:cs="Times New Roman"/>
          <w:sz w:val="28"/>
          <w:szCs w:val="28"/>
        </w:rPr>
        <w:lastRenderedPageBreak/>
        <w:t xml:space="preserve">поддержания высокого уровня занятости и реальных доходов, а также развития производственных ресурсов всех стран-членов; </w:t>
      </w:r>
    </w:p>
    <w:p w:rsidR="00284137" w:rsidRPr="00524D94" w:rsidRDefault="00284137" w:rsidP="00524D94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4D94">
        <w:rPr>
          <w:rFonts w:ascii="Times New Roman" w:hAnsi="Times New Roman" w:cs="Times New Roman"/>
          <w:sz w:val="28"/>
          <w:szCs w:val="28"/>
        </w:rPr>
        <w:t xml:space="preserve">содействовать стабильности валют, поддерживать упорядоченный валютный режим среди государств-членов и избегать использования девальвации валют в целях получения преимущества в конкуренции; </w:t>
      </w:r>
    </w:p>
    <w:p w:rsidR="00284137" w:rsidRPr="00524D94" w:rsidRDefault="00284137" w:rsidP="00524D94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4D94">
        <w:rPr>
          <w:rFonts w:ascii="Times New Roman" w:hAnsi="Times New Roman" w:cs="Times New Roman"/>
          <w:sz w:val="28"/>
          <w:szCs w:val="28"/>
        </w:rPr>
        <w:t>оказывать помощь в создании многосторонней системы расчетов между государствами-членами, а также в устранении валютных ограничений, препятс</w:t>
      </w:r>
      <w:r w:rsidR="00251FEF">
        <w:rPr>
          <w:rFonts w:ascii="Times New Roman" w:hAnsi="Times New Roman" w:cs="Times New Roman"/>
          <w:sz w:val="28"/>
          <w:szCs w:val="28"/>
        </w:rPr>
        <w:t>твующих росту мировой торговли.</w:t>
      </w:r>
    </w:p>
    <w:p w:rsidR="00284137" w:rsidRPr="00524D94" w:rsidRDefault="00BE6C2F" w:rsidP="000C20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D94">
        <w:rPr>
          <w:rFonts w:ascii="Times New Roman" w:hAnsi="Times New Roman" w:cs="Times New Roman"/>
          <w:sz w:val="28"/>
          <w:szCs w:val="28"/>
        </w:rPr>
        <w:t>Таким образом, деятельность МВФ представляет собой многоуровневую систему функций: от частного финансового кредитора до глобального управленца экономики. П</w:t>
      </w:r>
      <w:r w:rsidR="00284137" w:rsidRPr="00524D94">
        <w:rPr>
          <w:rFonts w:ascii="Times New Roman" w:hAnsi="Times New Roman" w:cs="Times New Roman"/>
          <w:sz w:val="28"/>
          <w:szCs w:val="28"/>
        </w:rPr>
        <w:t>редставление финансовой помощи государствам-членам, испытывающим затруднения в фи</w:t>
      </w:r>
      <w:r w:rsidRPr="00524D94">
        <w:rPr>
          <w:rFonts w:ascii="Times New Roman" w:hAnsi="Times New Roman" w:cs="Times New Roman"/>
          <w:sz w:val="28"/>
          <w:szCs w:val="28"/>
        </w:rPr>
        <w:t>нансировании платежного баланса, являе</w:t>
      </w:r>
      <w:r w:rsidR="00597B37" w:rsidRPr="00524D94">
        <w:rPr>
          <w:rFonts w:ascii="Times New Roman" w:hAnsi="Times New Roman" w:cs="Times New Roman"/>
          <w:sz w:val="28"/>
          <w:szCs w:val="28"/>
        </w:rPr>
        <w:t>т</w:t>
      </w:r>
      <w:r w:rsidRPr="00524D94">
        <w:rPr>
          <w:rFonts w:ascii="Times New Roman" w:hAnsi="Times New Roman" w:cs="Times New Roman"/>
          <w:sz w:val="28"/>
          <w:szCs w:val="28"/>
        </w:rPr>
        <w:t xml:space="preserve">ся </w:t>
      </w:r>
      <w:r w:rsidR="00597B37" w:rsidRPr="00524D94">
        <w:rPr>
          <w:rFonts w:ascii="Times New Roman" w:hAnsi="Times New Roman" w:cs="Times New Roman"/>
          <w:sz w:val="28"/>
          <w:szCs w:val="28"/>
        </w:rPr>
        <w:t xml:space="preserve">одним из основных инструментов, помогающим МВФ стабилизировать мировую торговлю. </w:t>
      </w:r>
    </w:p>
    <w:p w:rsidR="00F329B4" w:rsidRPr="004838B2" w:rsidRDefault="00597B37" w:rsidP="00A22A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D94">
        <w:rPr>
          <w:rFonts w:ascii="Times New Roman" w:hAnsi="Times New Roman" w:cs="Times New Roman"/>
          <w:sz w:val="28"/>
          <w:szCs w:val="28"/>
        </w:rPr>
        <w:t xml:space="preserve">За последние сто лет мировая экономика сталкивалась с крупными экономическими потрясениями. </w:t>
      </w:r>
      <w:r w:rsidR="00DC5D3F" w:rsidRPr="00524D94">
        <w:rPr>
          <w:rFonts w:ascii="Times New Roman" w:hAnsi="Times New Roman" w:cs="Times New Roman"/>
          <w:sz w:val="28"/>
          <w:szCs w:val="28"/>
        </w:rPr>
        <w:t xml:space="preserve">Фонд на протяжении своего функционирования занимал все более прочные позиции </w:t>
      </w:r>
      <w:r w:rsidR="00FD6808" w:rsidRPr="00524D94">
        <w:rPr>
          <w:rFonts w:ascii="Times New Roman" w:hAnsi="Times New Roman" w:cs="Times New Roman"/>
          <w:sz w:val="28"/>
          <w:szCs w:val="28"/>
        </w:rPr>
        <w:t>в глобальном экономическом управлении</w:t>
      </w:r>
      <w:r w:rsidR="000C203D">
        <w:rPr>
          <w:rFonts w:ascii="Times New Roman" w:hAnsi="Times New Roman" w:cs="Times New Roman"/>
          <w:sz w:val="28"/>
          <w:szCs w:val="28"/>
        </w:rPr>
        <w:t>,</w:t>
      </w:r>
      <w:r w:rsidR="00B50BFB">
        <w:rPr>
          <w:rFonts w:ascii="Times New Roman" w:hAnsi="Times New Roman" w:cs="Times New Roman"/>
          <w:sz w:val="28"/>
          <w:szCs w:val="28"/>
        </w:rPr>
        <w:t xml:space="preserve"> и </w:t>
      </w:r>
      <w:r w:rsidR="00FD6808" w:rsidRPr="00524D94">
        <w:rPr>
          <w:rFonts w:ascii="Times New Roman" w:hAnsi="Times New Roman" w:cs="Times New Roman"/>
          <w:sz w:val="28"/>
          <w:szCs w:val="28"/>
        </w:rPr>
        <w:t xml:space="preserve">его основной задачей стало не только помощь для </w:t>
      </w:r>
      <w:r w:rsidR="00FF00EE" w:rsidRPr="00524D94">
        <w:rPr>
          <w:rFonts w:ascii="Times New Roman" w:hAnsi="Times New Roman" w:cs="Times New Roman"/>
          <w:sz w:val="28"/>
          <w:szCs w:val="28"/>
        </w:rPr>
        <w:t xml:space="preserve">входящих </w:t>
      </w:r>
      <w:r w:rsidRPr="00524D94">
        <w:rPr>
          <w:rFonts w:ascii="Times New Roman" w:hAnsi="Times New Roman" w:cs="Times New Roman"/>
          <w:sz w:val="28"/>
          <w:szCs w:val="28"/>
        </w:rPr>
        <w:t xml:space="preserve">в него </w:t>
      </w:r>
      <w:r w:rsidR="00FF00EE" w:rsidRPr="00524D94">
        <w:rPr>
          <w:rFonts w:ascii="Times New Roman" w:hAnsi="Times New Roman" w:cs="Times New Roman"/>
          <w:sz w:val="28"/>
          <w:szCs w:val="28"/>
        </w:rPr>
        <w:t>стран</w:t>
      </w:r>
      <w:r w:rsidR="00FD6808" w:rsidRPr="00524D94">
        <w:rPr>
          <w:rFonts w:ascii="Times New Roman" w:hAnsi="Times New Roman" w:cs="Times New Roman"/>
          <w:sz w:val="28"/>
          <w:szCs w:val="28"/>
        </w:rPr>
        <w:t>, но и разработка концепций по сглаживанию последствий мировых кризисных явлений. За время работы МВФ мировая экономика стакивалась с четырьмя серьезными мировыми кризисами, которые, с одной стороны, нанесли тяжелые последствия для международной торговли, а с другой, скорректировали деятельность Фонда в урегулировании рынка</w:t>
      </w:r>
      <w:proofErr w:type="gramStart"/>
      <w:r w:rsidR="0021075B">
        <w:rPr>
          <w:rFonts w:ascii="Times New Roman" w:hAnsi="Times New Roman" w:cs="Times New Roman"/>
          <w:sz w:val="28"/>
          <w:szCs w:val="28"/>
        </w:rPr>
        <w:t xml:space="preserve"> </w:t>
      </w:r>
      <w:r w:rsidR="005B239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0316" w:rsidRPr="005B2393" w:rsidRDefault="00524D94" w:rsidP="00A22A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Спецификой кризиса 2008 года, по оценке многих аналитиков, явилось вступление мировой экономики в интенсивную фазу роста, для которой стало характерны превышение рынка услуг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товарным и, в связи с этим, увеличение значимости кредитной сферы. Поэтому общая цикличность</w:t>
      </w:r>
      <w:r w:rsidR="004D2330" w:rsidRPr="00524D94">
        <w:rPr>
          <w:rFonts w:ascii="Times New Roman" w:hAnsi="Times New Roman" w:cs="Times New Roman"/>
          <w:sz w:val="28"/>
          <w:szCs w:val="28"/>
        </w:rPr>
        <w:t xml:space="preserve"> экономического развития, усугубившийся дисбалансом международной торговли и </w:t>
      </w:r>
      <w:r>
        <w:rPr>
          <w:rFonts w:ascii="Times New Roman" w:hAnsi="Times New Roman" w:cs="Times New Roman"/>
          <w:sz w:val="28"/>
          <w:szCs w:val="28"/>
        </w:rPr>
        <w:t xml:space="preserve">повлекший им ипотечный кризис, обвалили акции крупных финансовых учреждений мировых «титанов». Так, например, падение ВВП </w:t>
      </w:r>
      <w:r>
        <w:rPr>
          <w:rFonts w:ascii="Times New Roman" w:hAnsi="Times New Roman" w:cs="Times New Roman"/>
          <w:sz w:val="28"/>
          <w:szCs w:val="28"/>
        </w:rPr>
        <w:lastRenderedPageBreak/>
        <w:t>европейских стран на 2009 год составило 12,</w:t>
      </w:r>
      <w:r w:rsidR="005B2393">
        <w:rPr>
          <w:rFonts w:ascii="Times New Roman" w:hAnsi="Times New Roman" w:cs="Times New Roman"/>
          <w:sz w:val="28"/>
          <w:szCs w:val="28"/>
        </w:rPr>
        <w:t>42%,</w:t>
      </w:r>
      <w:r>
        <w:rPr>
          <w:rFonts w:ascii="Times New Roman" w:hAnsi="Times New Roman" w:cs="Times New Roman"/>
          <w:sz w:val="28"/>
          <w:szCs w:val="28"/>
        </w:rPr>
        <w:t xml:space="preserve"> а мировое ВВП впервые показало отрицательные относи</w:t>
      </w:r>
      <w:r w:rsidR="005B2393">
        <w:rPr>
          <w:rFonts w:ascii="Times New Roman" w:hAnsi="Times New Roman" w:cs="Times New Roman"/>
          <w:sz w:val="28"/>
          <w:szCs w:val="28"/>
        </w:rPr>
        <w:t>тельные показатели с 1944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2330" w:rsidRPr="00524D94">
        <w:rPr>
          <w:rFonts w:ascii="Times New Roman" w:hAnsi="Times New Roman" w:cs="Times New Roman"/>
          <w:sz w:val="28"/>
          <w:szCs w:val="28"/>
        </w:rPr>
        <w:t xml:space="preserve"> </w:t>
      </w:r>
      <w:r w:rsidR="00C30881" w:rsidRPr="00524D94">
        <w:rPr>
          <w:rFonts w:ascii="Times New Roman" w:hAnsi="Times New Roman" w:cs="Times New Roman"/>
          <w:sz w:val="28"/>
          <w:szCs w:val="28"/>
        </w:rPr>
        <w:t xml:space="preserve"> Рассматривая деятельность МВФ в условиях </w:t>
      </w:r>
      <w:r w:rsidR="00B50BFB">
        <w:rPr>
          <w:rFonts w:ascii="Times New Roman" w:hAnsi="Times New Roman" w:cs="Times New Roman"/>
          <w:sz w:val="28"/>
          <w:szCs w:val="28"/>
        </w:rPr>
        <w:t>кризиса</w:t>
      </w:r>
      <w:r w:rsidR="000C203D" w:rsidRPr="00524D94">
        <w:rPr>
          <w:rFonts w:ascii="Times New Roman" w:hAnsi="Times New Roman" w:cs="Times New Roman"/>
          <w:sz w:val="28"/>
          <w:szCs w:val="28"/>
        </w:rPr>
        <w:t>,</w:t>
      </w:r>
      <w:r w:rsidR="00C30881" w:rsidRPr="00524D94">
        <w:rPr>
          <w:rFonts w:ascii="Times New Roman" w:hAnsi="Times New Roman" w:cs="Times New Roman"/>
          <w:sz w:val="28"/>
          <w:szCs w:val="28"/>
        </w:rPr>
        <w:t xml:space="preserve"> следует ещё раз подчеркнуть, что этот институт изначально создавался не для борьбы с мировыми кризисами, а для решения иных целей. </w:t>
      </w:r>
      <w:r w:rsidR="00B50BFB">
        <w:rPr>
          <w:rFonts w:ascii="Times New Roman" w:hAnsi="Times New Roman" w:cs="Times New Roman"/>
          <w:sz w:val="28"/>
          <w:szCs w:val="28"/>
        </w:rPr>
        <w:t>Фонд</w:t>
      </w:r>
      <w:r w:rsidR="00C30881" w:rsidRPr="00524D94">
        <w:rPr>
          <w:rFonts w:ascii="Times New Roman" w:hAnsi="Times New Roman" w:cs="Times New Roman"/>
          <w:sz w:val="28"/>
          <w:szCs w:val="28"/>
        </w:rPr>
        <w:t xml:space="preserve"> направлял свои ресурсы на удовлетворение неотложных потребностей отдельных стран</w:t>
      </w:r>
      <w:r w:rsidR="000C203D">
        <w:rPr>
          <w:rFonts w:ascii="Times New Roman" w:hAnsi="Times New Roman" w:cs="Times New Roman"/>
          <w:sz w:val="28"/>
          <w:szCs w:val="28"/>
        </w:rPr>
        <w:t xml:space="preserve"> </w:t>
      </w:r>
      <w:r w:rsidR="00C30881" w:rsidRPr="00524D94">
        <w:rPr>
          <w:rFonts w:ascii="Times New Roman" w:hAnsi="Times New Roman" w:cs="Times New Roman"/>
          <w:sz w:val="28"/>
          <w:szCs w:val="28"/>
        </w:rPr>
        <w:t>в финансировании и рекомендациях по экономической политике</w:t>
      </w:r>
      <w:r w:rsidR="005B2393">
        <w:rPr>
          <w:rFonts w:ascii="Times New Roman" w:hAnsi="Times New Roman" w:cs="Times New Roman"/>
          <w:sz w:val="28"/>
          <w:szCs w:val="28"/>
        </w:rPr>
        <w:t>.</w:t>
      </w:r>
      <w:r w:rsidR="00C30881" w:rsidRPr="00524D94">
        <w:rPr>
          <w:rFonts w:ascii="Times New Roman" w:hAnsi="Times New Roman" w:cs="Times New Roman"/>
          <w:sz w:val="28"/>
          <w:szCs w:val="28"/>
        </w:rPr>
        <w:t xml:space="preserve"> Был применен механизм экстренного финансирования</w:t>
      </w:r>
      <w:r w:rsidR="005B239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9889" w:type="dxa"/>
        <w:tblLook w:val="04A0"/>
      </w:tblPr>
      <w:tblGrid>
        <w:gridCol w:w="3369"/>
        <w:gridCol w:w="6520"/>
      </w:tblGrid>
      <w:tr w:rsidR="004D2330" w:rsidRPr="00524D94" w:rsidTr="00251FEF">
        <w:tc>
          <w:tcPr>
            <w:tcW w:w="3369" w:type="dxa"/>
          </w:tcPr>
          <w:p w:rsidR="004D2330" w:rsidRPr="004838B2" w:rsidRDefault="004D2330" w:rsidP="003110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b/>
                <w:sz w:val="26"/>
                <w:szCs w:val="26"/>
              </w:rPr>
              <w:t>Мера МВФ</w:t>
            </w:r>
          </w:p>
        </w:tc>
        <w:tc>
          <w:tcPr>
            <w:tcW w:w="6520" w:type="dxa"/>
          </w:tcPr>
          <w:p w:rsidR="004D2330" w:rsidRPr="004838B2" w:rsidRDefault="004D2330" w:rsidP="003110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b/>
                <w:sz w:val="26"/>
                <w:szCs w:val="26"/>
              </w:rPr>
              <w:t>Последствия</w:t>
            </w:r>
          </w:p>
        </w:tc>
      </w:tr>
      <w:tr w:rsidR="004D2330" w:rsidRPr="00524D94" w:rsidTr="00251FEF">
        <w:tc>
          <w:tcPr>
            <w:tcW w:w="3369" w:type="dxa"/>
          </w:tcPr>
          <w:p w:rsidR="004D2330" w:rsidRPr="00524D94" w:rsidRDefault="004D2330" w:rsidP="003110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Увеличение квотирования</w:t>
            </w:r>
          </w:p>
        </w:tc>
        <w:tc>
          <w:tcPr>
            <w:tcW w:w="6520" w:type="dxa"/>
          </w:tcPr>
          <w:p w:rsidR="004D2330" w:rsidRPr="00524D94" w:rsidRDefault="004D2330" w:rsidP="003110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Кризис 2008 год</w:t>
            </w:r>
            <w:r w:rsidR="00584BFE"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а выявил дефицит финансовых ресурсов. 2009-2010 увеличение НСЗ на 250 </w:t>
            </w:r>
            <w:proofErr w:type="gramStart"/>
            <w:r w:rsidR="00584BFE" w:rsidRPr="00524D94">
              <w:rPr>
                <w:rFonts w:ascii="Times New Roman" w:hAnsi="Times New Roman" w:cs="Times New Roman"/>
                <w:sz w:val="28"/>
                <w:szCs w:val="28"/>
              </w:rPr>
              <w:t>млрд</w:t>
            </w:r>
            <w:proofErr w:type="gramEnd"/>
            <w:r w:rsidR="00584BFE"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 долл. К 2015 году заключены 35 соглашений на сумму 280  млрд долл. в СДР. 2010 год – увеличение квоты в 2 раза (447 млрд долл.)</w:t>
            </w:r>
            <w:r w:rsidR="00ED2904" w:rsidRPr="00524D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2330" w:rsidRPr="00524D94" w:rsidTr="00251FEF">
        <w:tc>
          <w:tcPr>
            <w:tcW w:w="3369" w:type="dxa"/>
          </w:tcPr>
          <w:p w:rsidR="004D2330" w:rsidRPr="00524D94" w:rsidRDefault="00ED2904" w:rsidP="003110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Реформа в кредитной системе</w:t>
            </w:r>
          </w:p>
        </w:tc>
        <w:tc>
          <w:tcPr>
            <w:tcW w:w="6520" w:type="dxa"/>
          </w:tcPr>
          <w:p w:rsidR="004D2330" w:rsidRPr="00524D94" w:rsidRDefault="00ED2904" w:rsidP="003110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Введена гибкая кредитная линия (ГКЛ), способствующая быстрому кредитованию с учетом хороших экономических показателей. (ГКЛ воспользовались Мексика, Колумбия, Польша).</w:t>
            </w:r>
          </w:p>
        </w:tc>
      </w:tr>
      <w:tr w:rsidR="004D2330" w:rsidRPr="00524D94" w:rsidTr="00251FEF">
        <w:tc>
          <w:tcPr>
            <w:tcW w:w="3369" w:type="dxa"/>
          </w:tcPr>
          <w:p w:rsidR="00ED2904" w:rsidRPr="00524D94" w:rsidRDefault="00ED2904" w:rsidP="003110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кредитования </w:t>
            </w:r>
            <w:r w:rsidR="004D2330" w:rsidRPr="00524D94">
              <w:rPr>
                <w:rFonts w:ascii="Times New Roman" w:hAnsi="Times New Roman" w:cs="Times New Roman"/>
                <w:sz w:val="28"/>
                <w:szCs w:val="28"/>
              </w:rPr>
              <w:t>развивающимся странам</w:t>
            </w:r>
          </w:p>
        </w:tc>
        <w:tc>
          <w:tcPr>
            <w:tcW w:w="6520" w:type="dxa"/>
          </w:tcPr>
          <w:p w:rsidR="004D2330" w:rsidRPr="00524D94" w:rsidRDefault="00ED2904" w:rsidP="003110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Увеличение потоков платежей Трастовому фонду, содействующему странам с низкими доходами</w:t>
            </w:r>
          </w:p>
        </w:tc>
      </w:tr>
      <w:tr w:rsidR="004D2330" w:rsidRPr="00524D94" w:rsidTr="00251FEF">
        <w:tc>
          <w:tcPr>
            <w:tcW w:w="3369" w:type="dxa"/>
          </w:tcPr>
          <w:p w:rsidR="004D2330" w:rsidRPr="00524D94" w:rsidRDefault="004D2330" w:rsidP="003110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Реформы структуры управления МВФ</w:t>
            </w:r>
          </w:p>
        </w:tc>
        <w:tc>
          <w:tcPr>
            <w:tcW w:w="6520" w:type="dxa"/>
          </w:tcPr>
          <w:p w:rsidR="004D2330" w:rsidRPr="00524D94" w:rsidRDefault="00ED2904" w:rsidP="003110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Перераспределение квот среди стран-участников свыше 6 % в пользу развивающихся с формирующимся рынком. Сокращение представительств развитых стран в Совете в пользу </w:t>
            </w:r>
            <w:r w:rsidR="00C30881" w:rsidRPr="00524D94">
              <w:rPr>
                <w:rFonts w:ascii="Times New Roman" w:hAnsi="Times New Roman" w:cs="Times New Roman"/>
                <w:sz w:val="28"/>
                <w:szCs w:val="28"/>
              </w:rPr>
              <w:t>развевающихся</w:t>
            </w: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B2393" w:rsidRDefault="005B2393" w:rsidP="00A22A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393" w:rsidRDefault="005B2393" w:rsidP="00A22A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E87" w:rsidRPr="00524D94" w:rsidRDefault="00046E82" w:rsidP="00A22A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Столкновение мировой экономики с различными финансовыми кризисами раскрывает уязвимые стороны и потребность в глобальном координаторе</w:t>
      </w:r>
      <w:r w:rsidR="00EB5E87" w:rsidRPr="00524D94">
        <w:rPr>
          <w:rFonts w:ascii="Times New Roman" w:hAnsi="Times New Roman" w:cs="Times New Roman"/>
          <w:sz w:val="28"/>
          <w:szCs w:val="28"/>
        </w:rPr>
        <w:t xml:space="preserve">. </w:t>
      </w:r>
      <w:r w:rsidR="00251FEF">
        <w:rPr>
          <w:rFonts w:ascii="Times New Roman" w:hAnsi="Times New Roman" w:cs="Times New Roman"/>
          <w:sz w:val="28"/>
          <w:szCs w:val="28"/>
        </w:rPr>
        <w:t>МВФ</w:t>
      </w:r>
      <w:r w:rsidR="00EB5E87" w:rsidRPr="00524D94">
        <w:rPr>
          <w:rFonts w:ascii="Times New Roman" w:hAnsi="Times New Roman" w:cs="Times New Roman"/>
          <w:sz w:val="28"/>
          <w:szCs w:val="28"/>
        </w:rPr>
        <w:t xml:space="preserve"> продолжает наращивать влияние, считаясь одним из </w:t>
      </w:r>
      <w:r w:rsidR="00EB5E87" w:rsidRPr="00524D94">
        <w:rPr>
          <w:rFonts w:ascii="Times New Roman" w:hAnsi="Times New Roman" w:cs="Times New Roman"/>
          <w:sz w:val="28"/>
          <w:szCs w:val="28"/>
        </w:rPr>
        <w:lastRenderedPageBreak/>
        <w:t>влиятельных глобальных институтов на международной арене. В перспективе МВФ ставит задачу ускорения темпов рос</w:t>
      </w:r>
      <w:r>
        <w:rPr>
          <w:rFonts w:ascii="Times New Roman" w:hAnsi="Times New Roman" w:cs="Times New Roman"/>
          <w:sz w:val="28"/>
          <w:szCs w:val="28"/>
        </w:rPr>
        <w:t>та экономики к 2020 году на 9,4</w:t>
      </w:r>
      <w:r w:rsidR="00EB5E87" w:rsidRPr="00524D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Эволюция функций </w:t>
      </w:r>
      <w:r w:rsidR="00251FEF">
        <w:rPr>
          <w:rFonts w:ascii="Times New Roman" w:hAnsi="Times New Roman" w:cs="Times New Roman"/>
          <w:sz w:val="28"/>
          <w:szCs w:val="28"/>
        </w:rPr>
        <w:t>Фонда</w:t>
      </w:r>
      <w:r>
        <w:rPr>
          <w:rFonts w:ascii="Times New Roman" w:hAnsi="Times New Roman" w:cs="Times New Roman"/>
          <w:sz w:val="28"/>
          <w:szCs w:val="28"/>
        </w:rPr>
        <w:t xml:space="preserve"> и появление новых методик его управления отражают потребность в наращивании мобильности и универсальности</w:t>
      </w:r>
      <w:r w:rsidR="00EB5E87" w:rsidRPr="00524D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E87" w:rsidRPr="00524D94">
        <w:rPr>
          <w:rFonts w:ascii="Times New Roman" w:hAnsi="Times New Roman" w:cs="Times New Roman"/>
          <w:sz w:val="28"/>
          <w:szCs w:val="28"/>
        </w:rPr>
        <w:t>Тем самым уместно поставить вопрос о разработке программ развития в рамках новой, политико-экономической глобальной системе, способствующей стабильному и менее конфликтному развитию мировой экономики.</w:t>
      </w:r>
      <w:bookmarkStart w:id="0" w:name="_GoBack"/>
    </w:p>
    <w:bookmarkEnd w:id="0"/>
    <w:p w:rsidR="00FC026C" w:rsidRPr="005B2393" w:rsidRDefault="00FC026C" w:rsidP="005B23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026C" w:rsidRPr="005B2393" w:rsidSect="005915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9BC"/>
    <w:multiLevelType w:val="hybridMultilevel"/>
    <w:tmpl w:val="83585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478AB"/>
    <w:multiLevelType w:val="hybridMultilevel"/>
    <w:tmpl w:val="1D1E6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A7BEA"/>
    <w:multiLevelType w:val="hybridMultilevel"/>
    <w:tmpl w:val="286AB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B343B"/>
    <w:rsid w:val="00046E82"/>
    <w:rsid w:val="000A39E6"/>
    <w:rsid w:val="000C203D"/>
    <w:rsid w:val="00100E4C"/>
    <w:rsid w:val="0021075B"/>
    <w:rsid w:val="0021684B"/>
    <w:rsid w:val="00251FEF"/>
    <w:rsid w:val="00284137"/>
    <w:rsid w:val="002B40F7"/>
    <w:rsid w:val="00311064"/>
    <w:rsid w:val="00375904"/>
    <w:rsid w:val="00376C1F"/>
    <w:rsid w:val="004838B2"/>
    <w:rsid w:val="004C12E5"/>
    <w:rsid w:val="004C249C"/>
    <w:rsid w:val="004D2330"/>
    <w:rsid w:val="00524D94"/>
    <w:rsid w:val="00537024"/>
    <w:rsid w:val="00584BFE"/>
    <w:rsid w:val="00591559"/>
    <w:rsid w:val="00597B37"/>
    <w:rsid w:val="005B2393"/>
    <w:rsid w:val="005F3B66"/>
    <w:rsid w:val="00605B62"/>
    <w:rsid w:val="00611C88"/>
    <w:rsid w:val="00671C76"/>
    <w:rsid w:val="006B343B"/>
    <w:rsid w:val="007F09A8"/>
    <w:rsid w:val="008028F0"/>
    <w:rsid w:val="00827B91"/>
    <w:rsid w:val="009120DA"/>
    <w:rsid w:val="00950316"/>
    <w:rsid w:val="00984383"/>
    <w:rsid w:val="00990131"/>
    <w:rsid w:val="00A22A9F"/>
    <w:rsid w:val="00AA5657"/>
    <w:rsid w:val="00AF2B7D"/>
    <w:rsid w:val="00AF583F"/>
    <w:rsid w:val="00AF5CC2"/>
    <w:rsid w:val="00B50BFB"/>
    <w:rsid w:val="00B513B5"/>
    <w:rsid w:val="00B903E3"/>
    <w:rsid w:val="00BE6C2F"/>
    <w:rsid w:val="00C30881"/>
    <w:rsid w:val="00D6235B"/>
    <w:rsid w:val="00D95A29"/>
    <w:rsid w:val="00DC5D3F"/>
    <w:rsid w:val="00E001E4"/>
    <w:rsid w:val="00EB5E87"/>
    <w:rsid w:val="00ED2904"/>
    <w:rsid w:val="00F329B4"/>
    <w:rsid w:val="00F3463E"/>
    <w:rsid w:val="00FC026C"/>
    <w:rsid w:val="00FD6808"/>
    <w:rsid w:val="00FF0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3F"/>
  </w:style>
  <w:style w:type="paragraph" w:styleId="1">
    <w:name w:val="heading 1"/>
    <w:basedOn w:val="a"/>
    <w:next w:val="a"/>
    <w:link w:val="10"/>
    <w:uiPriority w:val="9"/>
    <w:qFormat/>
    <w:rsid w:val="00AF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5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5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F583F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AF583F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26C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F329B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8">
    <w:name w:val="Table Grid"/>
    <w:basedOn w:val="a1"/>
    <w:uiPriority w:val="59"/>
    <w:rsid w:val="00F32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513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3F"/>
  </w:style>
  <w:style w:type="paragraph" w:styleId="1">
    <w:name w:val="heading 1"/>
    <w:basedOn w:val="a"/>
    <w:next w:val="a"/>
    <w:link w:val="10"/>
    <w:uiPriority w:val="9"/>
    <w:qFormat/>
    <w:rsid w:val="00AF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5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5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F583F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AF583F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26C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F329B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8">
    <w:name w:val="Table Grid"/>
    <w:basedOn w:val="a1"/>
    <w:uiPriority w:val="59"/>
    <w:rsid w:val="00F3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513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D%D0%BA%D0%BE%D0%BD%D0%BE%D0%BC%D0%B8%D1%87%D0%B5%D1%81%D0%BA%D0%B0%D1%8F_%D0%B8%D0%BD%D1%82%D0%B5%D0%B3%D1%80%D0%B0%D1%86%D0%B8%D1%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D5CE-EC4D-4813-A542-FD7D3E5E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Розанов Александр</cp:lastModifiedBy>
  <cp:revision>3</cp:revision>
  <dcterms:created xsi:type="dcterms:W3CDTF">2018-01-24T15:26:00Z</dcterms:created>
  <dcterms:modified xsi:type="dcterms:W3CDTF">2018-01-24T15:29:00Z</dcterms:modified>
</cp:coreProperties>
</file>