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DF" w:rsidRPr="00772ACE" w:rsidRDefault="00544E2F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 xml:space="preserve">Муниципальное образование город Краснодар Муниципальное бюджетное общеобразовательное учреждение муниципальное образование город Краснодар средняя общеобразовательная школа </w:t>
      </w:r>
      <w:r w:rsidR="0009779A" w:rsidRPr="00772ACE">
        <w:rPr>
          <w:rFonts w:ascii="Times New Roman" w:hAnsi="Times New Roman" w:cs="Times New Roman"/>
          <w:sz w:val="27"/>
          <w:szCs w:val="27"/>
        </w:rPr>
        <w:t>№ 76 имени 4-го Гвардейского Кубанского Казачьего Кавалерийского корпуса</w:t>
      </w: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 xml:space="preserve">                           Добро и зло в русской литературе</w:t>
      </w: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9779A" w:rsidRPr="00772ACE" w:rsidRDefault="0009779A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="007456A6" w:rsidRPr="00772ACE">
        <w:rPr>
          <w:rFonts w:ascii="Times New Roman" w:hAnsi="Times New Roman" w:cs="Times New Roman"/>
          <w:sz w:val="27"/>
          <w:szCs w:val="27"/>
        </w:rPr>
        <w:t xml:space="preserve">         </w:t>
      </w:r>
      <w:r w:rsidR="00FD7EB6" w:rsidRPr="00772ACE">
        <w:rPr>
          <w:rFonts w:ascii="Times New Roman" w:hAnsi="Times New Roman" w:cs="Times New Roman"/>
          <w:sz w:val="27"/>
          <w:szCs w:val="27"/>
        </w:rPr>
        <w:t xml:space="preserve">Работу выполнил ученик 9 класса </w:t>
      </w:r>
      <w:r w:rsidR="007456A6" w:rsidRPr="00772ACE">
        <w:rPr>
          <w:rFonts w:ascii="Times New Roman" w:hAnsi="Times New Roman" w:cs="Times New Roman"/>
          <w:sz w:val="27"/>
          <w:szCs w:val="27"/>
        </w:rPr>
        <w:t>“Г”</w:t>
      </w:r>
      <w:r w:rsidR="00FD7EB6" w:rsidRPr="00772ACE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D67F5F" w:rsidRPr="00772ACE" w:rsidRDefault="00D67F5F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7456A6" w:rsidRPr="00772AC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772ACE">
        <w:rPr>
          <w:rFonts w:ascii="Times New Roman" w:hAnsi="Times New Roman" w:cs="Times New Roman"/>
          <w:sz w:val="27"/>
          <w:szCs w:val="27"/>
        </w:rPr>
        <w:t>МБОУ СОШ № 76</w:t>
      </w:r>
    </w:p>
    <w:p w:rsidR="00D67F5F" w:rsidRPr="00772ACE" w:rsidRDefault="00D67F5F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7456A6" w:rsidRPr="00772AC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772ACE">
        <w:rPr>
          <w:rFonts w:ascii="Times New Roman" w:hAnsi="Times New Roman" w:cs="Times New Roman"/>
          <w:sz w:val="27"/>
          <w:szCs w:val="27"/>
        </w:rPr>
        <w:t>Манило Кирилл Викторович</w:t>
      </w:r>
    </w:p>
    <w:p w:rsidR="00D67F5F" w:rsidRPr="00772ACE" w:rsidRDefault="00D67F5F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67F5F" w:rsidRPr="00772ACE" w:rsidRDefault="00D67F5F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7456A6" w:rsidRPr="00772AC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772ACE">
        <w:rPr>
          <w:rFonts w:ascii="Times New Roman" w:hAnsi="Times New Roman" w:cs="Times New Roman"/>
          <w:sz w:val="27"/>
          <w:szCs w:val="27"/>
        </w:rPr>
        <w:t>Руководитель проекта:</w:t>
      </w:r>
    </w:p>
    <w:p w:rsidR="00D67F5F" w:rsidRPr="00772ACE" w:rsidRDefault="00D67F5F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7456A6" w:rsidRPr="00772ACE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772ACE">
        <w:rPr>
          <w:rFonts w:ascii="Times New Roman" w:hAnsi="Times New Roman" w:cs="Times New Roman"/>
          <w:sz w:val="27"/>
          <w:szCs w:val="27"/>
        </w:rPr>
        <w:t>Зимина Анна Александровна</w:t>
      </w:r>
    </w:p>
    <w:p w:rsidR="00D67F5F" w:rsidRPr="00772ACE" w:rsidRDefault="00D67F5F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FD7E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Default="00D67F5F" w:rsidP="007E17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 xml:space="preserve">                                          Краснодар</w:t>
      </w:r>
      <w:r w:rsidR="001E35F6" w:rsidRPr="00772ACE">
        <w:rPr>
          <w:rFonts w:ascii="Times New Roman" w:hAnsi="Times New Roman" w:cs="Times New Roman"/>
          <w:sz w:val="27"/>
          <w:szCs w:val="27"/>
        </w:rPr>
        <w:t>,2021</w:t>
      </w:r>
    </w:p>
    <w:p w:rsidR="007E17F6" w:rsidRPr="007E17F6" w:rsidRDefault="007E17F6" w:rsidP="007E17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7E17F6">
        <w:rPr>
          <w:rFonts w:ascii="Times New Roman" w:hAnsi="Times New Roman" w:cs="Times New Roman"/>
          <w:sz w:val="28"/>
          <w:szCs w:val="27"/>
        </w:rPr>
        <w:t xml:space="preserve">                  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</w:t>
      </w:r>
    </w:p>
    <w:p w:rsidR="001E35F6" w:rsidRPr="00772ACE" w:rsidRDefault="001E35F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lastRenderedPageBreak/>
        <w:t>Оглавление.</w:t>
      </w:r>
    </w:p>
    <w:p w:rsidR="001E35F6" w:rsidRPr="00772ACE" w:rsidRDefault="001E35F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Введение:</w:t>
      </w:r>
      <w:r w:rsidR="00EE75A0" w:rsidRPr="00772AC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</w:t>
      </w:r>
      <w:r w:rsidR="007456A6" w:rsidRPr="00772ACE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1E35F6" w:rsidRPr="00772ACE" w:rsidRDefault="001E35F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Глава 1.Значение добра и зла в русской литературе.</w:t>
      </w:r>
    </w:p>
    <w:p w:rsidR="001E35F6" w:rsidRPr="00772ACE" w:rsidRDefault="001E35F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3050A" w:rsidRPr="00B3050A" w:rsidRDefault="001E35F6" w:rsidP="00B305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Гла</w:t>
      </w:r>
      <w:r w:rsidR="00B3050A">
        <w:rPr>
          <w:rFonts w:ascii="Times New Roman" w:hAnsi="Times New Roman" w:cs="Times New Roman"/>
          <w:sz w:val="27"/>
          <w:szCs w:val="27"/>
        </w:rPr>
        <w:t>ва 2.М</w:t>
      </w:r>
      <w:r w:rsidR="00B3050A" w:rsidRPr="00B3050A">
        <w:rPr>
          <w:rFonts w:ascii="Times New Roman" w:hAnsi="Times New Roman" w:cs="Times New Roman"/>
          <w:sz w:val="27"/>
          <w:szCs w:val="27"/>
        </w:rPr>
        <w:t>.</w:t>
      </w:r>
      <w:r w:rsidR="00B3050A">
        <w:rPr>
          <w:rFonts w:ascii="Times New Roman" w:hAnsi="Times New Roman" w:cs="Times New Roman"/>
          <w:sz w:val="27"/>
          <w:szCs w:val="27"/>
        </w:rPr>
        <w:t>А</w:t>
      </w:r>
      <w:r w:rsidR="00B3050A" w:rsidRPr="00B3050A">
        <w:rPr>
          <w:rFonts w:ascii="Times New Roman" w:hAnsi="Times New Roman" w:cs="Times New Roman"/>
          <w:sz w:val="27"/>
          <w:szCs w:val="27"/>
        </w:rPr>
        <w:t>.</w:t>
      </w:r>
      <w:r w:rsidR="00B3050A">
        <w:rPr>
          <w:rFonts w:ascii="Times New Roman" w:hAnsi="Times New Roman" w:cs="Times New Roman"/>
          <w:sz w:val="27"/>
          <w:szCs w:val="27"/>
        </w:rPr>
        <w:t>Булгаков «Мастер и Маргарита»</w:t>
      </w:r>
    </w:p>
    <w:p w:rsidR="00B3050A" w:rsidRDefault="00B3050A" w:rsidP="00B233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А.И.Солженицын «Матренин двор»</w:t>
      </w:r>
    </w:p>
    <w:p w:rsidR="00B3050A" w:rsidRDefault="00B3050A" w:rsidP="00B233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Ф.М.Достоевский «Идиот»</w:t>
      </w:r>
    </w:p>
    <w:p w:rsidR="00B3050A" w:rsidRPr="00B3050A" w:rsidRDefault="00B3050A" w:rsidP="00B233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E35F6" w:rsidRPr="00772ACE" w:rsidRDefault="001E35F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Заключение</w:t>
      </w:r>
    </w:p>
    <w:p w:rsidR="001E35F6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Список использованных источников.</w:t>
      </w: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456A6" w:rsidRPr="00772ACE" w:rsidRDefault="007456A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23307" w:rsidRPr="00772ACE" w:rsidRDefault="00B23307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23307" w:rsidRPr="00772ACE" w:rsidRDefault="007E17F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</w:p>
    <w:p w:rsidR="007456A6" w:rsidRPr="00772ACE" w:rsidRDefault="007456A6" w:rsidP="007456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2ACE" w:rsidRDefault="00772ACE" w:rsidP="007456A6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772ACE" w:rsidRDefault="00772ACE" w:rsidP="007456A6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Введение</w:t>
      </w:r>
    </w:p>
    <w:p w:rsidR="00EE75A0" w:rsidRPr="00772ACE" w:rsidRDefault="00EE75A0" w:rsidP="007456A6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EE75A0" w:rsidRPr="00772ACE" w:rsidRDefault="00EE75A0" w:rsidP="007456A6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3D4AB6" w:rsidRPr="00772ACE" w:rsidRDefault="00EE75A0" w:rsidP="007456A6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Тема моей работы:</w:t>
      </w:r>
      <w:r w:rsidR="00F1384F" w:rsidRPr="00772ACE">
        <w:rPr>
          <w:rFonts w:ascii="Times New Roman" w:hAnsi="Times New Roman" w:cs="Times New Roman"/>
          <w:sz w:val="27"/>
          <w:szCs w:val="27"/>
        </w:rPr>
        <w:t xml:space="preserve"> «Добро и зло в русской литературе» </w:t>
      </w:r>
    </w:p>
    <w:p w:rsidR="00EE75A0" w:rsidRPr="00772ACE" w:rsidRDefault="003D4AB6" w:rsidP="007456A6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Актуальность: я</w:t>
      </w:r>
      <w:r w:rsidR="00F1384F" w:rsidRPr="00772ACE">
        <w:rPr>
          <w:rFonts w:ascii="Times New Roman" w:hAnsi="Times New Roman" w:cs="Times New Roman"/>
          <w:sz w:val="27"/>
          <w:szCs w:val="27"/>
        </w:rPr>
        <w:t xml:space="preserve"> выбрал именно эту тему для исследования, потому что добро и зло это достаточно интересная и нераскрытая тема в литературе , я хочу до конца раскрыть тему добра и зла в литературе.</w:t>
      </w:r>
      <w:r w:rsidRPr="00772ACE">
        <w:rPr>
          <w:rFonts w:ascii="Times New Roman" w:hAnsi="Times New Roman" w:cs="Times New Roman"/>
          <w:sz w:val="27"/>
          <w:szCs w:val="27"/>
        </w:rPr>
        <w:t xml:space="preserve"> Я считаю что эта тема интересна многим людям , которые углубленны в литературу.</w:t>
      </w:r>
      <w:r w:rsidR="00F45A9B" w:rsidRPr="00772ACE">
        <w:rPr>
          <w:rFonts w:ascii="Times New Roman" w:hAnsi="Times New Roman" w:cs="Times New Roman"/>
          <w:sz w:val="27"/>
          <w:szCs w:val="27"/>
        </w:rPr>
        <w:t xml:space="preserve"> Многие люди читая что либо задумываются почему один персонаж добрый , а другой злой. Именно по этому я считаю что надо раскрыть эту тему до конца.</w:t>
      </w:r>
    </w:p>
    <w:p w:rsidR="00F1384F" w:rsidRPr="00772ACE" w:rsidRDefault="00F1384F" w:rsidP="007456A6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Основная цель работы – раскрыть тему добра и зла в литературе.</w:t>
      </w:r>
    </w:p>
    <w:p w:rsidR="00F1384F" w:rsidRPr="00772ACE" w:rsidRDefault="00F1384F" w:rsidP="007456A6">
      <w:pPr>
        <w:spacing w:line="36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 xml:space="preserve">Для достижения поставленной цели </w:t>
      </w:r>
      <w:r w:rsidR="00492CD7" w:rsidRPr="00772ACE">
        <w:rPr>
          <w:rFonts w:ascii="Times New Roman" w:hAnsi="Times New Roman" w:cs="Times New Roman"/>
          <w:sz w:val="27"/>
          <w:szCs w:val="27"/>
        </w:rPr>
        <w:t>нам необходимо решить следующие задачи:</w:t>
      </w:r>
    </w:p>
    <w:p w:rsidR="00492CD7" w:rsidRPr="00772ACE" w:rsidRDefault="00F45A9B" w:rsidP="007456A6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Узнать значение добра в литературе</w:t>
      </w:r>
      <w:r w:rsidR="00C178C5" w:rsidRPr="00772ACE">
        <w:rPr>
          <w:rFonts w:ascii="Times New Roman" w:hAnsi="Times New Roman" w:cs="Times New Roman"/>
          <w:sz w:val="27"/>
          <w:szCs w:val="27"/>
        </w:rPr>
        <w:t xml:space="preserve"> и привести примеры из произведений.</w:t>
      </w:r>
    </w:p>
    <w:p w:rsidR="00492CD7" w:rsidRPr="00772ACE" w:rsidRDefault="00C178C5" w:rsidP="007456A6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72ACE">
        <w:rPr>
          <w:rFonts w:ascii="Times New Roman" w:hAnsi="Times New Roman" w:cs="Times New Roman"/>
          <w:sz w:val="27"/>
          <w:szCs w:val="27"/>
        </w:rPr>
        <w:t>Узнать значение зла в литературе и привести примеры из произведений.</w:t>
      </w:r>
    </w:p>
    <w:p w:rsidR="00492CD7" w:rsidRPr="00772ACE" w:rsidRDefault="00492CD7" w:rsidP="00B23307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F45A9B" w:rsidRPr="00772ACE" w:rsidRDefault="00F45A9B" w:rsidP="00B23307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F45A9B" w:rsidRPr="00772ACE" w:rsidRDefault="00F45A9B" w:rsidP="00B23307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F45A9B" w:rsidRPr="00772ACE" w:rsidRDefault="00F45A9B" w:rsidP="00B23307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F45A9B" w:rsidRPr="00772ACE" w:rsidRDefault="00F45A9B" w:rsidP="00B23307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F45A9B" w:rsidRPr="00772ACE" w:rsidRDefault="00F45A9B" w:rsidP="00B23307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F45A9B" w:rsidRPr="00772ACE" w:rsidRDefault="007E17F6" w:rsidP="00B23307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:rsidR="00F45A9B" w:rsidRPr="00772ACE" w:rsidRDefault="00F45A9B" w:rsidP="00B23307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F45A9B" w:rsidRPr="00772ACE" w:rsidRDefault="00F45A9B" w:rsidP="00B23307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F45A9B" w:rsidRPr="007E17F6" w:rsidRDefault="00C178C5" w:rsidP="00B23307">
      <w:pPr>
        <w:spacing w:line="360" w:lineRule="auto"/>
        <w:rPr>
          <w:rFonts w:ascii="Times New Roman" w:hAnsi="Times New Roman" w:cs="Tahoma"/>
          <w:color w:val="000000" w:themeColor="text1"/>
          <w:sz w:val="27"/>
          <w:szCs w:val="27"/>
        </w:rPr>
      </w:pPr>
      <w:r w:rsidRPr="00772ACE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</w:t>
      </w:r>
      <w:r w:rsidR="008C5080" w:rsidRPr="00772ACE">
        <w:rPr>
          <w:rFonts w:ascii="Tahoma" w:hAnsi="Tahoma" w:cs="Tahoma"/>
          <w:color w:val="000000" w:themeColor="text1"/>
          <w:sz w:val="20"/>
          <w:szCs w:val="20"/>
        </w:rPr>
        <w:t xml:space="preserve">                      </w:t>
      </w:r>
      <w:r w:rsidRPr="00772AC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C5080" w:rsidRPr="00772ACE">
        <w:rPr>
          <w:rFonts w:ascii="Times New Roman" w:hAnsi="Times New Roman" w:cs="Tahoma"/>
          <w:color w:val="000000" w:themeColor="text1"/>
          <w:sz w:val="27"/>
          <w:szCs w:val="27"/>
        </w:rPr>
        <w:t>Глава 1</w:t>
      </w:r>
      <w:r w:rsidRPr="00772ACE">
        <w:rPr>
          <w:rFonts w:ascii="Tahoma" w:hAnsi="Tahoma" w:cs="Tahoma"/>
          <w:color w:val="000000" w:themeColor="text1"/>
          <w:sz w:val="20"/>
          <w:szCs w:val="20"/>
        </w:rPr>
        <w:t xml:space="preserve">              </w:t>
      </w:r>
      <w:r w:rsidRPr="00772ACE">
        <w:rPr>
          <w:rFonts w:ascii="Tahoma" w:hAnsi="Tahoma" w:cs="Tahoma"/>
          <w:color w:val="000000" w:themeColor="text1"/>
          <w:sz w:val="20"/>
          <w:szCs w:val="20"/>
        </w:rPr>
        <w:br/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t>Характеристика темы добра в произведениях разного времени.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</w:r>
      <w:r w:rsidR="008C5080" w:rsidRPr="00772ACE">
        <w:rPr>
          <w:rFonts w:ascii="Times New Roman" w:hAnsi="Times New Roman" w:cs="Tahoma"/>
          <w:color w:val="000000" w:themeColor="text1"/>
          <w:sz w:val="27"/>
          <w:szCs w:val="27"/>
        </w:rPr>
        <w:t>Размышляя над этим, я пришел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t xml:space="preserve"> к выводу, что практически каждое произведение содержит эту проблему. Тема добра, поднимаемая авторами произведений, всегда актуальна.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Практическая часть. Анализ произведений.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</w:r>
      <w:r w:rsidR="008C5080" w:rsidRPr="00772ACE">
        <w:rPr>
          <w:rFonts w:ascii="Times New Roman" w:hAnsi="Times New Roman" w:cs="Tahoma"/>
          <w:color w:val="000000" w:themeColor="text1"/>
          <w:sz w:val="27"/>
          <w:szCs w:val="27"/>
        </w:rPr>
        <w:t>В интернете я прочитал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t xml:space="preserve"> Притчу о цветке.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Содержание притчи.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Расцвел удивительной красоты цветок, и все, кто видел его, восхищались необыкновенной красотой этого чудного творения. Долго ждал цветок, когда отдадут дань тем, кто помог ему, и однажды заговорил: "Моя красота ослепила вас, и вы не увидели главного. Вы не отдали дань земле, которая дала мне возможность родиться, вырасти и расцвести. Вы не признали силу воды, которая разбудила жизнь в семени и напитала меня мощью своей. Не отнеслись с благодарностью к солнцу, тепло и свет которого были чудотворны преклоняться нужно не перед моей красотой, а перед живительной силой тех, кто породил ее". Но никто не услышал этого, и по бестолковости своей люди продолжали петь хвалебные оды цветку. За именем великим нужно уметь разглядеть тех, кто был животворящей почвой, питательной влагой и чудодейственным светом, без которых не было бы ни имени, ни славы.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Вывод. Нужно уметь замечать того, кто сделал добро другому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Человек должен уметь быть благодарным за доставленное счастье.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С этой мыслью, на мой взгляд, перекликается стихотворение в прозе великого русского писателя И.С. Тургенева «Нищий».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Стихотворение в прозе «Нищий». Сюжет этого произведения на первый взгляд прост. Прохожий встретил нищего. Он был бедный, больной. Нищий попросил подаяние. У прохожего не было денег, в смущении он пожал нищему руку и добрым словом и понял, что он сам тоже получил подаяние от своего брата.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</w:r>
      <w:r w:rsidR="007E17F6" w:rsidRPr="00772ACE">
        <w:rPr>
          <w:rFonts w:ascii="Times New Roman" w:hAnsi="Times New Roman" w:cs="Tahoma"/>
          <w:color w:val="000000" w:themeColor="text1"/>
          <w:sz w:val="27"/>
          <w:szCs w:val="27"/>
        </w:rPr>
        <w:lastRenderedPageBreak/>
        <w:t xml:space="preserve">назвал братом. Прохожий проявил участие, поддержал несчастного человека 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t>Вывод. Можно поддержать друг друга не только деньгами, но и душевно, нельзя судить о людях по внешности. Человек человеку брат. Всегда нужно найти в душе доброту, человеческое отношение к другому человеку и тогда вы тоже получите в ответ доброе отношение, благодарность.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Американский писатель О.Генри (1862–1910).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В маленьком квартале района, в одном из трёхэтажных домов, живут две молодые художницы Сью и Джонси. Джонси заболела и умирает. За окном её комнаты с дерева облетают листья. Джонси уверена, что, когда с дерева упадёт последний лист, она умрёт.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В том же доме в нижнем этаже живёт шестидесятилетний неудачливый художник по имени Берман. Сью рассказывает старику о болезни подруги и её глупом предубеждении.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После непогоды на фоне кирпичной стены виднелся последний лист. Джонси была уверена, что скоро он опадёт и тогда она умрёт. Однако, в течение дня и ночи лист всё ещё продолжал висеть на ветке. К удивлению девушек, он остался висеть и на следующее утро. Это возвращает Джонси ей к жизни.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В тот же вечер Сью рассказала приятельнице, что старик Берман умер в больнице от воспаления лёгких: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«Он болел всего только два дня. Утром первого дня швейцар нашёл бедного старика на полу в его комнате. Он был без сознания. Башмаки и вся его одежда промокли насквозь и были холодны, как лёд. &lt;…&gt; Потом нашли фонарь, который всё ещё горел, лестницу, сдвинутую с места, несколько брошенных кистей и палитру с жёлтой и зелёной красками. Посмотри в окно, дорогая, на последний лист плюща. Тебя не удивляло, что он не дрожит и не шевелится от ветра? Да, милая, это и есть шедевр Бермана — он написал его в ту ночь, когда слетел последний лист.»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Вывод. Этот рассказ о готовности к самопожертвованию во имя другого. Надо увидеть нуждающегося и прийти на помощь. Помощь должна быть своевременно</w:t>
      </w:r>
      <w:r w:rsidR="007E17F6">
        <w:rPr>
          <w:rFonts w:ascii="Times New Roman" w:hAnsi="Times New Roman" w:cs="Tahoma"/>
          <w:color w:val="000000" w:themeColor="text1"/>
          <w:sz w:val="27"/>
          <w:szCs w:val="27"/>
        </w:rPr>
        <w:t xml:space="preserve">й, незаметной, от всего сердца.   </w:t>
      </w:r>
      <w:r w:rsidR="007E17F6" w:rsidRPr="00772ACE">
        <w:rPr>
          <w:rFonts w:ascii="Times New Roman" w:hAnsi="Times New Roman" w:cs="Tahoma"/>
          <w:color w:val="000000" w:themeColor="text1"/>
          <w:sz w:val="27"/>
          <w:szCs w:val="27"/>
        </w:rPr>
        <w:t>Мординов Николай Егорович (Амма Аччыгый). Сборник рассказов 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t xml:space="preserve">Народный писатель Н.Е. Мординов в 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lastRenderedPageBreak/>
        <w:t>своих рассказах ясно и живо описывает случаи из жизни родителей и детей. Это сборник рассказов, девять историй, и все они объединены одним вопросом – что значит быть правдивым, справедливым и добрым. Рассказы учат читателей с особым вниманием и пониманием относится к окружающим людям.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Книга предназначена для детей, но вопросы задаются совсем не детские. Я хочу остановиться на второй истории. Сюжет, на первый взгляд, простой. В гости к родственникам в город приезжает женщина с детьми, дочкой и сыном. Пока взрослые заняты своими и делами, дети весело играют, им очень интересно вместе. Приходит время гостям уезжать домой. Дети с большим сожалением прерывают свою интересную игру. Заметив это, отец предлагает сыну подарить гостям по игрушке, какую они захотят взять с собой. Девочка выбрала мяч, а мальчику захотелось машину, о такой он мечтал давно. В ответ настроение хозяина игрушек сразу меняется, он швыряет машину Мише со словами: «На, забирай!». Миша, горько вздохнув, отказывается от такого «подарка».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Писатель задает вопрос: «Почему?”.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Вывод. Маленький мальчик почувствовал недоброе отношение к себе. Он, несмотря на свой юный возраст, понимает, что все люди равны, каждый вправе рассчитывать на доброе отношение к себе. В каждом надо видеть человека, достойного уважения и сострадания. Все люди братья. И если</w:t>
      </w:r>
      <w:r w:rsidR="008C5080" w:rsidRPr="00772ACE">
        <w:rPr>
          <w:rFonts w:ascii="Times New Roman" w:hAnsi="Times New Roman" w:cs="Tahoma"/>
          <w:color w:val="000000" w:themeColor="text1"/>
          <w:sz w:val="27"/>
          <w:szCs w:val="27"/>
        </w:rPr>
        <w:t xml:space="preserve"> Миша это понимает, то я уверен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t>, что сам он так никогда не поступит.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Дарить подарки не менее приятно, чем их получать. Подарок — это знак выражения доброго, бескорыстного отношения к человеку.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В рассказах Чойновой И.В. понятие «доброта» — это особое отношение к окружающему миру, природе, животным.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Рассказ «Полуволк»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Произведение повествует о самых верных и преданных друзьях человека, об ответственности за тех «кого приручили», о доброте и сострадании, о любви к животным.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 xml:space="preserve">Писатель вспоминает о Мергене (так назвали щенка) с любовью, теплотой, мягким юмором и состраданием. На страницах трогательно рассказывается об отношении хозяйки к своему питомцу. Только добрый человек, который любит 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lastRenderedPageBreak/>
        <w:t>животных, так может написать о них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«А я долго утешала плачущего, прижимавшегося к моим ногам питомца». «… вдвоем с ним мы разведали немало грибных и ягодных мест».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И.В. Чойнова с большим мастерством передает душевное состояние собаки, ее переживания. У полуволка Мергена свой характер – то дружелюбный, ласковый, благородный, то угрюмый, сердитый. Мерген громко плачет, радуется, злится, высказывает свое нетерпение и идет наперекор тому, что ему не нравится.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Читая этот рассказ, мы еще раз убеждаемся, что отношение к животным является одним из критериев нравственности, доброты человека.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Рассказ «Один день в тайге»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Путешествуя с ребятами по кемпендяйской тайге, чувствуешь, как ребята бережно относятся к природе, с особой любовью к деревьям, облакам, реке, ко всем обитателям тайги. Такая близость с природой свидетельствует о том, что они растут в гармонии с ней, чувствуется нераздельность детей с природой. Это тоже один из критериев нравственности.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Писатель называет свою героиню маленькой фантазеркой. Читая произведение, мы видим, как чувствует окружающий мир Нонка. А природа как будто откликается на ее отношение к ней.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Идея этих произведений заключается в словах В. Распутина: «Читатель учится у книг не жизни, а чувствам. Литература, на мой взгляд, — это прежде всего воспитание чувств. И прежде всего доброты, чистоты, благородства».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 xml:space="preserve"> Меня заинтересовал вопрос, как мои сверстники понимают это слово и как они относя</w:t>
      </w:r>
      <w:r w:rsidR="008C5080" w:rsidRPr="00772ACE">
        <w:rPr>
          <w:rFonts w:ascii="Times New Roman" w:hAnsi="Times New Roman" w:cs="Tahoma"/>
          <w:color w:val="000000" w:themeColor="text1"/>
          <w:sz w:val="27"/>
          <w:szCs w:val="27"/>
        </w:rPr>
        <w:t>тся к понятию доброты. Я провел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t xml:space="preserve"> анкетирование среди одноклассников.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Мною было опрошено 30 человек, это мои одноклассники. В анкете были вопросы.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1. Как я понимаю слово доброта.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2. Как часто ты совершаешь добрые поступки?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3. Надо ли совершать добро?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4. Какие произведения о доброте я читал(а).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4. Какой герой мне понравился и почему.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lastRenderedPageBreak/>
        <w:t>На первый вопрос большинство ребят ответило, что доброта – это хорошее отношение к людям. На второй вопрос многие написали, что не всегда совершают добрые поступки, хотя на третий вопрос все ответили утвердительно. Произведения о доброте могли назвать несколько человек.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  <w:t>Данные опроса свидетельствуют, что большинство ребят не читают книг, а если читают, то не задумываются об этой проблеме.</w:t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</w:r>
      <w:r w:rsidRPr="00772ACE">
        <w:rPr>
          <w:rFonts w:ascii="Times New Roman" w:hAnsi="Times New Roman" w:cs="Tahoma"/>
          <w:color w:val="000000" w:themeColor="text1"/>
          <w:sz w:val="27"/>
          <w:szCs w:val="27"/>
        </w:rPr>
        <w:br/>
      </w:r>
      <w:r w:rsidR="00201431" w:rsidRPr="00772AC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2AC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</w:p>
    <w:p w:rsidR="00772ACE" w:rsidRDefault="00772ACE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2ACE" w:rsidRDefault="00772ACE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2ACE" w:rsidRDefault="00772ACE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2ACE" w:rsidRDefault="00772ACE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2ACE" w:rsidRDefault="00772ACE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2ACE" w:rsidRDefault="00772ACE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1431" w:rsidRPr="00772ACE" w:rsidRDefault="00201431" w:rsidP="00B23307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2AC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Глава 2</w:t>
      </w:r>
    </w:p>
    <w:p w:rsidR="00201431" w:rsidRPr="00772ACE" w:rsidRDefault="00201431" w:rsidP="00201431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Ярким персонажем, иллюстрирующим безусловное добро в романе М.А. Булгакова «Мастер и Маргарита» является Иешуа Га-Ноцри. Персонаж — бродячий проповедник, главное убеждение которого — человечество создано для счастья, любви и добра, и только жестокость превращает человека в озлобленное существо. Он думал так даже о тех, кто предал и избил его: об Иуде, палаче. Проповедник готов отправиться на смерть, но не перестать верить в людей и добро в их душах.</w:t>
      </w:r>
    </w:p>
    <w:p w:rsidR="00201431" w:rsidRPr="00772ACE" w:rsidRDefault="00201431" w:rsidP="00201431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Понтий Пилат — абсолютная противоположность Иешуа. Он осознает, что проповедник — вовсе не преступник, стремится помочь ему и сотворить добро, но не готов отказаться от зла: прокуратор склоняется помиловать невиновного Иешуа, но ему приходится вынести приговор из-за угрозы доноса. Прокуратору недостаточно силы воли на добрый поступок, страх неприятных последствий сделал его жестоким. Совесть заставила страдать Понтия Пилата из-за смерти невиновного Иешуа, он приказал убить Иуду, но не почувствовал облегчения с помощью нового убийства. Только искреннее раскаяние способно облегчить муки совести</w:t>
      </w:r>
      <w:r w:rsidR="00513B86"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 xml:space="preserve"> </w:t>
      </w: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 xml:space="preserve"> Пилата, поскольку насилие не способно порождать добродетель.</w:t>
      </w:r>
    </w:p>
    <w:p w:rsidR="00513B86" w:rsidRPr="00772ACE" w:rsidRDefault="00513B86" w:rsidP="00513B86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Так же один из ключевых персонажей произведения А. И. Солженицына «Матренин двор», до глубины души поражающих своей жестокостью — это Фаддей. Он давно любил Матрену, но отправился проходить срочную службу в армии, а затем на войне его объявили без вести пропавшим. С тех пор его семья утратила надежду на то, что сын вернется, а Матрену взяла в качестве супруги младшего сына. Женщина не стала возражать: тяжелые времена заставили согласиться с участью домработницы, поскольку семья в ней нуждалась. Когда Фаддей вернулся, он не понял ситуации и проявил крайнюю жестокость, обвиняя во всем, что произошло брата и любимую. Время текло, но обида не забывалась. Матрена, которая потеряла всех детей и мужа, именно в этот момент получает от Фаддея на воспитание Киру. Он и настоял на том, чтобы женщина отдала горницу.</w:t>
      </w:r>
    </w:p>
    <w:p w:rsidR="00513B86" w:rsidRPr="00772ACE" w:rsidRDefault="00513B86" w:rsidP="00513B86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После гибели Матрены Фаддей не смог простить обиду и холодно принял участие в разделении ее имущества. Жестокости героя нет предела и оправдания: Матрена всегда о</w:t>
      </w:r>
      <w:r w:rsidRPr="00772AC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казывала помощь в трудные времена его семье, только по этой причине она и оказалась ему неверна.</w:t>
      </w:r>
    </w:p>
    <w:p w:rsidR="00513B86" w:rsidRPr="00772ACE" w:rsidRDefault="00513B86" w:rsidP="00513B86">
      <w:pPr>
        <w:pStyle w:val="a4"/>
        <w:spacing w:before="75" w:beforeAutospacing="0" w:after="120" w:afterAutospacing="0" w:line="360" w:lineRule="atLeast"/>
        <w:textAlignment w:val="baseline"/>
        <w:rPr>
          <w:rFonts w:cs="Arial"/>
          <w:color w:val="000000"/>
          <w:sz w:val="27"/>
          <w:szCs w:val="27"/>
        </w:rPr>
      </w:pPr>
      <w:r w:rsidRPr="00772ACE">
        <w:rPr>
          <w:sz w:val="23"/>
          <w:szCs w:val="23"/>
        </w:rPr>
        <w:br/>
      </w:r>
      <w:r w:rsidRPr="00772ACE">
        <w:rPr>
          <w:rFonts w:cs="Arial"/>
          <w:color w:val="000000"/>
          <w:sz w:val="27"/>
          <w:szCs w:val="27"/>
        </w:rPr>
        <w:t xml:space="preserve">Добрым по-настоящему можно назвать такого человека, которого заботят интересы других больше, чем свои собственные. Он готов в любой момент </w:t>
      </w:r>
      <w:r w:rsidRPr="00772ACE">
        <w:rPr>
          <w:rFonts w:cs="Arial"/>
          <w:color w:val="000000"/>
          <w:sz w:val="27"/>
          <w:szCs w:val="27"/>
        </w:rPr>
        <w:lastRenderedPageBreak/>
        <w:t>помочь тем, кто в этом нуждается и глубоко сопереживает людям. Все эти качества характерны герою произведения Ф.М. Достоевского «Идиот» — князю Льву Николаевичу Мышкину. Он из знатного рода, осиротел в молодом возрасте, несколько лет находился за границей из-за эпилепсии. Люди называют его странным, но отмечают, что он — очень интересная личность. Он удивляет их внутренней глубиной, неординарностью мыслей, но одновременно поражает крайней прямолинейностью. Тем не менее, все без исключения считают его открытым и добрым.</w:t>
      </w:r>
    </w:p>
    <w:p w:rsidR="00513B86" w:rsidRPr="00772ACE" w:rsidRDefault="00513B86" w:rsidP="00513B86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Доброта героя начала проявляться буквально сразу после того, как он познакомился с главными персонажами. Он оказался в центре семейной ссоры: сестра Гани Иволгина была против его свадьбы и в знак этого сделала плевок в его лицо. Мышкин встал на ее защиту, получив пощечину от Гани. Но князь не разозлился, а пожалел Иволгина. Герой убежден, что Ганя будет искренне раскаиваться из-за этого поступка.</w:t>
      </w:r>
    </w:p>
    <w:p w:rsidR="00513B86" w:rsidRPr="00772ACE" w:rsidRDefault="00513B86" w:rsidP="00513B86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У князя была еще одна важная черта характера — неиссякаемая вера в людей. Однажды он сообщил Настасье Филипповне: она гораздо лучше, нежели показывает окружающим. Его сопереживание людям, притягивает к князю людей. Его полюбила и Аглая, и Настасья Филипповна.</w:t>
      </w:r>
    </w:p>
    <w:p w:rsidR="00513B86" w:rsidRPr="00772ACE" w:rsidRDefault="00513B86" w:rsidP="00513B86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Удивительная особенность Мышкина в его глубоком чувстве сострадания к людям. Однако он не оправдывает отрицательные поступки, но сопереживает и с пониманием относится к боли людей, их совершивших. Полюбив Аглаю, он отказывается жениться на ней из-за того, что ему жаль Настасью Филипповну, он не способен ее бросить.</w:t>
      </w:r>
    </w:p>
    <w:p w:rsidR="00513B86" w:rsidRPr="00772ACE" w:rsidRDefault="00513B86" w:rsidP="00513B86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Лев Мышкин жалеет даже Рогожкина, убившего Настасью. Его сострадание не знает границ и абсолютно безусловно.</w:t>
      </w:r>
    </w:p>
    <w:p w:rsidR="00513B86" w:rsidRPr="00772ACE" w:rsidRDefault="00513B86" w:rsidP="00513B86">
      <w:pPr>
        <w:pStyle w:val="a4"/>
        <w:spacing w:before="75" w:beforeAutospacing="0" w:after="120" w:afterAutospacing="0" w:line="360" w:lineRule="atLeast"/>
        <w:textAlignment w:val="baseline"/>
        <w:rPr>
          <w:rFonts w:cs="Arial"/>
          <w:color w:val="000000"/>
          <w:sz w:val="27"/>
          <w:szCs w:val="27"/>
        </w:rPr>
      </w:pPr>
      <w:r w:rsidRPr="00772ACE">
        <w:rPr>
          <w:sz w:val="23"/>
          <w:szCs w:val="23"/>
        </w:rPr>
        <w:br/>
      </w:r>
      <w:r w:rsidRPr="00772ACE">
        <w:rPr>
          <w:rFonts w:cs="Arial"/>
          <w:color w:val="000000"/>
          <w:sz w:val="27"/>
          <w:szCs w:val="27"/>
        </w:rPr>
        <w:t>Яркий герой, который был вынужден мириться с жестокостью людей — помощник кузнеца Юшка. Такое прозвище он получил в народе. Не только взрослые, но даже дети постоянно издевались над Юшкой, били, бросали в него песок, камни. Герой без обид и злых чувств терпеливо переносил все издевательства. Иногда ребята специально старались позлить Юшку, однако это было бессмысленно, порой им казалось, что он даже не жив. А герой считал, что все так демонстрируют свое внимание и любовь к нему.</w:t>
      </w:r>
    </w:p>
    <w:p w:rsidR="00513B86" w:rsidRPr="00772ACE" w:rsidRDefault="00513B86" w:rsidP="00513B86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Все деньги, которые зарабатывал Юшка, он никогда не тратил, пил одну воду. Он уезжал куда-то каждое лето в неизвестном направлении, всегда держал это в тайне и называл разные места.</w:t>
      </w:r>
    </w:p>
    <w:p w:rsidR="00513B86" w:rsidRPr="00772ACE" w:rsidRDefault="00513B86" w:rsidP="00513B86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 xml:space="preserve">От чахотки Юшке становилось постоянно хуже. И вот в очередное лето ему не удалось отправиться в поездку. Он вынужден был остаться и вечером, когда </w:t>
      </w: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lastRenderedPageBreak/>
        <w:t>шел домой с работы жестко ответил на насмешки прохожего. Герой заявил: раз он появился на этом свете, значит нужен миру для чего-то. Задира не ожидал, что Юшка ответит и толкнул его в грудь, от чего наш герой упал и умер.</w:t>
      </w:r>
    </w:p>
    <w:p w:rsidR="00513B86" w:rsidRPr="00772ACE" w:rsidRDefault="00513B86" w:rsidP="00513B86">
      <w:pPr>
        <w:spacing w:before="75" w:after="120" w:line="360" w:lineRule="atLeast"/>
        <w:textAlignment w:val="baseline"/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Arial"/>
          <w:color w:val="000000"/>
          <w:sz w:val="27"/>
          <w:szCs w:val="27"/>
          <w:lang w:eastAsia="ru-RU"/>
        </w:rPr>
        <w:t>При прочтении произведения выяснилось, что летом герой навещал приемную дочь, копил деньги для ее содержания в пансионе. Она знала, что названный отец болен, получила профессию врача и пыталась всеми способами ему помочь. Не сразу ей удалось узнать о том, что отца не стало, когда он не прибыл на очередную встречу — дочь начала поиски. После того, как девушке стало известно о трагедии, она не перестала оказывать помощь людям и осталась работать там, где жил Юшка, а люди стали ее называть «Юшкиной дочерью». Таким образом, по мнению автора, добро создает добро.</w:t>
      </w:r>
    </w:p>
    <w:p w:rsidR="00201431" w:rsidRPr="00772ACE" w:rsidRDefault="004C2518" w:rsidP="00B24A2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Times New Roman"/>
          <w:sz w:val="27"/>
          <w:szCs w:val="27"/>
          <w:lang w:eastAsia="ru-RU"/>
        </w:rPr>
        <w:t>Я провел опрос среди учеников моей школы (в день когда проводился опрос в школе находилось всего 700 учеников) этот опрос состоял в том что я спрашивал у учеников что им больше нравится в литературных произведениях, добро или зло.</w:t>
      </w:r>
      <w:r w:rsidR="00B24A23" w:rsidRPr="00772AC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24A23" w:rsidRPr="00772ACE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24FE" w:rsidRPr="00772ACE" w:rsidRDefault="004C2518" w:rsidP="00E924FE">
      <w:pPr>
        <w:pStyle w:val="a4"/>
        <w:shd w:val="clear" w:color="auto" w:fill="FFFFFF"/>
        <w:spacing w:before="0" w:beforeAutospacing="0" w:after="0" w:afterAutospacing="0" w:line="360" w:lineRule="atLeast"/>
        <w:rPr>
          <w:sz w:val="27"/>
          <w:szCs w:val="27"/>
        </w:rPr>
      </w:pPr>
      <w:r w:rsidRPr="00772ACE">
        <w:rPr>
          <w:sz w:val="27"/>
          <w:szCs w:val="27"/>
        </w:rPr>
        <w:t xml:space="preserve">По итогу опроса учащихся моей школы я выяснил что большинству нравится  в </w:t>
      </w:r>
      <w:r w:rsidR="00E924FE" w:rsidRPr="00772ACE">
        <w:rPr>
          <w:sz w:val="27"/>
          <w:szCs w:val="27"/>
        </w:rPr>
        <w:t>литературных произведениях добро нежели зло.</w:t>
      </w:r>
    </w:p>
    <w:p w:rsidR="00E924FE" w:rsidRPr="00772ACE" w:rsidRDefault="00E924FE" w:rsidP="00E924F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7"/>
          <w:szCs w:val="27"/>
        </w:rPr>
      </w:pPr>
      <w:r w:rsidRPr="00772ACE">
        <w:rPr>
          <w:rFonts w:ascii="Circe-Light" w:hAnsi="Circe-Light"/>
          <w:color w:val="0D1D4A"/>
          <w:sz w:val="23"/>
          <w:szCs w:val="23"/>
        </w:rPr>
        <w:t xml:space="preserve"> </w:t>
      </w:r>
      <w:r w:rsidRPr="00772ACE">
        <w:rPr>
          <w:color w:val="000000" w:themeColor="text1"/>
          <w:sz w:val="27"/>
          <w:szCs w:val="27"/>
        </w:rPr>
        <w:t>Добро и зло существуют, как известно, только в симбиозе. В современном мире добро и зло практически не имеют четких границ. Все это было неоднократно доказано многими писателями и философами.</w:t>
      </w:r>
    </w:p>
    <w:p w:rsidR="00E924FE" w:rsidRPr="00772ACE" w:rsidRDefault="00E924FE" w:rsidP="00E924FE">
      <w:pPr>
        <w:shd w:val="clear" w:color="auto" w:fill="FFFFFF"/>
        <w:spacing w:before="300"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</w:pPr>
    </w:p>
    <w:p w:rsidR="00E924FE" w:rsidRPr="00772ACE" w:rsidRDefault="00E924FE" w:rsidP="00E924FE">
      <w:pPr>
        <w:shd w:val="clear" w:color="auto" w:fill="FFFFFF"/>
        <w:spacing w:before="300"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Добро и зло относятся к философским, "вечным" темам. Добро - это довольно-таки широкое понятие, включающее в себя как качества объекта (добрый, хороший, мягкий, способный любить и т.д.), так и проявления качественных </w:t>
      </w:r>
      <w:r w:rsidRPr="00772A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индивидуальных характеристик (милосердный, добросердечный, сочувствующий).</w:t>
      </w:r>
    </w:p>
    <w:p w:rsidR="00E924FE" w:rsidRPr="00772ACE" w:rsidRDefault="00E924FE" w:rsidP="00E924F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7"/>
          <w:szCs w:val="27"/>
        </w:rPr>
      </w:pPr>
      <w:r w:rsidRPr="00772ACE">
        <w:rPr>
          <w:color w:val="000000" w:themeColor="text1"/>
          <w:sz w:val="27"/>
          <w:szCs w:val="27"/>
        </w:rPr>
        <w:t>Добро и зло и каковы их характерные особенности, мы разобрались. Какое же значение в русской литературе имеет такая религиозно-философская тема, как тема добра и зла? Начнем с того, что практически во всех произведениях присутствует тема добра и зла. Какое же значение имеет эта тема в русской литературе? Естественно, большое.</w:t>
      </w:r>
    </w:p>
    <w:p w:rsidR="00E924FE" w:rsidRPr="00772ACE" w:rsidRDefault="00E924FE" w:rsidP="00E924FE">
      <w:pPr>
        <w:pStyle w:val="a4"/>
        <w:shd w:val="clear" w:color="auto" w:fill="FFFFFF"/>
        <w:spacing w:before="300" w:beforeAutospacing="0" w:after="0" w:afterAutospacing="0" w:line="360" w:lineRule="atLeast"/>
        <w:rPr>
          <w:color w:val="000000" w:themeColor="text1"/>
          <w:sz w:val="27"/>
          <w:szCs w:val="27"/>
        </w:rPr>
      </w:pPr>
      <w:r w:rsidRPr="00772ACE">
        <w:rPr>
          <w:color w:val="000000" w:themeColor="text1"/>
          <w:sz w:val="27"/>
          <w:szCs w:val="27"/>
        </w:rPr>
        <w:t>Во-первых, в таких произведениях поднимается не только тема добра или зла, но и другие важные философские проблемы, вытекающие из этих тем. Так, можно рассматривать весь мир как совокупность добрых и злых дел в различных пропорциях, откуда следует важность и значимость таких тем.</w:t>
      </w:r>
    </w:p>
    <w:p w:rsidR="00E924FE" w:rsidRPr="00772ACE" w:rsidRDefault="00E924FE" w:rsidP="00E924FE">
      <w:pPr>
        <w:pStyle w:val="a4"/>
        <w:shd w:val="clear" w:color="auto" w:fill="FFFFFF"/>
        <w:spacing w:before="300" w:beforeAutospacing="0" w:after="0" w:afterAutospacing="0" w:line="360" w:lineRule="atLeast"/>
        <w:rPr>
          <w:color w:val="000000" w:themeColor="text1"/>
          <w:sz w:val="27"/>
          <w:szCs w:val="27"/>
        </w:rPr>
      </w:pPr>
      <w:r w:rsidRPr="00772ACE">
        <w:rPr>
          <w:color w:val="000000" w:themeColor="text1"/>
          <w:sz w:val="27"/>
          <w:szCs w:val="27"/>
        </w:rPr>
        <w:t>Во-вторых, такие произведения являются нестареющими, всегда актуальными для различных поколений, так как в них можно найти ответы на многие интересующие вопросы с религиозно-философской и с социальной точки зрения.</w:t>
      </w:r>
    </w:p>
    <w:p w:rsidR="00E924FE" w:rsidRPr="00772ACE" w:rsidRDefault="00E924FE" w:rsidP="00E924FE">
      <w:pPr>
        <w:pStyle w:val="a4"/>
        <w:shd w:val="clear" w:color="auto" w:fill="FFFFFF"/>
        <w:spacing w:before="300" w:beforeAutospacing="0" w:after="0" w:afterAutospacing="0" w:line="360" w:lineRule="atLeast"/>
        <w:rPr>
          <w:color w:val="000000" w:themeColor="text1"/>
          <w:sz w:val="27"/>
          <w:szCs w:val="27"/>
        </w:rPr>
      </w:pPr>
      <w:r w:rsidRPr="00772ACE">
        <w:rPr>
          <w:color w:val="000000" w:themeColor="text1"/>
          <w:sz w:val="27"/>
          <w:szCs w:val="27"/>
        </w:rPr>
        <w:t>В-третьих, данные произведения прославляют самые лучшие качества человеческой души: доброту, честь, дружелюбие, любовь, нежность, сочувствие и т.д. Также в них отражаются самые благородные качества, способствующие высокому моральному и нравственному восприятию произведения. Так, произведения, содержащие в себе тему добра и зла, являются самыми распространенными и несущими в себе глубокий моральный подтекст.</w:t>
      </w:r>
    </w:p>
    <w:p w:rsidR="00E924FE" w:rsidRPr="00772ACE" w:rsidRDefault="00E924FE" w:rsidP="00E924FE">
      <w:pPr>
        <w:pStyle w:val="a4"/>
        <w:shd w:val="clear" w:color="auto" w:fill="FFFFFF"/>
        <w:spacing w:before="300" w:beforeAutospacing="0" w:after="0" w:afterAutospacing="0" w:line="360" w:lineRule="atLeast"/>
        <w:rPr>
          <w:color w:val="000000" w:themeColor="text1"/>
          <w:sz w:val="27"/>
          <w:szCs w:val="27"/>
        </w:rPr>
      </w:pPr>
      <w:r w:rsidRPr="00772ACE">
        <w:rPr>
          <w:color w:val="000000" w:themeColor="text1"/>
          <w:sz w:val="27"/>
          <w:szCs w:val="27"/>
        </w:rPr>
        <w:t>В-четвертых, часто, произведения, содержащие тему зла и жестокости, являются сатирическими или ироническими. Они высмеивают пороки человека и общества, создают отдельную атмосферу для произведения.</w:t>
      </w:r>
    </w:p>
    <w:p w:rsidR="00E924FE" w:rsidRPr="00772ACE" w:rsidRDefault="00E924FE" w:rsidP="00E924FE">
      <w:pPr>
        <w:pStyle w:val="a4"/>
        <w:shd w:val="clear" w:color="auto" w:fill="FFFFFF"/>
        <w:spacing w:before="300" w:beforeAutospacing="0" w:after="0" w:afterAutospacing="0" w:line="360" w:lineRule="atLeast"/>
        <w:rPr>
          <w:color w:val="000000" w:themeColor="text1"/>
          <w:sz w:val="27"/>
          <w:szCs w:val="27"/>
        </w:rPr>
      </w:pPr>
      <w:r w:rsidRPr="00772ACE">
        <w:rPr>
          <w:color w:val="000000" w:themeColor="text1"/>
          <w:sz w:val="27"/>
          <w:szCs w:val="27"/>
        </w:rPr>
        <w:t>В-пятых, они имеют колоссальное значение для всей литературы в целом, зачастую определяя направление и развитие различных литературных направлений и жанров. Такие произведения "задают тон" всей литературе, являются основоположниками каких-либо направлений и жанров.</w:t>
      </w:r>
    </w:p>
    <w:p w:rsidR="004C2518" w:rsidRPr="00772ACE" w:rsidRDefault="004C2518" w:rsidP="00B24A2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FB6CEB" w:rsidRPr="00772ACE" w:rsidRDefault="00FB6CEB" w:rsidP="00FB6C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72ACE" w:rsidRDefault="00772ACE" w:rsidP="00FB6C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72ACE" w:rsidRDefault="00772ACE" w:rsidP="00FB6C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72ACE" w:rsidRDefault="00772ACE" w:rsidP="00FB6C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72ACE" w:rsidRDefault="00772ACE" w:rsidP="00FB6C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FB6CEB" w:rsidRPr="00772ACE" w:rsidRDefault="00FB6CEB" w:rsidP="00FB6C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Таким образом, можно прийти к выводу о том, что произведения русской литературы, содержащие темы "добра" и "зла" являются "вечными" и не теряют своей актуальности, а также имеют огромное значение в русской литературе в целом.</w:t>
      </w:r>
    </w:p>
    <w:p w:rsidR="00772ACE" w:rsidRDefault="00FB6CEB" w:rsidP="00FB6CEB">
      <w:pPr>
        <w:shd w:val="clear" w:color="auto" w:fill="FFFFFF"/>
        <w:spacing w:before="300"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Благодаря добру и злу русская литература еще больше выделилась среди других, так как вышеозначенные темы в ней носили, отчасти, социальный характер. Все это, конечно, играло огромную роль в формировании русской литературы как явления, а также определении направления ее дальнейшего развития.</w:t>
      </w:r>
    </w:p>
    <w:p w:rsidR="00FB6CEB" w:rsidRPr="00772ACE" w:rsidRDefault="00FB6CEB" w:rsidP="00FB6CEB">
      <w:pPr>
        <w:shd w:val="clear" w:color="auto" w:fill="FFFFFF"/>
        <w:spacing w:before="300" w:after="0" w:line="36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из всего вышеперечисленного можно сделать вывод о том, что русская литература многим обязана этой теме; что добро и зло оказали существенное влияние на формирование ее стилей и жанров.</w:t>
      </w:r>
    </w:p>
    <w:p w:rsidR="00FB6CEB" w:rsidRPr="00772ACE" w:rsidRDefault="00726052" w:rsidP="00FB6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772A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fldChar w:fldCharType="begin"/>
      </w:r>
      <w:r w:rsidR="00FB6CEB" w:rsidRPr="00772A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instrText xml:space="preserve"> HYPERLINK "https://support.author24.ru/article/5457" </w:instrText>
      </w:r>
      <w:r w:rsidRPr="00772A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fldChar w:fldCharType="separate"/>
      </w:r>
    </w:p>
    <w:p w:rsidR="00FB6CEB" w:rsidRPr="00772ACE" w:rsidRDefault="00726052" w:rsidP="00FB6C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72A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fldChar w:fldCharType="end"/>
      </w:r>
    </w:p>
    <w:p w:rsidR="00E924FE" w:rsidRPr="00772ACE" w:rsidRDefault="00E924FE" w:rsidP="00B24A2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R="00E924FE" w:rsidRPr="00772ACE" w:rsidSect="008779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2E" w:rsidRDefault="009C322E" w:rsidP="007E17F6">
      <w:pPr>
        <w:spacing w:after="0" w:line="240" w:lineRule="auto"/>
      </w:pPr>
      <w:r>
        <w:separator/>
      </w:r>
    </w:p>
  </w:endnote>
  <w:endnote w:type="continuationSeparator" w:id="1">
    <w:p w:rsidR="009C322E" w:rsidRDefault="009C322E" w:rsidP="007E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F6" w:rsidRDefault="007E17F6">
    <w:pPr>
      <w:pStyle w:val="aa"/>
    </w:pPr>
    <w:r>
      <w:t xml:space="preserve">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2E" w:rsidRDefault="009C322E" w:rsidP="007E17F6">
      <w:pPr>
        <w:spacing w:after="0" w:line="240" w:lineRule="auto"/>
      </w:pPr>
      <w:r>
        <w:separator/>
      </w:r>
    </w:p>
  </w:footnote>
  <w:footnote w:type="continuationSeparator" w:id="1">
    <w:p w:rsidR="009C322E" w:rsidRDefault="009C322E" w:rsidP="007E1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33D54"/>
    <w:multiLevelType w:val="hybridMultilevel"/>
    <w:tmpl w:val="FB54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87B84"/>
    <w:multiLevelType w:val="hybridMultilevel"/>
    <w:tmpl w:val="841EF1C6"/>
    <w:lvl w:ilvl="0" w:tplc="0419000F">
      <w:start w:val="1"/>
      <w:numFmt w:val="decimal"/>
      <w:lvlText w:val="%1."/>
      <w:lvlJc w:val="left"/>
      <w:pPr>
        <w:ind w:left="5100" w:hanging="360"/>
      </w:pPr>
    </w:lvl>
    <w:lvl w:ilvl="1" w:tplc="04190019" w:tentative="1">
      <w:start w:val="1"/>
      <w:numFmt w:val="lowerLetter"/>
      <w:lvlText w:val="%2."/>
      <w:lvlJc w:val="left"/>
      <w:pPr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ind w:left="10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E2F"/>
    <w:rsid w:val="0009779A"/>
    <w:rsid w:val="001E35F6"/>
    <w:rsid w:val="00201431"/>
    <w:rsid w:val="003D4AB6"/>
    <w:rsid w:val="00447A41"/>
    <w:rsid w:val="00492CD7"/>
    <w:rsid w:val="004C2518"/>
    <w:rsid w:val="00513B86"/>
    <w:rsid w:val="00544E2F"/>
    <w:rsid w:val="00591D80"/>
    <w:rsid w:val="00726052"/>
    <w:rsid w:val="007456A6"/>
    <w:rsid w:val="00772ACE"/>
    <w:rsid w:val="007E17F6"/>
    <w:rsid w:val="008779DF"/>
    <w:rsid w:val="008C5080"/>
    <w:rsid w:val="009C322E"/>
    <w:rsid w:val="00AB38D1"/>
    <w:rsid w:val="00AD2F59"/>
    <w:rsid w:val="00B23307"/>
    <w:rsid w:val="00B24A23"/>
    <w:rsid w:val="00B3050A"/>
    <w:rsid w:val="00C178C5"/>
    <w:rsid w:val="00D67F5F"/>
    <w:rsid w:val="00E56A57"/>
    <w:rsid w:val="00E924FE"/>
    <w:rsid w:val="00EE75A0"/>
    <w:rsid w:val="00F1384F"/>
    <w:rsid w:val="00F45A9B"/>
    <w:rsid w:val="00FB6CEB"/>
    <w:rsid w:val="00FD7EB6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924FE"/>
    <w:rPr>
      <w:color w:val="0000FF"/>
      <w:u w:val="single"/>
    </w:rPr>
  </w:style>
  <w:style w:type="paragraph" w:customStyle="1" w:styleId="banner2021slogan">
    <w:name w:val="banner2021__slogan"/>
    <w:basedOn w:val="a"/>
    <w:rsid w:val="00E9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E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17F6"/>
  </w:style>
  <w:style w:type="paragraph" w:styleId="aa">
    <w:name w:val="footer"/>
    <w:basedOn w:val="a"/>
    <w:link w:val="ab"/>
    <w:uiPriority w:val="99"/>
    <w:semiHidden/>
    <w:unhideWhenUsed/>
    <w:rsid w:val="007E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1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506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29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434">
              <w:marLeft w:val="300"/>
              <w:marRight w:val="3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Люди которые выбрали добро</c:v>
                </c:pt>
                <c:pt idx="1">
                  <c:v>Люди которые выбрали зло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Люди которые выбрали добро</c:v>
                </c:pt>
                <c:pt idx="1">
                  <c:v>Люди которые выбрали зло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Люди которые выбрали добро</c:v>
                </c:pt>
                <c:pt idx="1">
                  <c:v>Люди которые выбрали зло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44391040"/>
        <c:axId val="44399616"/>
      </c:barChart>
      <c:catAx>
        <c:axId val="44391040"/>
        <c:scaling>
          <c:orientation val="minMax"/>
        </c:scaling>
        <c:axPos val="b"/>
        <c:tickLblPos val="nextTo"/>
        <c:crossAx val="44399616"/>
        <c:crosses val="autoZero"/>
        <c:auto val="1"/>
        <c:lblAlgn val="ctr"/>
        <c:lblOffset val="100"/>
      </c:catAx>
      <c:valAx>
        <c:axId val="44399616"/>
        <c:scaling>
          <c:orientation val="minMax"/>
        </c:scaling>
        <c:axPos val="l"/>
        <c:majorGridlines/>
        <c:numFmt formatCode="General" sourceLinked="1"/>
        <c:tickLblPos val="nextTo"/>
        <c:crossAx val="443910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2022-03-11T20:47:00Z</cp:lastPrinted>
  <dcterms:created xsi:type="dcterms:W3CDTF">2021-10-15T10:48:00Z</dcterms:created>
  <dcterms:modified xsi:type="dcterms:W3CDTF">2022-03-27T20:11:00Z</dcterms:modified>
</cp:coreProperties>
</file>