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B4" w:rsidRPr="00FA44B4" w:rsidRDefault="00FA44B4" w:rsidP="00FA44B4">
      <w:pPr>
        <w:keepNext/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4B4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Государственнное  бюджетное общеобразовательное  учреждение средняя общеобразовательная школа № 258 с углублённым изучением физики и химии Колпинского района Санкт – Петербурга</w:t>
      </w:r>
    </w:p>
    <w:p w:rsidR="00FA44B4" w:rsidRPr="00FA44B4" w:rsidRDefault="00FA44B4" w:rsidP="00FA44B4">
      <w:pPr>
        <w:rPr>
          <w:rFonts w:ascii="Calibri" w:eastAsia="Times New Roman" w:hAnsi="Calibri" w:cs="Times New Roman"/>
          <w:i/>
          <w:sz w:val="24"/>
          <w:szCs w:val="24"/>
        </w:rPr>
      </w:pPr>
    </w:p>
    <w:p w:rsidR="00FA44B4" w:rsidRPr="00FA44B4" w:rsidRDefault="00FA44B4" w:rsidP="00FA44B4">
      <w:pPr>
        <w:rPr>
          <w:rFonts w:ascii="Calibri" w:eastAsia="Times New Roman" w:hAnsi="Calibri" w:cs="Times New Roman"/>
        </w:rPr>
      </w:pPr>
    </w:p>
    <w:p w:rsidR="00FA44B4" w:rsidRPr="00FA44B4" w:rsidRDefault="00FA44B4" w:rsidP="00FA44B4">
      <w:pPr>
        <w:rPr>
          <w:rFonts w:ascii="Calibri" w:eastAsia="Times New Roman" w:hAnsi="Calibri" w:cs="Times New Roman"/>
        </w:rPr>
      </w:pPr>
    </w:p>
    <w:p w:rsidR="00FA44B4" w:rsidRPr="00FA44B4" w:rsidRDefault="00FA44B4" w:rsidP="00FA44B4">
      <w:pPr>
        <w:rPr>
          <w:rFonts w:ascii="Calibri" w:eastAsia="Times New Roman" w:hAnsi="Calibri" w:cs="Times New Roman"/>
        </w:rPr>
      </w:pPr>
    </w:p>
    <w:p w:rsidR="00FA44B4" w:rsidRPr="00FA44B4" w:rsidRDefault="00FA44B4" w:rsidP="00FA44B4">
      <w:pPr>
        <w:keepNext/>
        <w:spacing w:after="0" w:line="240" w:lineRule="auto"/>
        <w:ind w:left="-567" w:hanging="99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4B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УТВЕРЖДАЮ                                                                     </w:t>
      </w:r>
      <w:r w:rsidRPr="00FA44B4">
        <w:rPr>
          <w:rFonts w:ascii="Times New Roman" w:eastAsia="Times New Roman" w:hAnsi="Times New Roman" w:cs="Times New Roman"/>
          <w:bCs/>
          <w:sz w:val="28"/>
          <w:szCs w:val="28"/>
        </w:rPr>
        <w:t>Принято на педагогическом</w:t>
      </w:r>
    </w:p>
    <w:p w:rsidR="00FA44B4" w:rsidRPr="00FA44B4" w:rsidRDefault="00FA44B4" w:rsidP="00FA44B4">
      <w:pPr>
        <w:keepNext/>
        <w:spacing w:after="0" w:line="240" w:lineRule="auto"/>
        <w:ind w:left="-567" w:hanging="99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4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Директор школы № 258                                                      совете школы</w:t>
      </w:r>
    </w:p>
    <w:p w:rsidR="00FA44B4" w:rsidRPr="00FA44B4" w:rsidRDefault="00FA44B4" w:rsidP="00FA44B4">
      <w:pPr>
        <w:keepNext/>
        <w:spacing w:after="0" w:line="240" w:lineRule="auto"/>
        <w:ind w:left="-567" w:hanging="99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4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---------------- </w:t>
      </w:r>
      <w:r w:rsidR="001E062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Pr="00FA44B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 № </w:t>
      </w:r>
      <w:r w:rsidR="001E06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A44B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28.08.20</w:t>
      </w:r>
      <w:r w:rsidR="001E0620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FA44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FA44B4" w:rsidRPr="00FA44B4" w:rsidRDefault="00FA44B4" w:rsidP="00FA44B4">
      <w:pPr>
        <w:keepNext/>
        <w:spacing w:after="0" w:line="240" w:lineRule="auto"/>
        <w:ind w:left="-567" w:hanging="99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4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="001E0620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FA44B4"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  <w:r w:rsidR="001E0620">
        <w:rPr>
          <w:rFonts w:ascii="Times New Roman" w:eastAsia="Times New Roman" w:hAnsi="Times New Roman" w:cs="Times New Roman"/>
          <w:bCs/>
          <w:sz w:val="28"/>
          <w:szCs w:val="28"/>
        </w:rPr>
        <w:t>августа</w:t>
      </w:r>
      <w:r w:rsidRPr="00FA44B4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1E0620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FA44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FA44B4" w:rsidRPr="00FA44B4" w:rsidRDefault="00FA44B4" w:rsidP="00FA44B4">
      <w:pPr>
        <w:ind w:left="-567" w:hanging="993"/>
        <w:rPr>
          <w:rFonts w:ascii="Calibri" w:eastAsia="Times New Roman" w:hAnsi="Calibri" w:cs="Times New Roman"/>
          <w:sz w:val="28"/>
          <w:szCs w:val="28"/>
        </w:rPr>
      </w:pPr>
    </w:p>
    <w:p w:rsidR="00FA44B4" w:rsidRPr="00FA44B4" w:rsidRDefault="00FA44B4" w:rsidP="00FA44B4">
      <w:pPr>
        <w:ind w:left="-567"/>
        <w:rPr>
          <w:rFonts w:ascii="Calibri" w:eastAsia="Times New Roman" w:hAnsi="Calibri" w:cs="Times New Roman"/>
          <w:sz w:val="28"/>
          <w:szCs w:val="28"/>
        </w:rPr>
      </w:pPr>
    </w:p>
    <w:p w:rsidR="00FA44B4" w:rsidRPr="00FA44B4" w:rsidRDefault="00FA44B4" w:rsidP="00FA44B4">
      <w:pPr>
        <w:ind w:left="-567"/>
        <w:rPr>
          <w:rFonts w:ascii="Calibri" w:eastAsia="Times New Roman" w:hAnsi="Calibri" w:cs="Times New Roman"/>
          <w:sz w:val="28"/>
          <w:szCs w:val="28"/>
        </w:rPr>
      </w:pPr>
    </w:p>
    <w:p w:rsidR="00FA44B4" w:rsidRPr="00FA44B4" w:rsidRDefault="00FA44B4" w:rsidP="00FA4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FA44B4">
        <w:rPr>
          <w:rFonts w:ascii="Times New Roman" w:eastAsia="Times New Roman" w:hAnsi="Times New Roman" w:cs="Times New Roman"/>
          <w:sz w:val="36"/>
          <w:szCs w:val="36"/>
        </w:rPr>
        <w:t>Программа</w:t>
      </w:r>
    </w:p>
    <w:p w:rsidR="00FA44B4" w:rsidRPr="00FA44B4" w:rsidRDefault="00FA44B4" w:rsidP="00FA4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</w:p>
    <w:p w:rsidR="00FA44B4" w:rsidRPr="00FA44B4" w:rsidRDefault="00FA44B4" w:rsidP="00FA4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</w:p>
    <w:p w:rsidR="00FA44B4" w:rsidRPr="00FA44B4" w:rsidRDefault="00FA44B4" w:rsidP="00FA4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C00000"/>
          <w:sz w:val="72"/>
          <w:szCs w:val="72"/>
        </w:rPr>
      </w:pPr>
      <w:r w:rsidRPr="00FA44B4">
        <w:rPr>
          <w:rFonts w:ascii="Times New Roman" w:eastAsia="Times New Roman" w:hAnsi="Times New Roman" w:cs="Times New Roman"/>
          <w:color w:val="C00000"/>
          <w:sz w:val="72"/>
          <w:szCs w:val="72"/>
        </w:rPr>
        <w:t>«</w:t>
      </w:r>
      <w:r w:rsidR="001E0620">
        <w:rPr>
          <w:rFonts w:ascii="Times New Roman" w:eastAsia="Times New Roman" w:hAnsi="Times New Roman" w:cs="Times New Roman"/>
          <w:color w:val="C00000"/>
          <w:sz w:val="72"/>
          <w:szCs w:val="72"/>
        </w:rPr>
        <w:t>Колесо истории</w:t>
      </w:r>
      <w:r w:rsidRPr="00FA44B4">
        <w:rPr>
          <w:rFonts w:ascii="Times New Roman" w:eastAsia="Times New Roman" w:hAnsi="Times New Roman" w:cs="Times New Roman"/>
          <w:color w:val="C00000"/>
          <w:sz w:val="72"/>
          <w:szCs w:val="72"/>
        </w:rPr>
        <w:t>»</w:t>
      </w:r>
    </w:p>
    <w:p w:rsidR="00FA44B4" w:rsidRPr="00FA44B4" w:rsidRDefault="00FA44B4" w:rsidP="00FA4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C00000"/>
          <w:sz w:val="36"/>
          <w:szCs w:val="36"/>
        </w:rPr>
      </w:pPr>
    </w:p>
    <w:p w:rsidR="00FA44B4" w:rsidRPr="00FA44B4" w:rsidRDefault="00FA44B4" w:rsidP="00FA4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A44B4">
        <w:rPr>
          <w:rFonts w:ascii="Times New Roman" w:eastAsia="Times New Roman" w:hAnsi="Times New Roman" w:cs="Times New Roman"/>
          <w:sz w:val="28"/>
          <w:szCs w:val="28"/>
        </w:rPr>
        <w:t>(</w:t>
      </w:r>
      <w:r w:rsidR="00895AD0">
        <w:rPr>
          <w:rFonts w:ascii="Times New Roman" w:eastAsia="Times New Roman" w:hAnsi="Times New Roman" w:cs="Times New Roman"/>
          <w:sz w:val="28"/>
          <w:szCs w:val="28"/>
        </w:rPr>
        <w:t>программа дополнительного образования по внеурочной деятельности</w:t>
      </w:r>
      <w:r w:rsidRPr="00FA44B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A44B4" w:rsidRPr="00FA44B4" w:rsidRDefault="00FA44B4" w:rsidP="00FA4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</w:p>
    <w:p w:rsidR="00FA44B4" w:rsidRPr="00FA44B4" w:rsidRDefault="00FA44B4" w:rsidP="00FA4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</w:p>
    <w:p w:rsidR="00FA44B4" w:rsidRPr="00FA44B4" w:rsidRDefault="00FA44B4" w:rsidP="00FA4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</w:p>
    <w:p w:rsidR="00FA44B4" w:rsidRPr="00FA44B4" w:rsidRDefault="00FA44B4" w:rsidP="00FA4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</w:p>
    <w:p w:rsidR="00FA44B4" w:rsidRPr="00FA44B4" w:rsidRDefault="00FA44B4" w:rsidP="00FA4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A44B4">
        <w:rPr>
          <w:rFonts w:ascii="Times New Roman" w:eastAsia="Times New Roman" w:hAnsi="Times New Roman" w:cs="Times New Roman"/>
          <w:sz w:val="28"/>
          <w:szCs w:val="28"/>
        </w:rPr>
        <w:t>Составитель: Дамми Елена Эйновна</w:t>
      </w:r>
    </w:p>
    <w:p w:rsidR="00FA44B4" w:rsidRPr="00FA44B4" w:rsidRDefault="00FA44B4" w:rsidP="00FA4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</w:p>
    <w:p w:rsidR="00FA44B4" w:rsidRPr="00FA44B4" w:rsidRDefault="00FA44B4" w:rsidP="00FA44B4">
      <w:pPr>
        <w:ind w:left="-567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FA44B4" w:rsidRPr="00FA44B4" w:rsidRDefault="00FA44B4" w:rsidP="00FA44B4">
      <w:pPr>
        <w:ind w:left="-567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FA44B4" w:rsidRPr="00FA44B4" w:rsidRDefault="00FA44B4" w:rsidP="00FA44B4">
      <w:pPr>
        <w:ind w:left="-567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FA44B4" w:rsidRPr="00FA44B4" w:rsidRDefault="00FA44B4" w:rsidP="00FA44B4">
      <w:pPr>
        <w:ind w:left="-567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FA44B4" w:rsidRPr="00FA44B4" w:rsidRDefault="00FA44B4" w:rsidP="00FA44B4">
      <w:pPr>
        <w:keepNext/>
        <w:spacing w:after="0" w:line="240" w:lineRule="auto"/>
        <w:ind w:firstLine="1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44B4">
        <w:rPr>
          <w:rFonts w:ascii="Times New Roman" w:eastAsia="Times New Roman" w:hAnsi="Times New Roman" w:cs="Times New Roman"/>
          <w:bCs/>
          <w:sz w:val="24"/>
          <w:szCs w:val="24"/>
        </w:rPr>
        <w:t>Санкт – Петербург</w:t>
      </w:r>
    </w:p>
    <w:p w:rsidR="00FA44B4" w:rsidRPr="00FA44B4" w:rsidRDefault="001E0620" w:rsidP="00FA44B4">
      <w:pPr>
        <w:keepNext/>
        <w:spacing w:after="0" w:line="240" w:lineRule="auto"/>
        <w:ind w:firstLine="1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2020</w:t>
      </w:r>
      <w:r w:rsidR="00FA44B4" w:rsidRPr="00FA44B4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FA44B4" w:rsidRPr="00FA44B4" w:rsidRDefault="00FA44B4" w:rsidP="00FA44B4">
      <w:pPr>
        <w:ind w:left="-567"/>
        <w:jc w:val="center"/>
        <w:rPr>
          <w:rFonts w:ascii="Calibri" w:eastAsia="Times New Roman" w:hAnsi="Calibri" w:cs="Times New Roman"/>
        </w:rPr>
      </w:pPr>
    </w:p>
    <w:p w:rsidR="00BA7A71" w:rsidRDefault="00BA7A71" w:rsidP="00A00E4C">
      <w:pPr>
        <w:ind w:left="-567"/>
        <w:jc w:val="center"/>
      </w:pPr>
    </w:p>
    <w:p w:rsidR="00BA7A71" w:rsidRDefault="00BA7A71" w:rsidP="00A00E4C">
      <w:pPr>
        <w:ind w:left="-567"/>
        <w:jc w:val="center"/>
      </w:pPr>
    </w:p>
    <w:p w:rsidR="00EB4967" w:rsidRPr="00192A92" w:rsidRDefault="006244E8" w:rsidP="0048039F">
      <w:pPr>
        <w:widowControl w:val="0"/>
        <w:spacing w:before="120" w:after="120"/>
        <w:ind w:left="-709"/>
        <w:jc w:val="center"/>
        <w:rPr>
          <w:b/>
          <w:color w:val="C00000"/>
          <w:sz w:val="24"/>
          <w:szCs w:val="24"/>
        </w:rPr>
      </w:pPr>
      <w:r w:rsidRPr="00192A92">
        <w:rPr>
          <w:b/>
          <w:color w:val="C00000"/>
          <w:sz w:val="24"/>
          <w:szCs w:val="24"/>
        </w:rPr>
        <w:t>Пояснительная записка</w:t>
      </w:r>
    </w:p>
    <w:p w:rsidR="00994FCF" w:rsidRPr="00192A92" w:rsidRDefault="00994FCF" w:rsidP="0048039F">
      <w:pPr>
        <w:widowControl w:val="0"/>
        <w:spacing w:before="120" w:after="120"/>
        <w:ind w:left="-709"/>
        <w:jc w:val="center"/>
        <w:rPr>
          <w:sz w:val="24"/>
          <w:szCs w:val="24"/>
        </w:rPr>
      </w:pPr>
    </w:p>
    <w:p w:rsidR="006244E8" w:rsidRPr="00192A92" w:rsidRDefault="006244E8" w:rsidP="00EB4967">
      <w:pPr>
        <w:widowControl w:val="0"/>
        <w:ind w:left="-851"/>
        <w:jc w:val="both"/>
        <w:rPr>
          <w:sz w:val="24"/>
          <w:szCs w:val="24"/>
        </w:rPr>
      </w:pPr>
      <w:r w:rsidRPr="00192A92">
        <w:rPr>
          <w:sz w:val="24"/>
          <w:szCs w:val="24"/>
        </w:rPr>
        <w:t>История является одним из ведущих гуманитарных предметов в системе школьного образования, поскольку имеет огромное значение для формирования гражданской позиции человека</w:t>
      </w:r>
      <w:r w:rsidR="0048039F" w:rsidRPr="00192A92">
        <w:rPr>
          <w:sz w:val="24"/>
          <w:szCs w:val="24"/>
        </w:rPr>
        <w:t>.</w:t>
      </w:r>
      <w:r w:rsidRPr="00192A92">
        <w:rPr>
          <w:sz w:val="24"/>
          <w:szCs w:val="24"/>
        </w:rPr>
        <w:t xml:space="preserve"> Изучение </w:t>
      </w:r>
      <w:r w:rsidR="0048039F" w:rsidRPr="00192A92">
        <w:rPr>
          <w:sz w:val="24"/>
          <w:szCs w:val="24"/>
        </w:rPr>
        <w:t xml:space="preserve">исторических событий </w:t>
      </w:r>
      <w:r w:rsidR="00EB4967" w:rsidRPr="00192A92">
        <w:rPr>
          <w:sz w:val="24"/>
          <w:szCs w:val="24"/>
        </w:rPr>
        <w:t xml:space="preserve">связано с </w:t>
      </w:r>
      <w:r w:rsidR="0048039F" w:rsidRPr="00192A92">
        <w:rPr>
          <w:sz w:val="24"/>
          <w:szCs w:val="24"/>
        </w:rPr>
        <w:t>необходимо</w:t>
      </w:r>
      <w:r w:rsidR="00EB4967" w:rsidRPr="00192A92">
        <w:rPr>
          <w:sz w:val="24"/>
          <w:szCs w:val="24"/>
        </w:rPr>
        <w:t xml:space="preserve">стью развития </w:t>
      </w:r>
      <w:r w:rsidRPr="00192A92">
        <w:rPr>
          <w:sz w:val="24"/>
          <w:szCs w:val="24"/>
        </w:rPr>
        <w:t>умени</w:t>
      </w:r>
      <w:r w:rsidR="00EB4967" w:rsidRPr="00192A92">
        <w:rPr>
          <w:sz w:val="24"/>
          <w:szCs w:val="24"/>
        </w:rPr>
        <w:t xml:space="preserve">я </w:t>
      </w:r>
      <w:r w:rsidRPr="00192A92">
        <w:rPr>
          <w:sz w:val="24"/>
          <w:szCs w:val="24"/>
        </w:rPr>
        <w:t xml:space="preserve">переносить исторические знания на решение проблем в современных жизненных ситуациях.  </w:t>
      </w:r>
    </w:p>
    <w:p w:rsidR="0048039F" w:rsidRPr="00192A92" w:rsidRDefault="00B54452" w:rsidP="00EB4967">
      <w:pPr>
        <w:widowControl w:val="0"/>
        <w:ind w:left="-851"/>
        <w:rPr>
          <w:sz w:val="24"/>
          <w:szCs w:val="24"/>
        </w:rPr>
      </w:pPr>
      <w:r w:rsidRPr="00192A92">
        <w:rPr>
          <w:sz w:val="24"/>
          <w:szCs w:val="24"/>
        </w:rPr>
        <w:t xml:space="preserve">Важно </w:t>
      </w:r>
      <w:r w:rsidR="006244E8" w:rsidRPr="00192A92">
        <w:rPr>
          <w:sz w:val="24"/>
          <w:szCs w:val="24"/>
        </w:rPr>
        <w:t xml:space="preserve"> учитывать тенденции, связанные с требованиями </w:t>
      </w:r>
      <w:r w:rsidR="006244E8" w:rsidRPr="00192A92">
        <w:rPr>
          <w:b/>
          <w:sz w:val="24"/>
          <w:szCs w:val="24"/>
        </w:rPr>
        <w:t>ФГОС</w:t>
      </w:r>
      <w:r w:rsidR="006244E8" w:rsidRPr="00192A92">
        <w:rPr>
          <w:sz w:val="24"/>
          <w:szCs w:val="24"/>
        </w:rPr>
        <w:t xml:space="preserve">. Поэтому в основу программы </w:t>
      </w:r>
      <w:r w:rsidR="00BC27C4" w:rsidRPr="00192A92">
        <w:rPr>
          <w:sz w:val="24"/>
          <w:szCs w:val="24"/>
        </w:rPr>
        <w:t xml:space="preserve">курса для учащихся начальных классов  «Исторический калейдоскоп» </w:t>
      </w:r>
      <w:r w:rsidR="006244E8" w:rsidRPr="00192A92">
        <w:rPr>
          <w:sz w:val="24"/>
          <w:szCs w:val="24"/>
        </w:rPr>
        <w:t xml:space="preserve">положены педагогические и дидактические принципы </w:t>
      </w:r>
      <w:r w:rsidR="006244E8" w:rsidRPr="00192A92">
        <w:rPr>
          <w:b/>
          <w:i/>
          <w:sz w:val="24"/>
          <w:szCs w:val="24"/>
        </w:rPr>
        <w:t xml:space="preserve">вариативного развивающего </w:t>
      </w:r>
      <w:r w:rsidRPr="00192A92">
        <w:rPr>
          <w:b/>
          <w:i/>
          <w:sz w:val="24"/>
          <w:szCs w:val="24"/>
        </w:rPr>
        <w:t>обучения</w:t>
      </w:r>
      <w:r w:rsidR="006244E8" w:rsidRPr="00192A92">
        <w:rPr>
          <w:sz w:val="24"/>
          <w:szCs w:val="24"/>
        </w:rPr>
        <w:t xml:space="preserve">, </w:t>
      </w:r>
      <w:r w:rsidRPr="00192A92">
        <w:rPr>
          <w:sz w:val="24"/>
          <w:szCs w:val="24"/>
        </w:rPr>
        <w:t>предъявляемые к современному образованию.</w:t>
      </w:r>
    </w:p>
    <w:p w:rsidR="006244E8" w:rsidRPr="00192A92" w:rsidRDefault="006244E8" w:rsidP="00EB4967">
      <w:pPr>
        <w:widowControl w:val="0"/>
        <w:ind w:left="-851"/>
        <w:rPr>
          <w:sz w:val="24"/>
          <w:szCs w:val="24"/>
        </w:rPr>
      </w:pPr>
      <w:r w:rsidRPr="00192A92">
        <w:rPr>
          <w:b/>
          <w:sz w:val="24"/>
          <w:szCs w:val="24"/>
        </w:rPr>
        <w:t xml:space="preserve">А. Личностно </w:t>
      </w:r>
      <w:r w:rsidR="008663BB" w:rsidRPr="00192A92">
        <w:rPr>
          <w:b/>
          <w:sz w:val="24"/>
          <w:szCs w:val="24"/>
        </w:rPr>
        <w:t xml:space="preserve">- </w:t>
      </w:r>
      <w:r w:rsidRPr="00192A92">
        <w:rPr>
          <w:b/>
          <w:sz w:val="24"/>
          <w:szCs w:val="24"/>
        </w:rPr>
        <w:t>ориентированные принципы</w:t>
      </w:r>
      <w:r w:rsidRPr="00192A92">
        <w:rPr>
          <w:sz w:val="24"/>
          <w:szCs w:val="24"/>
        </w:rPr>
        <w:t xml:space="preserve">: принцип </w:t>
      </w:r>
      <w:r w:rsidR="00B54452" w:rsidRPr="00192A92">
        <w:rPr>
          <w:sz w:val="24"/>
          <w:szCs w:val="24"/>
        </w:rPr>
        <w:t>адаптивности,</w:t>
      </w:r>
      <w:r w:rsidRPr="00192A92">
        <w:rPr>
          <w:sz w:val="24"/>
          <w:szCs w:val="24"/>
        </w:rPr>
        <w:t xml:space="preserve"> развития</w:t>
      </w:r>
      <w:r w:rsidR="00B54452" w:rsidRPr="00192A92">
        <w:rPr>
          <w:sz w:val="24"/>
          <w:szCs w:val="24"/>
        </w:rPr>
        <w:t xml:space="preserve"> и</w:t>
      </w:r>
      <w:r w:rsidRPr="00192A92">
        <w:rPr>
          <w:sz w:val="24"/>
          <w:szCs w:val="24"/>
        </w:rPr>
        <w:t xml:space="preserve"> комфортности.</w:t>
      </w:r>
    </w:p>
    <w:p w:rsidR="006244E8" w:rsidRPr="00192A92" w:rsidRDefault="006244E8" w:rsidP="00EB4967">
      <w:pPr>
        <w:widowControl w:val="0"/>
        <w:ind w:left="-851"/>
        <w:rPr>
          <w:sz w:val="24"/>
          <w:szCs w:val="24"/>
        </w:rPr>
      </w:pPr>
      <w:r w:rsidRPr="00192A92">
        <w:rPr>
          <w:b/>
          <w:sz w:val="24"/>
          <w:szCs w:val="24"/>
        </w:rPr>
        <w:t xml:space="preserve">Б. Культурно </w:t>
      </w:r>
      <w:r w:rsidR="008663BB" w:rsidRPr="00192A92">
        <w:rPr>
          <w:b/>
          <w:sz w:val="24"/>
          <w:szCs w:val="24"/>
        </w:rPr>
        <w:t xml:space="preserve">- </w:t>
      </w:r>
      <w:r w:rsidRPr="00192A92">
        <w:rPr>
          <w:b/>
          <w:sz w:val="24"/>
          <w:szCs w:val="24"/>
        </w:rPr>
        <w:t>ориентированные принципы</w:t>
      </w:r>
      <w:r w:rsidRPr="00192A92">
        <w:rPr>
          <w:sz w:val="24"/>
          <w:szCs w:val="24"/>
        </w:rPr>
        <w:t xml:space="preserve">: принцип </w:t>
      </w:r>
      <w:r w:rsidR="008663BB" w:rsidRPr="00192A92">
        <w:rPr>
          <w:sz w:val="24"/>
          <w:szCs w:val="24"/>
        </w:rPr>
        <w:t xml:space="preserve">создания целостности </w:t>
      </w:r>
      <w:r w:rsidRPr="00192A92">
        <w:rPr>
          <w:sz w:val="24"/>
          <w:szCs w:val="24"/>
        </w:rPr>
        <w:t>картины мира; принцип систематичности; принцип опоры на ку</w:t>
      </w:r>
      <w:r w:rsidR="00B54452" w:rsidRPr="00192A92">
        <w:rPr>
          <w:sz w:val="24"/>
          <w:szCs w:val="24"/>
        </w:rPr>
        <w:t>льтуру народов России</w:t>
      </w:r>
      <w:r w:rsidRPr="00192A92">
        <w:rPr>
          <w:sz w:val="24"/>
          <w:szCs w:val="24"/>
        </w:rPr>
        <w:t>.</w:t>
      </w:r>
    </w:p>
    <w:p w:rsidR="006244E8" w:rsidRPr="00192A92" w:rsidRDefault="006244E8" w:rsidP="00EB4967">
      <w:pPr>
        <w:widowControl w:val="0"/>
        <w:ind w:left="-851"/>
        <w:rPr>
          <w:sz w:val="24"/>
          <w:szCs w:val="24"/>
        </w:rPr>
      </w:pPr>
      <w:r w:rsidRPr="00192A92">
        <w:rPr>
          <w:b/>
          <w:sz w:val="24"/>
          <w:szCs w:val="24"/>
        </w:rPr>
        <w:t>В. Деятельностно</w:t>
      </w:r>
      <w:r w:rsidR="00B54452" w:rsidRPr="00192A92">
        <w:rPr>
          <w:b/>
          <w:sz w:val="24"/>
          <w:szCs w:val="24"/>
        </w:rPr>
        <w:t>-</w:t>
      </w:r>
      <w:r w:rsidRPr="00192A92">
        <w:rPr>
          <w:b/>
          <w:sz w:val="24"/>
          <w:szCs w:val="24"/>
        </w:rPr>
        <w:t xml:space="preserve"> ориентированные принципы</w:t>
      </w:r>
      <w:r w:rsidRPr="00192A92">
        <w:rPr>
          <w:sz w:val="24"/>
          <w:szCs w:val="24"/>
        </w:rPr>
        <w:t xml:space="preserve">: принцип обучения </w:t>
      </w:r>
      <w:r w:rsidR="008663BB" w:rsidRPr="00192A92">
        <w:rPr>
          <w:sz w:val="24"/>
          <w:szCs w:val="24"/>
        </w:rPr>
        <w:t xml:space="preserve">самостоятельной деятельности </w:t>
      </w:r>
      <w:r w:rsidRPr="00192A92">
        <w:rPr>
          <w:sz w:val="24"/>
          <w:szCs w:val="24"/>
        </w:rPr>
        <w:t xml:space="preserve">(зона ближайшего развития); принцип формирования потребности </w:t>
      </w:r>
      <w:r w:rsidR="008663BB" w:rsidRPr="00192A92">
        <w:rPr>
          <w:sz w:val="24"/>
          <w:szCs w:val="24"/>
        </w:rPr>
        <w:t>знаний об устройстве общества</w:t>
      </w:r>
      <w:r w:rsidRPr="00192A92">
        <w:rPr>
          <w:sz w:val="24"/>
          <w:szCs w:val="24"/>
        </w:rPr>
        <w:t>.</w:t>
      </w:r>
    </w:p>
    <w:p w:rsidR="009B1FC4" w:rsidRPr="00192A92" w:rsidRDefault="00EB4967" w:rsidP="009B1FC4">
      <w:pPr>
        <w:ind w:left="-851"/>
        <w:jc w:val="both"/>
        <w:rPr>
          <w:sz w:val="24"/>
          <w:szCs w:val="24"/>
        </w:rPr>
      </w:pPr>
      <w:r w:rsidRPr="00192A92">
        <w:rPr>
          <w:iCs/>
          <w:sz w:val="24"/>
          <w:szCs w:val="24"/>
        </w:rPr>
        <w:t xml:space="preserve">Курс является органичным расширением предмета </w:t>
      </w:r>
      <w:r w:rsidR="00406600" w:rsidRPr="00192A92">
        <w:rPr>
          <w:iCs/>
          <w:sz w:val="24"/>
          <w:szCs w:val="24"/>
        </w:rPr>
        <w:t>«</w:t>
      </w:r>
      <w:r w:rsidRPr="00192A92">
        <w:rPr>
          <w:iCs/>
          <w:sz w:val="24"/>
          <w:szCs w:val="24"/>
        </w:rPr>
        <w:t>Окружающий мир</w:t>
      </w:r>
      <w:r w:rsidR="00406600" w:rsidRPr="00192A92">
        <w:rPr>
          <w:iCs/>
          <w:sz w:val="24"/>
          <w:szCs w:val="24"/>
        </w:rPr>
        <w:t>»</w:t>
      </w:r>
      <w:r w:rsidRPr="00192A92">
        <w:rPr>
          <w:iCs/>
          <w:sz w:val="24"/>
          <w:szCs w:val="24"/>
        </w:rPr>
        <w:t xml:space="preserve"> и решает проблему преемственности образования как на уровне содержания, так и на уровне образовательных технологий.</w:t>
      </w:r>
      <w:r w:rsidRPr="00192A92">
        <w:rPr>
          <w:sz w:val="24"/>
          <w:szCs w:val="24"/>
        </w:rPr>
        <w:t xml:space="preserve"> При этом курсы </w:t>
      </w:r>
      <w:r w:rsidR="00406600" w:rsidRPr="00192A92">
        <w:rPr>
          <w:sz w:val="24"/>
          <w:szCs w:val="24"/>
        </w:rPr>
        <w:t xml:space="preserve">двух лет обучения </w:t>
      </w:r>
      <w:r w:rsidRPr="00192A92">
        <w:rPr>
          <w:sz w:val="24"/>
          <w:szCs w:val="24"/>
        </w:rPr>
        <w:t>тесно интегрированы между собой</w:t>
      </w:r>
      <w:r w:rsidR="00406600" w:rsidRPr="00192A92">
        <w:rPr>
          <w:sz w:val="24"/>
          <w:szCs w:val="24"/>
        </w:rPr>
        <w:t xml:space="preserve">; </w:t>
      </w:r>
      <w:r w:rsidRPr="00192A92">
        <w:rPr>
          <w:sz w:val="24"/>
          <w:szCs w:val="24"/>
        </w:rPr>
        <w:t>работают на достижение единых целей, обеспечивая преемственность структуры содержания, понятийного аппарата и  методики.</w:t>
      </w:r>
    </w:p>
    <w:p w:rsidR="00EB4967" w:rsidRPr="00192A92" w:rsidRDefault="009B1FC4" w:rsidP="00EB4967">
      <w:pPr>
        <w:ind w:left="-851"/>
        <w:jc w:val="both"/>
        <w:rPr>
          <w:iCs/>
          <w:sz w:val="24"/>
          <w:szCs w:val="24"/>
        </w:rPr>
      </w:pPr>
      <w:r w:rsidRPr="00192A92">
        <w:rPr>
          <w:sz w:val="24"/>
          <w:szCs w:val="24"/>
        </w:rPr>
        <w:t xml:space="preserve">Ключевой особенностью курса является формулирование целей изучения дополнительного школьного предмета в виде линии развития личности школьника. </w:t>
      </w:r>
    </w:p>
    <w:p w:rsidR="006244E8" w:rsidRPr="00192A92" w:rsidRDefault="006244E8" w:rsidP="00EB4967">
      <w:pPr>
        <w:widowControl w:val="0"/>
        <w:ind w:left="-851"/>
        <w:rPr>
          <w:sz w:val="24"/>
          <w:szCs w:val="24"/>
        </w:rPr>
      </w:pPr>
      <w:r w:rsidRPr="00192A92">
        <w:rPr>
          <w:sz w:val="24"/>
          <w:szCs w:val="24"/>
        </w:rPr>
        <w:t xml:space="preserve">В соответствии с </w:t>
      </w:r>
      <w:r w:rsidR="00B54452" w:rsidRPr="00192A92">
        <w:rPr>
          <w:sz w:val="24"/>
          <w:szCs w:val="24"/>
        </w:rPr>
        <w:t xml:space="preserve">требованиями ФГОС </w:t>
      </w:r>
      <w:r w:rsidRPr="00192A92">
        <w:rPr>
          <w:sz w:val="24"/>
          <w:szCs w:val="24"/>
        </w:rPr>
        <w:t xml:space="preserve"> каждый школьный предмет своими целями, задачами и содержанием образования должен способствовать формированию </w:t>
      </w:r>
      <w:r w:rsidRPr="00192A92">
        <w:rPr>
          <w:b/>
          <w:sz w:val="24"/>
          <w:szCs w:val="24"/>
        </w:rPr>
        <w:t>функционально грамотной личности</w:t>
      </w:r>
      <w:r w:rsidRPr="00192A92">
        <w:rPr>
          <w:sz w:val="24"/>
          <w:szCs w:val="24"/>
        </w:rPr>
        <w:t xml:space="preserve">, т.е. человека, который сможет активно пользоваться своими знаниями, постоянно учиться и осваивать </w:t>
      </w:r>
      <w:r w:rsidR="00C4738B" w:rsidRPr="00192A92">
        <w:rPr>
          <w:sz w:val="24"/>
          <w:szCs w:val="24"/>
        </w:rPr>
        <w:t xml:space="preserve">их </w:t>
      </w:r>
      <w:r w:rsidRPr="00192A92">
        <w:rPr>
          <w:sz w:val="24"/>
          <w:szCs w:val="24"/>
        </w:rPr>
        <w:t xml:space="preserve"> всю жизнь.</w:t>
      </w:r>
    </w:p>
    <w:p w:rsidR="00994FCF" w:rsidRPr="00192A92" w:rsidRDefault="00994FCF" w:rsidP="00EB4967">
      <w:pPr>
        <w:widowControl w:val="0"/>
        <w:ind w:left="-851"/>
        <w:rPr>
          <w:sz w:val="24"/>
          <w:szCs w:val="24"/>
        </w:rPr>
      </w:pPr>
    </w:p>
    <w:p w:rsidR="00994FCF" w:rsidRPr="00192A92" w:rsidRDefault="00994FCF" w:rsidP="00994FCF">
      <w:pPr>
        <w:ind w:firstLine="567"/>
        <w:jc w:val="both"/>
        <w:rPr>
          <w:b/>
          <w:color w:val="C0504D" w:themeColor="accent2"/>
          <w:sz w:val="24"/>
          <w:szCs w:val="24"/>
          <w:u w:val="single"/>
        </w:rPr>
      </w:pPr>
      <w:r w:rsidRPr="00192A92">
        <w:rPr>
          <w:b/>
          <w:color w:val="C0504D" w:themeColor="accent2"/>
          <w:sz w:val="24"/>
          <w:szCs w:val="24"/>
          <w:u w:val="single"/>
        </w:rPr>
        <w:t xml:space="preserve">Порядок действия учителя при отборе содержания к уроку: </w:t>
      </w:r>
    </w:p>
    <w:p w:rsidR="00994FCF" w:rsidRPr="00192A92" w:rsidRDefault="00994FCF" w:rsidP="00994FCF">
      <w:pPr>
        <w:ind w:hanging="851"/>
        <w:jc w:val="both"/>
        <w:rPr>
          <w:sz w:val="24"/>
          <w:szCs w:val="24"/>
        </w:rPr>
      </w:pPr>
      <w:r w:rsidRPr="00192A92">
        <w:rPr>
          <w:sz w:val="24"/>
          <w:szCs w:val="24"/>
        </w:rPr>
        <w:t xml:space="preserve">1. Определение обязательного минимума содержания урока. </w:t>
      </w:r>
    </w:p>
    <w:p w:rsidR="00994FCF" w:rsidRPr="00192A92" w:rsidRDefault="00994FCF" w:rsidP="00994FCF">
      <w:pPr>
        <w:ind w:hanging="851"/>
        <w:jc w:val="both"/>
        <w:rPr>
          <w:sz w:val="24"/>
          <w:szCs w:val="24"/>
        </w:rPr>
      </w:pPr>
      <w:r w:rsidRPr="00192A92">
        <w:rPr>
          <w:sz w:val="24"/>
          <w:szCs w:val="24"/>
        </w:rPr>
        <w:t xml:space="preserve">2. Отбор  материала, в котором раскрывается этот минимум. </w:t>
      </w:r>
    </w:p>
    <w:p w:rsidR="00994FCF" w:rsidRPr="00192A92" w:rsidRDefault="00994FCF" w:rsidP="00994FCF">
      <w:pPr>
        <w:ind w:hanging="851"/>
        <w:jc w:val="both"/>
        <w:rPr>
          <w:sz w:val="24"/>
          <w:szCs w:val="24"/>
        </w:rPr>
      </w:pPr>
      <w:r w:rsidRPr="00192A92">
        <w:rPr>
          <w:sz w:val="24"/>
          <w:szCs w:val="24"/>
        </w:rPr>
        <w:t xml:space="preserve">3. Планирование занятия с использованием  </w:t>
      </w:r>
      <w:r w:rsidR="00C7112A" w:rsidRPr="00192A92">
        <w:rPr>
          <w:sz w:val="24"/>
          <w:szCs w:val="24"/>
        </w:rPr>
        <w:t>современных средств.</w:t>
      </w:r>
    </w:p>
    <w:p w:rsidR="00994FCF" w:rsidRPr="00192A92" w:rsidRDefault="00994FCF" w:rsidP="00994FCF">
      <w:pPr>
        <w:ind w:hanging="851"/>
        <w:jc w:val="both"/>
        <w:rPr>
          <w:sz w:val="24"/>
          <w:szCs w:val="24"/>
        </w:rPr>
      </w:pPr>
      <w:r w:rsidRPr="00192A92">
        <w:rPr>
          <w:sz w:val="24"/>
          <w:szCs w:val="24"/>
        </w:rPr>
        <w:t xml:space="preserve">4. Подбор заданий  для дополнительного </w:t>
      </w:r>
      <w:r w:rsidR="00C7112A" w:rsidRPr="00192A92">
        <w:rPr>
          <w:sz w:val="24"/>
          <w:szCs w:val="24"/>
        </w:rPr>
        <w:t>(</w:t>
      </w:r>
      <w:r w:rsidRPr="00192A92">
        <w:rPr>
          <w:sz w:val="24"/>
          <w:szCs w:val="24"/>
        </w:rPr>
        <w:t>самостоятельного</w:t>
      </w:r>
      <w:r w:rsidR="00C7112A" w:rsidRPr="00192A92">
        <w:rPr>
          <w:sz w:val="24"/>
          <w:szCs w:val="24"/>
        </w:rPr>
        <w:t>)</w:t>
      </w:r>
      <w:r w:rsidRPr="00192A92">
        <w:rPr>
          <w:sz w:val="24"/>
          <w:szCs w:val="24"/>
        </w:rPr>
        <w:t xml:space="preserve"> изучения. </w:t>
      </w:r>
    </w:p>
    <w:p w:rsidR="00C7112A" w:rsidRPr="00192A92" w:rsidRDefault="00C7112A" w:rsidP="00994FCF">
      <w:pPr>
        <w:ind w:hanging="851"/>
        <w:jc w:val="both"/>
        <w:rPr>
          <w:sz w:val="24"/>
          <w:szCs w:val="24"/>
        </w:rPr>
      </w:pPr>
      <w:r w:rsidRPr="00192A92">
        <w:rPr>
          <w:sz w:val="24"/>
          <w:szCs w:val="24"/>
        </w:rPr>
        <w:t>5. Осмысление формы и качества оценки деятельности.</w:t>
      </w:r>
    </w:p>
    <w:p w:rsidR="00994FCF" w:rsidRDefault="00994FCF" w:rsidP="00994FCF">
      <w:pPr>
        <w:ind w:hanging="851"/>
        <w:jc w:val="both"/>
        <w:rPr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26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3118"/>
        <w:gridCol w:w="993"/>
        <w:gridCol w:w="5351"/>
      </w:tblGrid>
      <w:tr w:rsidR="009B1FC4" w:rsidRPr="003453BF" w:rsidTr="003D3F69">
        <w:trPr>
          <w:trHeight w:val="711"/>
        </w:trPr>
        <w:tc>
          <w:tcPr>
            <w:tcW w:w="392" w:type="dxa"/>
          </w:tcPr>
          <w:p w:rsidR="009B1FC4" w:rsidRPr="003453BF" w:rsidRDefault="009B1FC4" w:rsidP="009B1FC4">
            <w:pPr>
              <w:ind w:left="567" w:firstLine="567"/>
              <w:jc w:val="both"/>
              <w:rPr>
                <w:sz w:val="20"/>
              </w:rPr>
            </w:pPr>
          </w:p>
          <w:p w:rsidR="009B1FC4" w:rsidRPr="003453BF" w:rsidRDefault="009B1FC4" w:rsidP="009B1FC4">
            <w:pPr>
              <w:ind w:left="567" w:firstLine="567"/>
              <w:jc w:val="both"/>
              <w:rPr>
                <w:sz w:val="20"/>
              </w:rPr>
            </w:pPr>
          </w:p>
          <w:p w:rsidR="009B1FC4" w:rsidRPr="003453BF" w:rsidRDefault="009B1FC4" w:rsidP="009B1FC4">
            <w:pPr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:rsidR="009B1FC4" w:rsidRDefault="009B1FC4" w:rsidP="009B1FC4">
            <w:pPr>
              <w:ind w:firstLine="126"/>
              <w:jc w:val="center"/>
              <w:rPr>
                <w:sz w:val="20"/>
              </w:rPr>
            </w:pPr>
          </w:p>
          <w:p w:rsidR="009B1FC4" w:rsidRPr="009B1FC4" w:rsidRDefault="009B1FC4" w:rsidP="009B1FC4">
            <w:pPr>
              <w:ind w:firstLine="126"/>
              <w:jc w:val="center"/>
              <w:rPr>
                <w:b/>
                <w:color w:val="C00000"/>
                <w:sz w:val="24"/>
                <w:szCs w:val="24"/>
              </w:rPr>
            </w:pPr>
            <w:r w:rsidRPr="009B1FC4">
              <w:rPr>
                <w:b/>
                <w:color w:val="C00000"/>
                <w:sz w:val="24"/>
                <w:szCs w:val="24"/>
              </w:rPr>
              <w:t>Линии развития личности средствами предмета</w:t>
            </w:r>
          </w:p>
          <w:p w:rsidR="009B1FC4" w:rsidRPr="003453BF" w:rsidRDefault="009B1FC4" w:rsidP="009B1FC4">
            <w:pPr>
              <w:ind w:firstLine="126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9B1FC4" w:rsidRPr="003453BF" w:rsidRDefault="009B1FC4" w:rsidP="009B1FC4">
            <w:pPr>
              <w:jc w:val="both"/>
              <w:rPr>
                <w:sz w:val="20"/>
              </w:rPr>
            </w:pPr>
          </w:p>
        </w:tc>
        <w:tc>
          <w:tcPr>
            <w:tcW w:w="5351" w:type="dxa"/>
          </w:tcPr>
          <w:p w:rsidR="009B1FC4" w:rsidRDefault="009B1FC4" w:rsidP="009B1FC4">
            <w:pPr>
              <w:ind w:firstLine="567"/>
              <w:jc w:val="both"/>
              <w:rPr>
                <w:sz w:val="20"/>
              </w:rPr>
            </w:pPr>
          </w:p>
          <w:p w:rsidR="009B1FC4" w:rsidRPr="009B1FC4" w:rsidRDefault="009B1FC4" w:rsidP="009B1FC4">
            <w:pPr>
              <w:ind w:firstLine="567"/>
              <w:jc w:val="both"/>
              <w:rPr>
                <w:b/>
                <w:color w:val="C00000"/>
                <w:sz w:val="24"/>
                <w:szCs w:val="24"/>
              </w:rPr>
            </w:pPr>
            <w:r w:rsidRPr="009B1FC4">
              <w:rPr>
                <w:b/>
                <w:color w:val="C00000"/>
                <w:sz w:val="24"/>
                <w:szCs w:val="24"/>
              </w:rPr>
              <w:t xml:space="preserve">Требования к предметным результатам </w:t>
            </w:r>
          </w:p>
        </w:tc>
      </w:tr>
      <w:tr w:rsidR="009B1FC4" w:rsidRPr="009D52FE" w:rsidTr="003D3F69">
        <w:trPr>
          <w:cantSplit/>
          <w:trHeight w:val="4000"/>
        </w:trPr>
        <w:tc>
          <w:tcPr>
            <w:tcW w:w="392" w:type="dxa"/>
            <w:textDirection w:val="btLr"/>
          </w:tcPr>
          <w:p w:rsidR="009B1FC4" w:rsidRPr="00251A4C" w:rsidRDefault="009B1FC4" w:rsidP="009B1FC4">
            <w:pPr>
              <w:ind w:left="567" w:right="113" w:firstLine="567"/>
              <w:jc w:val="both"/>
              <w:rPr>
                <w:b/>
                <w:color w:val="1F497D" w:themeColor="text2"/>
              </w:rPr>
            </w:pPr>
            <w:r w:rsidRPr="00251A4C">
              <w:rPr>
                <w:b/>
                <w:color w:val="1F497D" w:themeColor="text2"/>
              </w:rPr>
              <w:t>ПОЗНАВАТЕЛЬНЫЕ УУД</w:t>
            </w:r>
          </w:p>
          <w:p w:rsidR="009B1FC4" w:rsidRDefault="009B1FC4" w:rsidP="009B1FC4">
            <w:pPr>
              <w:ind w:left="567" w:right="113" w:firstLine="567"/>
              <w:jc w:val="both"/>
              <w:rPr>
                <w:b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b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color w:val="000000"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color w:val="000000"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color w:val="000000"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color w:val="000000"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vanish/>
                <w:color w:val="000000"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b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b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b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color w:val="000000"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color w:val="000000"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color w:val="000000"/>
              </w:rPr>
            </w:pPr>
          </w:p>
          <w:p w:rsidR="009B1FC4" w:rsidRDefault="009B1FC4" w:rsidP="009B1FC4">
            <w:pPr>
              <w:ind w:left="567" w:right="113" w:firstLine="567"/>
              <w:jc w:val="both"/>
              <w:rPr>
                <w:color w:val="000000"/>
              </w:rPr>
            </w:pPr>
          </w:p>
          <w:p w:rsidR="009B1FC4" w:rsidRPr="009D52FE" w:rsidRDefault="009B1FC4" w:rsidP="009B1FC4">
            <w:pPr>
              <w:ind w:left="113" w:right="113"/>
              <w:jc w:val="both"/>
            </w:pPr>
            <w:r>
              <w:t>По</w:t>
            </w:r>
          </w:p>
        </w:tc>
        <w:tc>
          <w:tcPr>
            <w:tcW w:w="3118" w:type="dxa"/>
          </w:tcPr>
          <w:p w:rsidR="007E11C0" w:rsidRDefault="007E11C0" w:rsidP="009B1FC4">
            <w:pPr>
              <w:ind w:firstLine="126"/>
              <w:jc w:val="both"/>
              <w:rPr>
                <w:b/>
                <w:sz w:val="20"/>
                <w:szCs w:val="20"/>
              </w:rPr>
            </w:pPr>
          </w:p>
          <w:p w:rsidR="009B1FC4" w:rsidRPr="009B1FC4" w:rsidRDefault="009B1FC4" w:rsidP="009B1FC4">
            <w:pPr>
              <w:ind w:firstLine="126"/>
              <w:jc w:val="both"/>
              <w:rPr>
                <w:color w:val="000000"/>
                <w:sz w:val="20"/>
                <w:szCs w:val="20"/>
              </w:rPr>
            </w:pPr>
            <w:r w:rsidRPr="009B1FC4">
              <w:rPr>
                <w:b/>
                <w:sz w:val="20"/>
                <w:szCs w:val="20"/>
              </w:rPr>
              <w:t>Овладениеисторической картиной мира</w:t>
            </w:r>
            <w:r w:rsidRPr="009B1FC4">
              <w:rPr>
                <w:sz w:val="20"/>
                <w:szCs w:val="20"/>
              </w:rPr>
              <w:t xml:space="preserve">: </w:t>
            </w:r>
            <w:r w:rsidRPr="009B1FC4">
              <w:rPr>
                <w:color w:val="000000"/>
                <w:sz w:val="20"/>
                <w:szCs w:val="20"/>
              </w:rPr>
              <w:t>умение объяснять современный мир, связывая исторические факты и понятия в целостную картину</w:t>
            </w:r>
          </w:p>
          <w:p w:rsidR="009B1FC4" w:rsidRPr="00982EBF" w:rsidRDefault="009B1FC4" w:rsidP="009B1FC4">
            <w:pPr>
              <w:ind w:firstLine="126"/>
              <w:jc w:val="both"/>
              <w:rPr>
                <w:vanish/>
                <w:color w:val="000000"/>
              </w:rPr>
            </w:pPr>
          </w:p>
          <w:p w:rsidR="009B1FC4" w:rsidRDefault="009B1FC4" w:rsidP="009B1FC4">
            <w:pPr>
              <w:ind w:firstLine="126"/>
              <w:jc w:val="both"/>
            </w:pPr>
          </w:p>
          <w:p w:rsidR="007E11C0" w:rsidRPr="00982EBF" w:rsidRDefault="007E11C0" w:rsidP="009B1FC4">
            <w:pPr>
              <w:ind w:firstLine="126"/>
              <w:jc w:val="both"/>
            </w:pPr>
          </w:p>
          <w:p w:rsidR="009B1FC4" w:rsidRPr="00126F92" w:rsidRDefault="009B1FC4" w:rsidP="009B1FC4">
            <w:pPr>
              <w:ind w:firstLine="126"/>
              <w:jc w:val="both"/>
              <w:rPr>
                <w:color w:val="000000"/>
                <w:sz w:val="20"/>
                <w:szCs w:val="20"/>
              </w:rPr>
            </w:pPr>
            <w:r w:rsidRPr="00126F92">
              <w:rPr>
                <w:b/>
                <w:sz w:val="20"/>
                <w:szCs w:val="20"/>
              </w:rPr>
              <w:t>Формированиеоткрытого исторического мышления</w:t>
            </w:r>
            <w:r w:rsidRPr="00126F92">
              <w:rPr>
                <w:sz w:val="20"/>
                <w:szCs w:val="20"/>
              </w:rPr>
              <w:t xml:space="preserve">: </w:t>
            </w:r>
            <w:r w:rsidRPr="00126F92">
              <w:rPr>
                <w:color w:val="000000"/>
                <w:sz w:val="20"/>
                <w:szCs w:val="20"/>
              </w:rPr>
              <w:t>умение видеть развитие общественных процессов (определять причины и прогнозировать следствия)</w:t>
            </w:r>
          </w:p>
          <w:p w:rsidR="009B1FC4" w:rsidRPr="009D52FE" w:rsidRDefault="009B1FC4" w:rsidP="009B1FC4">
            <w:pPr>
              <w:ind w:firstLine="126"/>
              <w:jc w:val="both"/>
            </w:pPr>
          </w:p>
        </w:tc>
        <w:tc>
          <w:tcPr>
            <w:tcW w:w="993" w:type="dxa"/>
            <w:vMerge w:val="restart"/>
          </w:tcPr>
          <w:p w:rsidR="009B1FC4" w:rsidRPr="0037481A" w:rsidRDefault="009B1FC4" w:rsidP="009B1FC4">
            <w:pPr>
              <w:rPr>
                <w:rStyle w:val="dash041e0431044b0447043d044b0439char1"/>
              </w:rPr>
            </w:pPr>
          </w:p>
        </w:tc>
        <w:tc>
          <w:tcPr>
            <w:tcW w:w="5351" w:type="dxa"/>
            <w:vMerge w:val="restart"/>
          </w:tcPr>
          <w:p w:rsidR="007E11C0" w:rsidRDefault="009B1FC4" w:rsidP="009B1FC4">
            <w:pPr>
              <w:rPr>
                <w:rStyle w:val="dash041e0431044b0447043d044b0439char1"/>
                <w:sz w:val="20"/>
                <w:szCs w:val="20"/>
              </w:rPr>
            </w:pPr>
            <w:r w:rsidRPr="00416358">
              <w:rPr>
                <w:rStyle w:val="dash041e0431044b0447043d044b0439char1"/>
                <w:sz w:val="20"/>
                <w:szCs w:val="20"/>
              </w:rPr>
              <w:t> </w:t>
            </w:r>
          </w:p>
          <w:p w:rsidR="007E11C0" w:rsidRDefault="009B1FC4" w:rsidP="009B1FC4">
            <w:pPr>
              <w:rPr>
                <w:rStyle w:val="dash041e0431044b0447043d044b0439char1"/>
                <w:sz w:val="20"/>
                <w:szCs w:val="20"/>
              </w:rPr>
            </w:pPr>
            <w:r>
              <w:rPr>
                <w:rStyle w:val="dash041e0431044b0447043d044b0439char1"/>
                <w:sz w:val="20"/>
                <w:szCs w:val="20"/>
              </w:rPr>
              <w:t>- ф</w:t>
            </w:r>
            <w:r w:rsidRPr="00416358">
              <w:rPr>
                <w:rStyle w:val="dash041e0431044b0447043d044b0439char1"/>
                <w:sz w:val="20"/>
                <w:szCs w:val="20"/>
              </w:rPr>
              <w:t>ормирование основ гражданской, социальной</w:t>
            </w:r>
            <w:r>
              <w:rPr>
                <w:rStyle w:val="dash041e0431044b0447043d044b0439char1"/>
                <w:sz w:val="20"/>
                <w:szCs w:val="20"/>
              </w:rPr>
              <w:t xml:space="preserve">  и </w:t>
            </w:r>
            <w:r w:rsidRPr="00416358">
              <w:rPr>
                <w:rStyle w:val="dash041e0431044b0447043d044b0439char1"/>
                <w:sz w:val="20"/>
                <w:szCs w:val="20"/>
              </w:rPr>
              <w:t xml:space="preserve"> культурной личности обучающ</w:t>
            </w:r>
            <w:r>
              <w:rPr>
                <w:rStyle w:val="dash041e0431044b0447043d044b0439char1"/>
                <w:sz w:val="20"/>
                <w:szCs w:val="20"/>
              </w:rPr>
              <w:t xml:space="preserve">ихся </w:t>
            </w:r>
          </w:p>
          <w:p w:rsidR="007E11C0" w:rsidRDefault="009B1FC4" w:rsidP="009B1FC4">
            <w:pPr>
              <w:rPr>
                <w:rStyle w:val="dash041e0431044b0447043d044b0439char1"/>
                <w:sz w:val="20"/>
                <w:szCs w:val="20"/>
              </w:rPr>
            </w:pPr>
            <w:r>
              <w:rPr>
                <w:rStyle w:val="dash041e0431044b0447043d044b0439char1"/>
                <w:sz w:val="20"/>
                <w:szCs w:val="20"/>
              </w:rPr>
              <w:t xml:space="preserve">- </w:t>
            </w:r>
            <w:r w:rsidRPr="00416358">
              <w:rPr>
                <w:rStyle w:val="dash041e0431044b0447043d044b0439char1"/>
                <w:sz w:val="20"/>
                <w:szCs w:val="20"/>
              </w:rPr>
              <w:t>осмысление им опыта российской истории как базов</w:t>
            </w:r>
            <w:r>
              <w:rPr>
                <w:rStyle w:val="dash041e0431044b0447043d044b0439char1"/>
                <w:sz w:val="20"/>
                <w:szCs w:val="20"/>
              </w:rPr>
              <w:t xml:space="preserve">ой </w:t>
            </w:r>
            <w:r w:rsidRPr="00416358">
              <w:rPr>
                <w:rStyle w:val="dash041e0431044b0447043d044b0439char1"/>
                <w:sz w:val="20"/>
                <w:szCs w:val="20"/>
              </w:rPr>
              <w:t>национальн</w:t>
            </w:r>
            <w:r>
              <w:rPr>
                <w:rStyle w:val="dash041e0431044b0447043d044b0439char1"/>
                <w:sz w:val="20"/>
                <w:szCs w:val="20"/>
              </w:rPr>
              <w:t>ой</w:t>
            </w:r>
            <w:r w:rsidRPr="00416358">
              <w:rPr>
                <w:rStyle w:val="dash041e0431044b0447043d044b0439char1"/>
                <w:sz w:val="20"/>
                <w:szCs w:val="20"/>
              </w:rPr>
              <w:t xml:space="preserve"> ценност</w:t>
            </w:r>
            <w:r>
              <w:rPr>
                <w:rStyle w:val="dash041e0431044b0447043d044b0439char1"/>
                <w:sz w:val="20"/>
                <w:szCs w:val="20"/>
              </w:rPr>
              <w:t>и</w:t>
            </w:r>
            <w:r w:rsidRPr="00416358">
              <w:rPr>
                <w:rStyle w:val="dash041e0431044b0447043d044b0439char1"/>
                <w:sz w:val="20"/>
                <w:szCs w:val="20"/>
              </w:rPr>
              <w:t xml:space="preserve"> современного российского общества</w:t>
            </w:r>
          </w:p>
          <w:p w:rsidR="009B1FC4" w:rsidRPr="00416358" w:rsidRDefault="009B1FC4" w:rsidP="009B1FC4">
            <w:pPr>
              <w:rPr>
                <w:rStyle w:val="dash041e0431044b0447043d044b0439char1"/>
                <w:sz w:val="20"/>
                <w:szCs w:val="20"/>
              </w:rPr>
            </w:pPr>
            <w:r>
              <w:rPr>
                <w:rStyle w:val="dash041e0431044b0447043d044b0439char1"/>
                <w:sz w:val="20"/>
                <w:szCs w:val="20"/>
              </w:rPr>
              <w:t xml:space="preserve">-  </w:t>
            </w:r>
            <w:r w:rsidR="00126F92">
              <w:rPr>
                <w:rStyle w:val="dash041e0431044b0447043d044b0439char1"/>
                <w:sz w:val="20"/>
                <w:szCs w:val="20"/>
              </w:rPr>
              <w:t xml:space="preserve">культивирование </w:t>
            </w:r>
            <w:r w:rsidRPr="00416358">
              <w:rPr>
                <w:rStyle w:val="dash041e0431044b0447043d044b0439char1"/>
                <w:sz w:val="20"/>
                <w:szCs w:val="20"/>
              </w:rPr>
              <w:t>иде</w:t>
            </w:r>
            <w:r w:rsidR="00126F92">
              <w:rPr>
                <w:rStyle w:val="dash041e0431044b0447043d044b0439char1"/>
                <w:sz w:val="20"/>
                <w:szCs w:val="20"/>
              </w:rPr>
              <w:t xml:space="preserve">и </w:t>
            </w:r>
            <w:r w:rsidRPr="00416358">
              <w:rPr>
                <w:rStyle w:val="dash041e0431044b0447043d044b0439char1"/>
                <w:sz w:val="20"/>
                <w:szCs w:val="20"/>
              </w:rPr>
              <w:t xml:space="preserve">мира и взаимопонимания между </w:t>
            </w:r>
            <w:r w:rsidR="00126F92">
              <w:rPr>
                <w:rStyle w:val="dash041e0431044b0447043d044b0439char1"/>
                <w:sz w:val="20"/>
                <w:szCs w:val="20"/>
              </w:rPr>
              <w:t>народами, людьми разных культур</w:t>
            </w:r>
          </w:p>
          <w:p w:rsidR="009B1FC4" w:rsidRDefault="009B1FC4" w:rsidP="009B1FC4"/>
          <w:p w:rsidR="007E11C0" w:rsidRPr="00416358" w:rsidRDefault="007E11C0" w:rsidP="009B1FC4"/>
          <w:p w:rsidR="001664D4" w:rsidRDefault="001664D4" w:rsidP="009B1FC4">
            <w:pPr>
              <w:rPr>
                <w:rStyle w:val="dash041e0431044b0447043d044b0439char1"/>
                <w:sz w:val="20"/>
                <w:szCs w:val="20"/>
              </w:rPr>
            </w:pPr>
            <w:r>
              <w:rPr>
                <w:rStyle w:val="dash041e0431044b0447043d044b0439char1"/>
                <w:sz w:val="20"/>
                <w:szCs w:val="20"/>
              </w:rPr>
              <w:t>-</w:t>
            </w:r>
            <w:r w:rsidR="009B1FC4" w:rsidRPr="00416358">
              <w:rPr>
                <w:rStyle w:val="dash041e0431044b0447043d044b0439char1"/>
                <w:sz w:val="20"/>
                <w:szCs w:val="20"/>
              </w:rPr>
              <w:t> овладение базовыми историческими знаниями</w:t>
            </w:r>
            <w:r>
              <w:rPr>
                <w:rStyle w:val="dash041e0431044b0447043d044b0439char1"/>
                <w:sz w:val="20"/>
                <w:szCs w:val="20"/>
              </w:rPr>
              <w:t xml:space="preserve"> и</w:t>
            </w:r>
            <w:r w:rsidR="009B1FC4" w:rsidRPr="00416358">
              <w:rPr>
                <w:rStyle w:val="dash041e0431044b0447043d044b0439char1"/>
                <w:sz w:val="20"/>
                <w:szCs w:val="20"/>
              </w:rPr>
              <w:t xml:space="preserve"> представлениями о закономерностях развития человеческого общества </w:t>
            </w:r>
          </w:p>
          <w:p w:rsidR="001664D4" w:rsidRDefault="001664D4" w:rsidP="009B1FC4">
            <w:pPr>
              <w:rPr>
                <w:rStyle w:val="dash041e0431044b0447043d044b0439char1"/>
                <w:sz w:val="20"/>
                <w:szCs w:val="20"/>
              </w:rPr>
            </w:pPr>
            <w:r>
              <w:rPr>
                <w:rStyle w:val="dash041e0431044b0447043d044b0439char1"/>
                <w:sz w:val="20"/>
                <w:szCs w:val="20"/>
              </w:rPr>
              <w:t xml:space="preserve">- </w:t>
            </w:r>
            <w:r w:rsidR="009B1FC4" w:rsidRPr="00416358">
              <w:rPr>
                <w:rStyle w:val="dash041e0431044b0447043d044b0439char1"/>
                <w:sz w:val="20"/>
                <w:szCs w:val="20"/>
              </w:rPr>
              <w:t>приобретение опыта оценк</w:t>
            </w:r>
            <w:r w:rsidR="007E11C0">
              <w:rPr>
                <w:rStyle w:val="dash041e0431044b0447043d044b0439char1"/>
                <w:sz w:val="20"/>
                <w:szCs w:val="20"/>
              </w:rPr>
              <w:t>и</w:t>
            </w:r>
            <w:r w:rsidR="009B1FC4" w:rsidRPr="00416358">
              <w:rPr>
                <w:rStyle w:val="dash041e0431044b0447043d044b0439char1"/>
                <w:sz w:val="20"/>
                <w:szCs w:val="20"/>
              </w:rPr>
              <w:t xml:space="preserve"> социальных явлений</w:t>
            </w:r>
          </w:p>
          <w:p w:rsidR="009B1FC4" w:rsidRDefault="009B1FC4" w:rsidP="009B1FC4">
            <w:pPr>
              <w:rPr>
                <w:rStyle w:val="dash041e0431044b0447043d044b0439char1"/>
                <w:sz w:val="20"/>
                <w:szCs w:val="20"/>
              </w:rPr>
            </w:pPr>
          </w:p>
          <w:p w:rsidR="007E11C0" w:rsidRPr="00416358" w:rsidRDefault="007E11C0" w:rsidP="009B1FC4">
            <w:pPr>
              <w:rPr>
                <w:rStyle w:val="dash041e0431044b0447043d044b0439char1"/>
                <w:sz w:val="20"/>
                <w:szCs w:val="20"/>
              </w:rPr>
            </w:pPr>
          </w:p>
          <w:p w:rsidR="001664D4" w:rsidRDefault="001664D4" w:rsidP="009B1FC4">
            <w:pPr>
              <w:rPr>
                <w:rStyle w:val="dash041e0431044b0447043d044b0439char1"/>
                <w:sz w:val="20"/>
                <w:szCs w:val="20"/>
              </w:rPr>
            </w:pPr>
            <w:r>
              <w:rPr>
                <w:rStyle w:val="dash041e0431044b0447043d044b0439char1"/>
                <w:sz w:val="20"/>
                <w:szCs w:val="20"/>
              </w:rPr>
              <w:t>-</w:t>
            </w:r>
            <w:r w:rsidR="009B1FC4" w:rsidRPr="00416358">
              <w:rPr>
                <w:rStyle w:val="dash041e0431044b0447043d044b0439char1"/>
                <w:sz w:val="20"/>
                <w:szCs w:val="20"/>
              </w:rPr>
              <w:t xml:space="preserve"> формирование важнейших культурно-исторических ориентиров </w:t>
            </w:r>
          </w:p>
          <w:p w:rsidR="009B1FC4" w:rsidRPr="00416358" w:rsidRDefault="001664D4" w:rsidP="009B1FC4">
            <w:pPr>
              <w:rPr>
                <w:rStyle w:val="dash041e0431044b0447043d044b0439char1"/>
                <w:sz w:val="20"/>
                <w:szCs w:val="20"/>
              </w:rPr>
            </w:pPr>
            <w:r>
              <w:rPr>
                <w:rStyle w:val="dash041e0431044b0447043d044b0439char1"/>
                <w:sz w:val="20"/>
                <w:szCs w:val="20"/>
              </w:rPr>
              <w:t xml:space="preserve">- </w:t>
            </w:r>
            <w:r w:rsidR="009B1FC4" w:rsidRPr="00416358">
              <w:rPr>
                <w:rStyle w:val="dash041e0431044b0447043d044b0439char1"/>
                <w:sz w:val="20"/>
                <w:szCs w:val="20"/>
              </w:rPr>
              <w:t>познани</w:t>
            </w:r>
            <w:r>
              <w:rPr>
                <w:rStyle w:val="dash041e0431044b0447043d044b0439char1"/>
                <w:sz w:val="20"/>
                <w:szCs w:val="20"/>
              </w:rPr>
              <w:t>е</w:t>
            </w:r>
            <w:r w:rsidR="009B1FC4" w:rsidRPr="00416358">
              <w:rPr>
                <w:rStyle w:val="dash041e0431044b0447043d044b0439char1"/>
                <w:sz w:val="20"/>
                <w:szCs w:val="20"/>
              </w:rPr>
              <w:t xml:space="preserve"> современного общества на основе изучения историческ</w:t>
            </w:r>
            <w:r w:rsidR="00F313A3">
              <w:rPr>
                <w:rStyle w:val="dash041e0431044b0447043d044b0439char1"/>
                <w:sz w:val="20"/>
                <w:szCs w:val="20"/>
              </w:rPr>
              <w:t>ого опыта России и человечества</w:t>
            </w:r>
          </w:p>
          <w:p w:rsidR="009B1FC4" w:rsidRDefault="009B1FC4" w:rsidP="009B1FC4"/>
          <w:p w:rsidR="001664D4" w:rsidRDefault="001664D4" w:rsidP="009B1FC4"/>
          <w:p w:rsidR="001664D4" w:rsidRPr="00416358" w:rsidRDefault="001664D4" w:rsidP="009B1FC4"/>
          <w:p w:rsidR="009B1FC4" w:rsidRPr="00416358" w:rsidRDefault="007E11C0" w:rsidP="009B1FC4">
            <w:r>
              <w:rPr>
                <w:rStyle w:val="dash041e0431044b0447043d044b0439char1"/>
                <w:sz w:val="20"/>
                <w:szCs w:val="20"/>
              </w:rPr>
              <w:t xml:space="preserve">- </w:t>
            </w:r>
            <w:r w:rsidR="009B1FC4" w:rsidRPr="00416358">
              <w:rPr>
                <w:rStyle w:val="dash041e0431044b0447043d044b0439char1"/>
                <w:sz w:val="20"/>
                <w:szCs w:val="20"/>
              </w:rPr>
              <w:t xml:space="preserve"> развитие умений оценивать содержащуюся в различных источниках информацию о событиях и явлениях прошлого, способностей определять  и </w:t>
            </w:r>
            <w:r w:rsidR="00970236">
              <w:rPr>
                <w:rStyle w:val="dash041e0431044b0447043d044b0439char1"/>
                <w:sz w:val="20"/>
                <w:szCs w:val="20"/>
              </w:rPr>
              <w:t>ар</w:t>
            </w:r>
            <w:r w:rsidR="009B1FC4" w:rsidRPr="00416358">
              <w:rPr>
                <w:rStyle w:val="dash041e0431044b0447043d044b0439char1"/>
                <w:sz w:val="20"/>
                <w:szCs w:val="20"/>
              </w:rPr>
              <w:t>гументировать  своё  отношение к ней</w:t>
            </w:r>
          </w:p>
          <w:p w:rsidR="009B1FC4" w:rsidRPr="0037481A" w:rsidRDefault="007E11C0" w:rsidP="007E11C0">
            <w:pPr>
              <w:rPr>
                <w:highlight w:val="yellow"/>
              </w:rPr>
            </w:pPr>
            <w:r>
              <w:rPr>
                <w:rStyle w:val="dash041e0431044b0447043d044b0439char1"/>
                <w:sz w:val="20"/>
                <w:szCs w:val="20"/>
              </w:rPr>
              <w:t xml:space="preserve">- </w:t>
            </w:r>
            <w:r w:rsidR="009B1FC4" w:rsidRPr="00416358">
              <w:rPr>
                <w:rStyle w:val="dash041e0431044b0447043d044b0439char1"/>
                <w:sz w:val="20"/>
                <w:szCs w:val="20"/>
              </w:rPr>
              <w:t> воспитание уважения к историческому наследию народов России; восприятие традиций исторического диалога, сложившихся в  Российском государстве.</w:t>
            </w:r>
          </w:p>
        </w:tc>
      </w:tr>
      <w:tr w:rsidR="009B1FC4" w:rsidRPr="009D52FE" w:rsidTr="003D3F69">
        <w:trPr>
          <w:cantSplit/>
          <w:trHeight w:val="5100"/>
        </w:trPr>
        <w:tc>
          <w:tcPr>
            <w:tcW w:w="392" w:type="dxa"/>
            <w:textDirection w:val="btLr"/>
          </w:tcPr>
          <w:p w:rsidR="009B1FC4" w:rsidRPr="00251A4C" w:rsidRDefault="009B1FC4" w:rsidP="009B1FC4">
            <w:pPr>
              <w:ind w:left="567" w:right="113" w:firstLine="567"/>
              <w:jc w:val="both"/>
              <w:rPr>
                <w:color w:val="1F497D" w:themeColor="text2"/>
              </w:rPr>
            </w:pPr>
            <w:r w:rsidRPr="00251A4C">
              <w:rPr>
                <w:b/>
                <w:color w:val="1F497D" w:themeColor="text2"/>
              </w:rPr>
              <w:t>ЛИЧНОСТНЫЕ РЕЗУЛЬТАТЫ</w:t>
            </w:r>
          </w:p>
          <w:p w:rsidR="009B1FC4" w:rsidRPr="00416358" w:rsidRDefault="009B1FC4" w:rsidP="009B1FC4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B1FC4" w:rsidRPr="001664D4" w:rsidRDefault="009B1FC4" w:rsidP="001664D4">
            <w:pPr>
              <w:ind w:left="126"/>
              <w:rPr>
                <w:color w:val="000000"/>
                <w:sz w:val="20"/>
                <w:szCs w:val="20"/>
              </w:rPr>
            </w:pPr>
            <w:r w:rsidRPr="001664D4">
              <w:rPr>
                <w:b/>
                <w:sz w:val="20"/>
                <w:szCs w:val="20"/>
              </w:rPr>
              <w:t xml:space="preserve">Нравственное </w:t>
            </w:r>
            <w:r w:rsidR="001664D4">
              <w:rPr>
                <w:b/>
                <w:sz w:val="20"/>
                <w:szCs w:val="20"/>
              </w:rPr>
              <w:t>с</w:t>
            </w:r>
            <w:r w:rsidRPr="001664D4">
              <w:rPr>
                <w:b/>
                <w:sz w:val="20"/>
                <w:szCs w:val="20"/>
              </w:rPr>
              <w:t>амоопределение личности</w:t>
            </w:r>
            <w:r w:rsidRPr="001664D4">
              <w:rPr>
                <w:sz w:val="20"/>
                <w:szCs w:val="20"/>
              </w:rPr>
              <w:t xml:space="preserve">: </w:t>
            </w:r>
            <w:r w:rsidRPr="001664D4">
              <w:rPr>
                <w:color w:val="000000"/>
                <w:sz w:val="20"/>
                <w:szCs w:val="20"/>
              </w:rPr>
              <w:t>умение оценивать свои и чужиепоступки, опираясь на выращенную человечеством систему нравственных ценностей</w:t>
            </w:r>
          </w:p>
          <w:p w:rsidR="009B1FC4" w:rsidRPr="00982EBF" w:rsidRDefault="009B1FC4" w:rsidP="009B1FC4">
            <w:pPr>
              <w:ind w:left="126"/>
              <w:jc w:val="both"/>
              <w:rPr>
                <w:vanish/>
                <w:color w:val="000000"/>
              </w:rPr>
            </w:pPr>
          </w:p>
          <w:p w:rsidR="009B1FC4" w:rsidRPr="00982EBF" w:rsidRDefault="009B1FC4" w:rsidP="009B1FC4">
            <w:pPr>
              <w:ind w:left="126" w:firstLine="567"/>
              <w:jc w:val="both"/>
            </w:pPr>
          </w:p>
          <w:p w:rsidR="009B1FC4" w:rsidRPr="001664D4" w:rsidRDefault="009B1FC4" w:rsidP="009B1FC4">
            <w:pPr>
              <w:ind w:left="126"/>
              <w:jc w:val="both"/>
              <w:rPr>
                <w:vanish/>
                <w:color w:val="000000"/>
                <w:sz w:val="20"/>
                <w:szCs w:val="20"/>
              </w:rPr>
            </w:pPr>
            <w:r w:rsidRPr="001664D4">
              <w:rPr>
                <w:b/>
                <w:sz w:val="20"/>
                <w:szCs w:val="20"/>
              </w:rPr>
              <w:t>Гражданско-патриотическое самоопределение личности</w:t>
            </w:r>
            <w:r w:rsidRPr="001664D4">
              <w:rPr>
                <w:sz w:val="20"/>
                <w:szCs w:val="20"/>
              </w:rPr>
              <w:t xml:space="preserve">: </w:t>
            </w:r>
            <w:r w:rsidRPr="001664D4">
              <w:rPr>
                <w:color w:val="000000"/>
                <w:sz w:val="20"/>
                <w:szCs w:val="20"/>
              </w:rPr>
              <w:t xml:space="preserve">умение, опираясь на опыт предков, определить свою </w:t>
            </w:r>
            <w:r w:rsidR="007E11C0">
              <w:rPr>
                <w:color w:val="000000"/>
                <w:sz w:val="20"/>
                <w:szCs w:val="20"/>
              </w:rPr>
              <w:t xml:space="preserve">гражданскую </w:t>
            </w:r>
            <w:r w:rsidRPr="001664D4">
              <w:rPr>
                <w:color w:val="000000"/>
                <w:sz w:val="20"/>
                <w:szCs w:val="20"/>
              </w:rPr>
              <w:t xml:space="preserve">позицию, толерантно взаимодействовать с теми, кто сделал другой выбор. </w:t>
            </w:r>
          </w:p>
          <w:p w:rsidR="009B1FC4" w:rsidRPr="00416358" w:rsidRDefault="009B1FC4" w:rsidP="009B1FC4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B1FC4" w:rsidRDefault="009B1FC4" w:rsidP="009B1FC4">
            <w:pPr>
              <w:rPr>
                <w:noProof/>
              </w:rPr>
            </w:pPr>
          </w:p>
        </w:tc>
        <w:tc>
          <w:tcPr>
            <w:tcW w:w="5351" w:type="dxa"/>
            <w:vMerge/>
          </w:tcPr>
          <w:p w:rsidR="009B1FC4" w:rsidRPr="00416358" w:rsidRDefault="009B1FC4" w:rsidP="009B1FC4">
            <w:pPr>
              <w:rPr>
                <w:rStyle w:val="dash041e0431044b0447043d044b0439char1"/>
                <w:sz w:val="20"/>
                <w:szCs w:val="20"/>
              </w:rPr>
            </w:pPr>
          </w:p>
        </w:tc>
      </w:tr>
    </w:tbl>
    <w:p w:rsidR="007E42DD" w:rsidRPr="007E42DD" w:rsidRDefault="006244E8" w:rsidP="006244E8">
      <w:pPr>
        <w:widowControl w:val="0"/>
        <w:spacing w:before="120" w:after="120"/>
        <w:jc w:val="center"/>
        <w:rPr>
          <w:b/>
          <w:color w:val="C00000"/>
        </w:rPr>
      </w:pPr>
      <w:r w:rsidRPr="007E42DD">
        <w:rPr>
          <w:b/>
          <w:color w:val="C00000"/>
        </w:rPr>
        <w:lastRenderedPageBreak/>
        <w:t xml:space="preserve">Личностные,метапредметные и предметные результаты освоения </w:t>
      </w:r>
      <w:r w:rsidR="007E42DD" w:rsidRPr="007E42DD">
        <w:rPr>
          <w:b/>
          <w:color w:val="C00000"/>
        </w:rPr>
        <w:t>курса</w:t>
      </w:r>
    </w:p>
    <w:p w:rsidR="006244E8" w:rsidRPr="007E42DD" w:rsidRDefault="006244E8" w:rsidP="006244E8">
      <w:pPr>
        <w:widowControl w:val="0"/>
        <w:spacing w:before="120" w:after="120"/>
        <w:jc w:val="center"/>
        <w:rPr>
          <w:b/>
          <w:color w:val="C00000"/>
        </w:rPr>
      </w:pPr>
      <w:r w:rsidRPr="007E42DD">
        <w:rPr>
          <w:b/>
          <w:color w:val="C00000"/>
        </w:rPr>
        <w:t xml:space="preserve"> «Истори</w:t>
      </w:r>
      <w:r w:rsidR="007E42DD" w:rsidRPr="007E42DD">
        <w:rPr>
          <w:b/>
          <w:color w:val="C00000"/>
        </w:rPr>
        <w:t>ческий калейдоскоп</w:t>
      </w:r>
      <w:r w:rsidRPr="007E42DD">
        <w:rPr>
          <w:b/>
          <w:color w:val="C00000"/>
        </w:rPr>
        <w:t>»</w:t>
      </w:r>
    </w:p>
    <w:p w:rsidR="006244E8" w:rsidRPr="007637A9" w:rsidRDefault="006244E8" w:rsidP="007E42DD">
      <w:pPr>
        <w:widowControl w:val="0"/>
        <w:ind w:left="-709"/>
        <w:rPr>
          <w:sz w:val="24"/>
          <w:szCs w:val="24"/>
        </w:rPr>
      </w:pPr>
      <w:r w:rsidRPr="008C446E">
        <w:rPr>
          <w:sz w:val="24"/>
        </w:rPr>
        <w:t xml:space="preserve">Взаимосвязь результатов освоения </w:t>
      </w:r>
      <w:r w:rsidR="007E42DD">
        <w:rPr>
          <w:sz w:val="24"/>
        </w:rPr>
        <w:t>курса</w:t>
      </w:r>
      <w:r w:rsidRPr="008C446E">
        <w:rPr>
          <w:sz w:val="24"/>
        </w:rPr>
        <w:t xml:space="preserve"> можно сис</w:t>
      </w:r>
      <w:r w:rsidR="007E42DD">
        <w:rPr>
          <w:sz w:val="24"/>
        </w:rPr>
        <w:t xml:space="preserve">темно представить в виде схемы. </w:t>
      </w:r>
    </w:p>
    <w:p w:rsidR="00374ADA" w:rsidRDefault="00320C8B" w:rsidP="00374ADA">
      <w:pPr>
        <w:pStyle w:val="31"/>
        <w:spacing w:before="0"/>
        <w:ind w:left="-709"/>
        <w:rPr>
          <w:sz w:val="24"/>
          <w:u w:val="single"/>
        </w:rPr>
      </w:pPr>
      <w:r>
        <w:rPr>
          <w:sz w:val="24"/>
          <w:u w:val="single"/>
        </w:rPr>
      </w:r>
      <w:r>
        <w:rPr>
          <w:sz w:val="24"/>
          <w:u w:val="single"/>
        </w:rPr>
        <w:pict>
          <v:group id="_x0000_s1143" editas="canvas" style="width:477pt;height:495pt;mso-position-horizontal-relative:char;mso-position-vertical-relative:line" coordorigin="1789,1962" coordsize="9540,99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4" type="#_x0000_t75" style="position:absolute;left:1789;top:1962;width:9540;height:990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5" type="#_x0000_t202" style="position:absolute;left:4669;top:4362;width:6120;height:3102">
              <v:textbox style="mso-next-textbox:#_x0000_s1145">
                <w:txbxContent>
                  <w:p w:rsidR="00374ADA" w:rsidRPr="00E36C91" w:rsidRDefault="00374ADA" w:rsidP="00374ADA">
                    <w:pPr>
                      <w:jc w:val="center"/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>Предметные результаты (цели предмета)</w:t>
                    </w:r>
                  </w:p>
                </w:txbxContent>
              </v:textbox>
            </v:shape>
            <v:shape id="_x0000_s1146" type="#_x0000_t202" style="position:absolute;left:5030;top:5202;width:2519;height:2085" fillcolor="#ff9">
              <v:textbox style="mso-next-textbox:#_x0000_s1146">
                <w:txbxContent>
                  <w:p w:rsidR="00374ADA" w:rsidRPr="00026692" w:rsidRDefault="00374ADA" w:rsidP="00374ADA">
                    <w:pPr>
                      <w:rPr>
                        <w:color w:val="0000FF"/>
                        <w:sz w:val="20"/>
                      </w:rPr>
                    </w:pPr>
                    <w:r w:rsidRPr="00026692">
                      <w:rPr>
                        <w:color w:val="0000FF"/>
                        <w:sz w:val="20"/>
                      </w:rPr>
                      <w:t>– Овладение исторической картиной мира</w:t>
                    </w:r>
                  </w:p>
                  <w:p w:rsidR="00374ADA" w:rsidRPr="00026692" w:rsidRDefault="00374ADA" w:rsidP="00374ADA">
                    <w:pPr>
                      <w:rPr>
                        <w:color w:val="0000FF"/>
                        <w:sz w:val="20"/>
                      </w:rPr>
                    </w:pPr>
                    <w:r w:rsidRPr="00026692">
                      <w:rPr>
                        <w:color w:val="0000FF"/>
                        <w:sz w:val="20"/>
                      </w:rPr>
                      <w:t>– Формирование открытого исторического мышления</w:t>
                    </w:r>
                  </w:p>
                  <w:p w:rsidR="00374ADA" w:rsidRPr="00E36C91" w:rsidRDefault="00374ADA" w:rsidP="00374ADA">
                    <w:pPr>
                      <w:rPr>
                        <w:sz w:val="20"/>
                      </w:rPr>
                    </w:pPr>
                    <w:r w:rsidRPr="00026692">
                      <w:rPr>
                        <w:sz w:val="20"/>
                      </w:rPr>
                      <w:t>(тексты и задания)</w:t>
                    </w:r>
                  </w:p>
                </w:txbxContent>
              </v:textbox>
            </v:shape>
            <v:shape id="_x0000_s1147" type="#_x0000_t202" style="position:absolute;left:7909;top:5253;width:2518;height:1997" fillcolor="#ff9">
              <v:textbox style="mso-next-textbox:#_x0000_s1147">
                <w:txbxContent>
                  <w:p w:rsidR="00374ADA" w:rsidRPr="00026692" w:rsidRDefault="00374ADA" w:rsidP="00374ADA">
                    <w:pPr>
                      <w:rPr>
                        <w:color w:val="FF0000"/>
                        <w:sz w:val="20"/>
                      </w:rPr>
                    </w:pPr>
                    <w:r w:rsidRPr="00026692">
                      <w:rPr>
                        <w:color w:val="FF0000"/>
                        <w:sz w:val="20"/>
                      </w:rPr>
                      <w:t>– Нравственное самоопределение личности</w:t>
                    </w:r>
                  </w:p>
                  <w:p w:rsidR="00374ADA" w:rsidRPr="00E36C91" w:rsidRDefault="00374ADA" w:rsidP="00374ADA">
                    <w:pPr>
                      <w:rPr>
                        <w:color w:val="FF0000"/>
                        <w:sz w:val="20"/>
                      </w:rPr>
                    </w:pPr>
                    <w:r w:rsidRPr="00026692">
                      <w:rPr>
                        <w:color w:val="FF0000"/>
                        <w:sz w:val="20"/>
                      </w:rPr>
                      <w:t>– Гражданско</w:t>
                    </w:r>
                    <w:r>
                      <w:rPr>
                        <w:color w:val="FF0000"/>
                        <w:sz w:val="20"/>
                      </w:rPr>
                      <w:t>-патриотическое самоопределение личности</w:t>
                    </w:r>
                  </w:p>
                  <w:p w:rsidR="00374ADA" w:rsidRPr="00E36C91" w:rsidRDefault="00374ADA" w:rsidP="00374ADA">
                    <w:pPr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>(тексты и задания)</w:t>
                    </w:r>
                  </w:p>
                </w:txbxContent>
              </v:textbox>
            </v:shape>
            <v:shape id="_x0000_s1148" type="#_x0000_t202" style="position:absolute;left:1835;top:7623;width:5040;height:2443">
              <v:textbox style="mso-next-textbox:#_x0000_s1148">
                <w:txbxContent>
                  <w:p w:rsidR="00374ADA" w:rsidRPr="00E36C91" w:rsidRDefault="00374ADA" w:rsidP="00374ADA">
                    <w:pPr>
                      <w:jc w:val="center"/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>Предметная методика</w:t>
                    </w:r>
                  </w:p>
                </w:txbxContent>
              </v:textbox>
            </v:shape>
            <v:shape id="_x0000_s1149" type="#_x0000_t202" style="position:absolute;left:1789;top:3042;width:6120;height:1080">
              <v:textbox style="mso-next-textbox:#_x0000_s1149">
                <w:txbxContent>
                  <w:p w:rsidR="00374ADA" w:rsidRPr="00374ADA" w:rsidRDefault="00374ADA" w:rsidP="00374ADA">
                    <w:pPr>
                      <w:jc w:val="center"/>
                      <w:rPr>
                        <w:b/>
                        <w:color w:val="FF0000"/>
                        <w:sz w:val="20"/>
                      </w:rPr>
                    </w:pPr>
                    <w:r w:rsidRPr="00374ADA">
                      <w:rPr>
                        <w:b/>
                        <w:color w:val="FF0000"/>
                        <w:sz w:val="20"/>
                      </w:rPr>
                      <w:t>Метапредметные результаты</w:t>
                    </w:r>
                  </w:p>
                  <w:p w:rsidR="00374ADA" w:rsidRPr="00E36C91" w:rsidRDefault="00374ADA" w:rsidP="00374ADA">
                    <w:pPr>
                      <w:jc w:val="center"/>
                      <w:rPr>
                        <w:sz w:val="20"/>
                      </w:rPr>
                    </w:pPr>
                    <w:r w:rsidRPr="00E36C91">
                      <w:rPr>
                        <w:b/>
                        <w:color w:val="FF6600"/>
                        <w:sz w:val="20"/>
                      </w:rPr>
                      <w:t>Регулятивные</w:t>
                    </w:r>
                    <w:r w:rsidRPr="00E36C91">
                      <w:rPr>
                        <w:sz w:val="20"/>
                      </w:rPr>
                      <w:t xml:space="preserve">. </w:t>
                    </w:r>
                    <w:r w:rsidRPr="00E36C91">
                      <w:rPr>
                        <w:b/>
                        <w:color w:val="008000"/>
                        <w:sz w:val="20"/>
                      </w:rPr>
                      <w:t>Коммуникативные</w:t>
                    </w:r>
                    <w:r w:rsidRPr="00E36C91">
                      <w:rPr>
                        <w:sz w:val="20"/>
                      </w:rPr>
                      <w:t xml:space="preserve">. </w:t>
                    </w:r>
                    <w:r w:rsidRPr="00E36C91">
                      <w:rPr>
                        <w:b/>
                        <w:color w:val="0000FF"/>
                        <w:sz w:val="20"/>
                      </w:rPr>
                      <w:t>Познавательные</w:t>
                    </w:r>
                  </w:p>
                </w:txbxContent>
              </v:textbox>
            </v:shape>
            <v:shape id="_x0000_s1150" type="#_x0000_t202" style="position:absolute;left:4849;top:2142;width:3780;height:540">
              <v:textbox style="mso-next-textbox:#_x0000_s1150">
                <w:txbxContent>
                  <w:p w:rsidR="00374ADA" w:rsidRPr="00374ADA" w:rsidRDefault="00374ADA" w:rsidP="00374ADA">
                    <w:pPr>
                      <w:jc w:val="center"/>
                      <w:rPr>
                        <w:b/>
                        <w:color w:val="C00000"/>
                        <w:sz w:val="20"/>
                      </w:rPr>
                    </w:pPr>
                    <w:r w:rsidRPr="00374ADA">
                      <w:rPr>
                        <w:b/>
                        <w:color w:val="C00000"/>
                        <w:sz w:val="20"/>
                      </w:rPr>
                      <w:t>Функциональная грамотность</w:t>
                    </w:r>
                  </w:p>
                </w:txbxContent>
              </v:textbox>
            </v:shape>
            <v:shape id="_x0000_s1151" type="#_x0000_t202" style="position:absolute;left:1969;top:8046;width:2340;height:1810" fillcolor="#ff9">
              <v:textbox style="mso-next-textbox:#_x0000_s1151">
                <w:txbxContent>
                  <w:p w:rsidR="00374ADA" w:rsidRDefault="00374ADA" w:rsidP="00374ADA">
                    <w:pPr>
                      <w:rPr>
                        <w:color w:val="FF6600"/>
                        <w:sz w:val="20"/>
                      </w:rPr>
                    </w:pPr>
                    <w:r>
                      <w:rPr>
                        <w:color w:val="FF6600"/>
                        <w:sz w:val="20"/>
                      </w:rPr>
                      <w:t xml:space="preserve">- </w:t>
                    </w:r>
                    <w:r w:rsidRPr="00E36C91">
                      <w:rPr>
                        <w:color w:val="FF6600"/>
                        <w:sz w:val="20"/>
                      </w:rPr>
                      <w:t>Технология проблемного диалога</w:t>
                    </w:r>
                  </w:p>
                  <w:p w:rsidR="00374ADA" w:rsidRPr="00E36C91" w:rsidRDefault="00374ADA" w:rsidP="00374ADA">
                    <w:pPr>
                      <w:rPr>
                        <w:sz w:val="20"/>
                      </w:rPr>
                    </w:pPr>
                    <w:r>
                      <w:rPr>
                        <w:color w:val="FF6600"/>
                        <w:sz w:val="20"/>
                      </w:rPr>
                      <w:t xml:space="preserve">- </w:t>
                    </w:r>
                    <w:r w:rsidRPr="00E36C91">
                      <w:rPr>
                        <w:color w:val="FF6600"/>
                        <w:sz w:val="20"/>
                      </w:rPr>
                      <w:t xml:space="preserve">Технология </w:t>
                    </w:r>
                    <w:r>
                      <w:rPr>
                        <w:color w:val="FF6600"/>
                        <w:sz w:val="20"/>
                      </w:rPr>
                      <w:t>само</w:t>
                    </w:r>
                    <w:r w:rsidRPr="00E36C91">
                      <w:rPr>
                        <w:color w:val="FF6600"/>
                        <w:sz w:val="20"/>
                      </w:rPr>
                      <w:t>оценивания</w:t>
                    </w:r>
                  </w:p>
                </w:txbxContent>
              </v:textbox>
            </v:shape>
            <v:shape id="_x0000_s1152" type="#_x0000_t202" style="position:absolute;left:4489;top:7998;width:2160;height:1879" fillcolor="#ff9">
              <v:textbox style="mso-next-textbox:#_x0000_s1152">
                <w:txbxContent>
                  <w:p w:rsidR="00374ADA" w:rsidRDefault="00374ADA" w:rsidP="00374ADA">
                    <w:pPr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 xml:space="preserve">- </w:t>
                    </w:r>
                    <w:r w:rsidRPr="00E36C91">
                      <w:rPr>
                        <w:color w:val="008000"/>
                        <w:sz w:val="20"/>
                      </w:rPr>
                      <w:t>Технология продуктивного чтения</w:t>
                    </w:r>
                  </w:p>
                  <w:p w:rsidR="00374ADA" w:rsidRPr="00E36C91" w:rsidRDefault="00374ADA" w:rsidP="00374ADA">
                    <w:pPr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 xml:space="preserve">- </w:t>
                    </w:r>
                    <w:r w:rsidRPr="00E36C91">
                      <w:rPr>
                        <w:color w:val="008000"/>
                        <w:sz w:val="20"/>
                      </w:rPr>
                      <w:t>Задания по групповой работе</w:t>
                    </w:r>
                  </w:p>
                  <w:p w:rsidR="00374ADA" w:rsidRPr="00E36C91" w:rsidRDefault="00374ADA" w:rsidP="00374ADA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_x0000_s1153" type="#_x0000_t202" style="position:absolute;left:8089;top:3042;width:2880;height:1080">
              <v:textbox style="mso-next-textbox:#_x0000_s1153">
                <w:txbxContent>
                  <w:p w:rsidR="00374ADA" w:rsidRPr="00374ADA" w:rsidRDefault="00374ADA" w:rsidP="00374ADA">
                    <w:pPr>
                      <w:jc w:val="center"/>
                      <w:rPr>
                        <w:b/>
                        <w:color w:val="FF0000"/>
                        <w:sz w:val="20"/>
                      </w:rPr>
                    </w:pPr>
                    <w:r w:rsidRPr="00374ADA">
                      <w:rPr>
                        <w:b/>
                        <w:color w:val="FF0000"/>
                        <w:sz w:val="20"/>
                      </w:rPr>
                      <w:t>Личностные результаты</w:t>
                    </w:r>
                  </w:p>
                </w:txbxContent>
              </v:textbox>
            </v:shape>
            <v:line id="_x0000_s1154" style="position:absolute;flip:x" from="5209,2682" to="6469,3042">
              <v:stroke endarrow="open"/>
            </v:line>
            <v:line id="_x0000_s1155" style="position:absolute" from="7549,2682" to="8809,3042">
              <v:stroke endarrow="open"/>
            </v:line>
            <v:line id="_x0000_s1156" style="position:absolute" from="8989,3582" to="8989,5202">
              <v:stroke endarrow="open"/>
            </v:line>
            <v:line id="_x0000_s1157" style="position:absolute" from="2868,3582" to="2869,7542">
              <v:stroke endarrow="block"/>
            </v:line>
            <v:line id="_x0000_s1158" style="position:absolute" from="4489,3582" to="4490,7542">
              <v:stroke endarrow="block"/>
            </v:line>
            <v:line id="_x0000_s1159" style="position:absolute" from="6469,3582" to="6469,5202">
              <v:stroke endarrow="open"/>
            </v:line>
            <v:shape id="_x0000_s1160" type="#_x0000_t202" style="position:absolute;left:3049;top:10422;width:7560;height:1080">
              <v:textbox style="mso-next-textbox:#_x0000_s1160">
                <w:txbxContent>
                  <w:p w:rsidR="00374ADA" w:rsidRPr="00E36C91" w:rsidRDefault="00374ADA" w:rsidP="00374ADA">
                    <w:pPr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 xml:space="preserve">- Задания по проектам (на предметном материале) </w:t>
                    </w:r>
                  </w:p>
                  <w:p w:rsidR="00374ADA" w:rsidRPr="00E36C91" w:rsidRDefault="00374ADA" w:rsidP="00374ADA">
                    <w:pPr>
                      <w:rPr>
                        <w:sz w:val="20"/>
                      </w:rPr>
                    </w:pPr>
                    <w:r w:rsidRPr="00E36C91">
                      <w:rPr>
                        <w:sz w:val="20"/>
                      </w:rPr>
                      <w:t>- Жизненные задачи  (на предметном материале)</w:t>
                    </w:r>
                  </w:p>
                </w:txbxContent>
              </v:textbox>
            </v:shape>
            <v:line id="_x0000_s1161" style="position:absolute" from="3301,9882" to="3302,10422">
              <v:stroke endarrow="block"/>
            </v:line>
            <v:line id="_x0000_s1162" style="position:absolute" from="5569,9882" to="5570,10422">
              <v:stroke endarrow="block"/>
            </v:line>
            <v:line id="_x0000_s1163" style="position:absolute" from="7189,7250" to="7190,10422">
              <v:stroke endarrow="block"/>
            </v:line>
            <v:line id="_x0000_s1164" style="position:absolute" from="9088,7008" to="9169,10422">
              <v:stroke endarrow="block"/>
            </v:line>
            <v:line id="_x0000_s1165" style="position:absolute" from="10609,10962" to="11149,10963"/>
            <v:line id="_x0000_s1166" style="position:absolute;flip:y" from="11149,2322" to="11150,10962"/>
            <v:line id="_x0000_s1167" style="position:absolute;flip:x" from="8629,2322" to="11149,2322">
              <v:stroke endarrow="block"/>
            </v:line>
            <w10:wrap type="none"/>
            <w10:anchorlock/>
          </v:group>
        </w:pict>
      </w:r>
    </w:p>
    <w:p w:rsidR="00374ADA" w:rsidRDefault="00374ADA" w:rsidP="007E42DD">
      <w:pPr>
        <w:pStyle w:val="31"/>
        <w:spacing w:before="0"/>
        <w:ind w:hanging="993"/>
        <w:rPr>
          <w:sz w:val="24"/>
          <w:u w:val="single"/>
        </w:rPr>
      </w:pPr>
    </w:p>
    <w:p w:rsidR="00C7112A" w:rsidRPr="008A3CD9" w:rsidRDefault="00C7112A" w:rsidP="00C7112A">
      <w:pPr>
        <w:ind w:firstLine="567"/>
        <w:jc w:val="both"/>
        <w:rPr>
          <w:b/>
          <w:color w:val="C0504D" w:themeColor="accent2"/>
          <w:sz w:val="24"/>
          <w:szCs w:val="24"/>
          <w:u w:val="single"/>
        </w:rPr>
      </w:pPr>
      <w:r w:rsidRPr="008A3CD9">
        <w:rPr>
          <w:b/>
          <w:color w:val="C0504D" w:themeColor="accent2"/>
          <w:sz w:val="24"/>
          <w:szCs w:val="24"/>
          <w:u w:val="single"/>
        </w:rPr>
        <w:t xml:space="preserve">Алгоритм обучения детей </w:t>
      </w:r>
      <w:r w:rsidR="003949F4">
        <w:rPr>
          <w:b/>
          <w:color w:val="C0504D" w:themeColor="accent2"/>
          <w:sz w:val="24"/>
          <w:szCs w:val="24"/>
          <w:u w:val="single"/>
        </w:rPr>
        <w:t>подготовке продуктивных заданий</w:t>
      </w:r>
      <w:r w:rsidRPr="008A3CD9">
        <w:rPr>
          <w:b/>
          <w:color w:val="C0504D" w:themeColor="accent2"/>
          <w:sz w:val="24"/>
          <w:szCs w:val="24"/>
          <w:u w:val="single"/>
        </w:rPr>
        <w:t>:</w:t>
      </w:r>
    </w:p>
    <w:p w:rsidR="00C7112A" w:rsidRPr="007D02E2" w:rsidRDefault="00C7112A" w:rsidP="00C7112A">
      <w:pPr>
        <w:ind w:left="851" w:hanging="1702"/>
      </w:pPr>
      <w:r w:rsidRPr="007D02E2">
        <w:rPr>
          <w:bCs/>
        </w:rPr>
        <w:t>1</w:t>
      </w:r>
      <w:r w:rsidRPr="003949F4">
        <w:rPr>
          <w:bCs/>
        </w:rPr>
        <w:t>. Осмысление</w:t>
      </w:r>
      <w:r w:rsidRPr="007D02E2">
        <w:t>.</w:t>
      </w:r>
    </w:p>
    <w:p w:rsidR="00C7112A" w:rsidRPr="007D02E2" w:rsidRDefault="00C7112A" w:rsidP="00C7112A">
      <w:pPr>
        <w:ind w:left="851" w:hanging="1702"/>
      </w:pPr>
      <w:r w:rsidRPr="007D02E2">
        <w:t>2.</w:t>
      </w:r>
      <w:r w:rsidRPr="003949F4">
        <w:t>Подбор информации</w:t>
      </w:r>
      <w:r>
        <w:t>.</w:t>
      </w:r>
    </w:p>
    <w:p w:rsidR="00C7112A" w:rsidRDefault="00C7112A" w:rsidP="00C7112A">
      <w:pPr>
        <w:ind w:left="851" w:hanging="1702"/>
        <w:rPr>
          <w:u w:val="single"/>
        </w:rPr>
      </w:pPr>
      <w:r w:rsidRPr="007D02E2">
        <w:rPr>
          <w:bCs/>
        </w:rPr>
        <w:t>3.</w:t>
      </w:r>
      <w:r w:rsidRPr="003949F4">
        <w:rPr>
          <w:bCs/>
        </w:rPr>
        <w:t xml:space="preserve">Преобразование  </w:t>
      </w:r>
      <w:r w:rsidRPr="003949F4">
        <w:t>информации.</w:t>
      </w:r>
    </w:p>
    <w:p w:rsidR="00C7112A" w:rsidRPr="007D02E2" w:rsidRDefault="00C7112A" w:rsidP="00785D93">
      <w:pPr>
        <w:ind w:left="851" w:hanging="1702"/>
      </w:pPr>
      <w:r w:rsidRPr="007D02E2">
        <w:t>4.</w:t>
      </w:r>
      <w:r w:rsidRPr="003949F4">
        <w:t>Осмысление  и обоснование решения.</w:t>
      </w:r>
    </w:p>
    <w:p w:rsidR="00C7112A" w:rsidRDefault="00C7112A" w:rsidP="00C7112A">
      <w:pPr>
        <w:ind w:left="851" w:hanging="1702"/>
        <w:jc w:val="both"/>
        <w:rPr>
          <w:sz w:val="24"/>
          <w:szCs w:val="24"/>
        </w:rPr>
      </w:pPr>
      <w:r>
        <w:rPr>
          <w:bCs/>
        </w:rPr>
        <w:t>5</w:t>
      </w:r>
      <w:r w:rsidRPr="007D02E2">
        <w:rPr>
          <w:bCs/>
        </w:rPr>
        <w:t>.</w:t>
      </w:r>
      <w:r w:rsidRPr="003949F4">
        <w:rPr>
          <w:bCs/>
        </w:rPr>
        <w:t xml:space="preserve">Рассказ без </w:t>
      </w:r>
      <w:r w:rsidRPr="003949F4">
        <w:t xml:space="preserve"> наводящих</w:t>
      </w:r>
      <w:r w:rsidRPr="007D02E2">
        <w:t xml:space="preserve"> вопрос</w:t>
      </w:r>
      <w:r>
        <w:t>ов</w:t>
      </w:r>
      <w:r w:rsidRPr="007D02E2">
        <w:t xml:space="preserve"> учителя</w:t>
      </w:r>
      <w:r>
        <w:t>.</w:t>
      </w:r>
    </w:p>
    <w:p w:rsidR="00A90ED4" w:rsidRDefault="00A90ED4" w:rsidP="007E42DD">
      <w:pPr>
        <w:pStyle w:val="31"/>
        <w:spacing w:before="0"/>
        <w:ind w:hanging="993"/>
        <w:rPr>
          <w:sz w:val="24"/>
          <w:u w:val="single"/>
        </w:rPr>
      </w:pPr>
    </w:p>
    <w:p w:rsidR="006A7C31" w:rsidRDefault="007E42DD" w:rsidP="007E42DD">
      <w:pPr>
        <w:widowControl w:val="0"/>
        <w:ind w:left="-851"/>
        <w:rPr>
          <w:sz w:val="24"/>
        </w:rPr>
      </w:pPr>
      <w:r w:rsidRPr="007E42DD">
        <w:rPr>
          <w:b/>
          <w:color w:val="FF0000"/>
          <w:sz w:val="24"/>
        </w:rPr>
        <w:lastRenderedPageBreak/>
        <w:t>Личностными результатами</w:t>
      </w:r>
      <w:r w:rsidRPr="008C446E">
        <w:rPr>
          <w:sz w:val="24"/>
        </w:rPr>
        <w:t xml:space="preserve"> изучения </w:t>
      </w:r>
      <w:r>
        <w:rPr>
          <w:sz w:val="24"/>
        </w:rPr>
        <w:t>курса</w:t>
      </w:r>
      <w:r w:rsidRPr="008C446E">
        <w:rPr>
          <w:sz w:val="24"/>
        </w:rPr>
        <w:t xml:space="preserve">  являются следующие умения:</w:t>
      </w:r>
    </w:p>
    <w:p w:rsidR="00C7112A" w:rsidRDefault="00C7112A" w:rsidP="007E42DD">
      <w:pPr>
        <w:widowControl w:val="0"/>
        <w:ind w:left="-851"/>
        <w:rPr>
          <w:sz w:val="24"/>
        </w:rPr>
      </w:pPr>
    </w:p>
    <w:p w:rsidR="007E42DD" w:rsidRDefault="007E42DD" w:rsidP="007E42DD">
      <w:pPr>
        <w:widowControl w:val="0"/>
        <w:ind w:left="-851"/>
        <w:rPr>
          <w:rStyle w:val="dash041e005f0431005f044b005f0447005f043d005f044b005f0439005f005fchar1char1"/>
          <w:sz w:val="22"/>
          <w:szCs w:val="22"/>
        </w:rPr>
      </w:pPr>
      <w:r>
        <w:rPr>
          <w:rStyle w:val="dash041e005f0431005f044b005f0447005f043d005f044b005f0439005f005fchar1char1"/>
          <w:sz w:val="22"/>
          <w:szCs w:val="22"/>
        </w:rPr>
        <w:t xml:space="preserve">- </w:t>
      </w:r>
      <w:r w:rsidRPr="007E42DD">
        <w:rPr>
          <w:rStyle w:val="dash041e005f0431005f044b005f0447005f043d005f044b005f0439005f005fchar1char1"/>
          <w:sz w:val="22"/>
          <w:szCs w:val="22"/>
        </w:rPr>
        <w:t>воспитание патриотизма, любви и уважения к Отечеству, чувства гордости за свою Родин</w:t>
      </w:r>
      <w:r>
        <w:rPr>
          <w:rStyle w:val="dash041e005f0431005f044b005f0447005f043d005f044b005f0439005f005fchar1char1"/>
          <w:sz w:val="22"/>
          <w:szCs w:val="22"/>
        </w:rPr>
        <w:t>у</w:t>
      </w:r>
    </w:p>
    <w:p w:rsidR="007E42DD" w:rsidRDefault="007E42DD" w:rsidP="007E42DD">
      <w:pPr>
        <w:widowControl w:val="0"/>
        <w:ind w:left="-709" w:hanging="142"/>
        <w:rPr>
          <w:rStyle w:val="dash041e005f0431005f044b005f0447005f043d005f044b005f0439005f005fchar1char1"/>
          <w:sz w:val="22"/>
          <w:szCs w:val="22"/>
        </w:rPr>
      </w:pPr>
      <w:r>
        <w:rPr>
          <w:rStyle w:val="dash041e005f0431005f044b005f0447005f043d005f044b005f0439005f005fchar1char1"/>
          <w:sz w:val="22"/>
          <w:szCs w:val="22"/>
        </w:rPr>
        <w:t xml:space="preserve">- </w:t>
      </w:r>
      <w:r w:rsidRPr="007E42DD">
        <w:rPr>
          <w:rStyle w:val="dash041e005f0431005f044b005f0447005f043d005f044b005f0439005f005fchar1char1"/>
          <w:sz w:val="22"/>
          <w:szCs w:val="22"/>
        </w:rPr>
        <w:t xml:space="preserve">формирование уважительного отношения к другому человеку, его мнению, культуре, языку, вере, гражданской </w:t>
      </w:r>
      <w:r>
        <w:rPr>
          <w:rStyle w:val="dash041e005f0431005f044b005f0447005f043d005f044b005f0439005f005fchar1char1"/>
          <w:sz w:val="22"/>
          <w:szCs w:val="22"/>
        </w:rPr>
        <w:t>позиции</w:t>
      </w:r>
    </w:p>
    <w:p w:rsidR="007E42DD" w:rsidRDefault="007E42DD" w:rsidP="007E42DD">
      <w:pPr>
        <w:widowControl w:val="0"/>
        <w:ind w:left="-709" w:hanging="142"/>
        <w:rPr>
          <w:rStyle w:val="dash041e005f0431005f044b005f0447005f043d005f044b005f0439005f005fchar1char1"/>
          <w:sz w:val="22"/>
          <w:szCs w:val="22"/>
        </w:rPr>
      </w:pPr>
      <w:r w:rsidRPr="007E42DD">
        <w:rPr>
          <w:rStyle w:val="dash041e005f0431005f044b005f0447005f043d005f044b005f0439005f005fchar1char1"/>
          <w:sz w:val="22"/>
          <w:szCs w:val="22"/>
        </w:rPr>
        <w:t>- освоение социальных норм, правил поведения</w:t>
      </w:r>
    </w:p>
    <w:p w:rsidR="00374ADA" w:rsidRDefault="007E42DD" w:rsidP="007E42DD">
      <w:pPr>
        <w:widowControl w:val="0"/>
        <w:ind w:left="-709" w:hanging="142"/>
        <w:rPr>
          <w:rStyle w:val="dash041e005f0431005f044b005f0447005f043d005f044b005f0439005f005fchar1char1"/>
          <w:sz w:val="22"/>
          <w:szCs w:val="22"/>
        </w:rPr>
      </w:pPr>
      <w:r>
        <w:rPr>
          <w:rStyle w:val="dash041e005f0431005f044b005f0447005f043d005f044b005f0439005f005fchar1char1"/>
          <w:sz w:val="22"/>
          <w:szCs w:val="22"/>
        </w:rPr>
        <w:t>-</w:t>
      </w:r>
      <w:r w:rsidRPr="008B149C">
        <w:rPr>
          <w:rStyle w:val="dash041e005f0431005f044b005f0447005f043d005f044b005f0439005f005fchar1char1"/>
          <w:sz w:val="22"/>
          <w:szCs w:val="22"/>
        </w:rPr>
        <w:t> осознание значения семьи в жизни человека и общества, п</w:t>
      </w:r>
      <w:r>
        <w:rPr>
          <w:rStyle w:val="dash041e005f0431005f044b005f0447005f043d005f044b005f0439005f005fchar1char1"/>
          <w:sz w:val="22"/>
          <w:szCs w:val="22"/>
        </w:rPr>
        <w:t>ринятие ценности семейной жизни</w:t>
      </w:r>
    </w:p>
    <w:p w:rsidR="00A90ED4" w:rsidRDefault="00A90ED4" w:rsidP="007E42DD">
      <w:pPr>
        <w:widowControl w:val="0"/>
        <w:ind w:left="-709" w:hanging="142"/>
        <w:rPr>
          <w:rStyle w:val="dash041e005f0431005f044b005f0447005f043d005f044b005f0439005f005fchar1char1"/>
          <w:sz w:val="22"/>
          <w:szCs w:val="22"/>
        </w:rPr>
      </w:pPr>
    </w:p>
    <w:p w:rsidR="006A7C31" w:rsidRDefault="00203FCA" w:rsidP="0021029E">
      <w:pPr>
        <w:widowControl w:val="0"/>
        <w:spacing w:before="120"/>
        <w:ind w:hanging="851"/>
        <w:rPr>
          <w:sz w:val="24"/>
        </w:rPr>
      </w:pPr>
      <w:r w:rsidRPr="00203FCA">
        <w:rPr>
          <w:b/>
          <w:color w:val="FF0000"/>
          <w:sz w:val="24"/>
        </w:rPr>
        <w:t>Мета</w:t>
      </w:r>
      <w:r w:rsidR="006244E8" w:rsidRPr="00203FCA">
        <w:rPr>
          <w:b/>
          <w:color w:val="FF0000"/>
          <w:sz w:val="24"/>
        </w:rPr>
        <w:t>предметными результатами</w:t>
      </w:r>
      <w:r w:rsidR="006244E8" w:rsidRPr="0066099F">
        <w:rPr>
          <w:sz w:val="24"/>
        </w:rPr>
        <w:t xml:space="preserve"> является формирование универсальных учебных действий</w:t>
      </w:r>
      <w:r w:rsidR="00A90ED4">
        <w:rPr>
          <w:sz w:val="24"/>
        </w:rPr>
        <w:t>:</w:t>
      </w:r>
    </w:p>
    <w:p w:rsidR="00A90ED4" w:rsidRDefault="00A90ED4" w:rsidP="00A90ED4">
      <w:pPr>
        <w:widowControl w:val="0"/>
        <w:spacing w:before="120"/>
        <w:ind w:hanging="709"/>
        <w:rPr>
          <w:rStyle w:val="dash041e005f0431005f044b005f0447005f043d005f044b005f0439005f005fchar1char1"/>
          <w:sz w:val="22"/>
          <w:szCs w:val="22"/>
        </w:rPr>
      </w:pPr>
      <w:r>
        <w:rPr>
          <w:sz w:val="24"/>
        </w:rPr>
        <w:t xml:space="preserve">-  </w:t>
      </w:r>
      <w:r w:rsidRPr="008B149C">
        <w:rPr>
          <w:rStyle w:val="dash041e005f0431005f044b005f0447005f043d005f044b005f0439005f005fchar1char1"/>
          <w:sz w:val="22"/>
          <w:szCs w:val="22"/>
        </w:rPr>
        <w:t xml:space="preserve">умение </w:t>
      </w:r>
      <w:r>
        <w:rPr>
          <w:rStyle w:val="dash041e005f0431005f044b005f0447005f043d005f044b005f0439005f005fchar1char1"/>
          <w:sz w:val="22"/>
          <w:szCs w:val="22"/>
        </w:rPr>
        <w:t xml:space="preserve">определять цели своей </w:t>
      </w:r>
      <w:r w:rsidRPr="008B149C">
        <w:rPr>
          <w:rStyle w:val="dash041e005f0431005f044b005f0447005f043d005f044b005f0439005f005fchar1char1"/>
          <w:sz w:val="22"/>
          <w:szCs w:val="22"/>
        </w:rPr>
        <w:t xml:space="preserve"> познавательной деятельности</w:t>
      </w:r>
    </w:p>
    <w:p w:rsidR="00A90ED4" w:rsidRDefault="00A90ED4" w:rsidP="00A90ED4">
      <w:pPr>
        <w:widowControl w:val="0"/>
        <w:spacing w:before="120"/>
        <w:ind w:hanging="709"/>
        <w:rPr>
          <w:rStyle w:val="dash041e005f0431005f044b005f0447005f043d005f044b005f0439005f005fchar1char1"/>
          <w:sz w:val="22"/>
          <w:szCs w:val="22"/>
        </w:rPr>
      </w:pPr>
      <w:r>
        <w:rPr>
          <w:rStyle w:val="dash041e005f0431005f044b005f0447005f043d005f044b005f0439005f005fchar1char1"/>
          <w:sz w:val="22"/>
          <w:szCs w:val="22"/>
        </w:rPr>
        <w:t xml:space="preserve">- </w:t>
      </w:r>
      <w:r w:rsidRPr="008B149C">
        <w:rPr>
          <w:rStyle w:val="dash041e005f0431005f044b005f0447005f043d005f044b005f0439005f005fchar1char1"/>
          <w:sz w:val="22"/>
          <w:szCs w:val="22"/>
        </w:rPr>
        <w:t>осознанно выбирать  способы решения</w:t>
      </w:r>
      <w:r>
        <w:rPr>
          <w:rStyle w:val="dash041e005f0431005f044b005f0447005f043d005f044b005f0439005f005fchar1char1"/>
          <w:sz w:val="22"/>
          <w:szCs w:val="22"/>
        </w:rPr>
        <w:t xml:space="preserve"> поставленных задач</w:t>
      </w:r>
    </w:p>
    <w:p w:rsidR="00A90ED4" w:rsidRDefault="00A90ED4" w:rsidP="00A90ED4">
      <w:pPr>
        <w:widowControl w:val="0"/>
        <w:spacing w:before="120"/>
        <w:ind w:hanging="709"/>
        <w:rPr>
          <w:rStyle w:val="dash041e005f0431005f044b005f0447005f043d005f044b005f0439005f005fchar1char1"/>
          <w:sz w:val="22"/>
          <w:szCs w:val="22"/>
        </w:rPr>
      </w:pPr>
      <w:r>
        <w:rPr>
          <w:rStyle w:val="dash041e005f0431005f044b005f0447005f043d005f044b005f0439005f005fchar1char1"/>
          <w:sz w:val="22"/>
          <w:szCs w:val="22"/>
        </w:rPr>
        <w:t xml:space="preserve">- </w:t>
      </w:r>
      <w:r w:rsidRPr="008B149C">
        <w:rPr>
          <w:rStyle w:val="dash041e005f0431005f044b005f0447005f043d005f044b005f0439005f005fchar1char1"/>
          <w:sz w:val="22"/>
          <w:szCs w:val="22"/>
        </w:rPr>
        <w:t>умение соотносить свои дейст</w:t>
      </w:r>
      <w:r>
        <w:rPr>
          <w:rStyle w:val="dash041e005f0431005f044b005f0447005f043d005f044b005f0439005f005fchar1char1"/>
          <w:sz w:val="22"/>
          <w:szCs w:val="22"/>
        </w:rPr>
        <w:t>вия с планируемыми результатами</w:t>
      </w:r>
    </w:p>
    <w:p w:rsidR="00A90ED4" w:rsidRDefault="00A90ED4" w:rsidP="00A90ED4">
      <w:pPr>
        <w:widowControl w:val="0"/>
        <w:spacing w:before="120"/>
        <w:ind w:hanging="709"/>
        <w:rPr>
          <w:rStyle w:val="dash041e005f0431005f044b005f0447005f043d005f044b005f0439005f005fchar1char1"/>
          <w:sz w:val="22"/>
          <w:szCs w:val="22"/>
        </w:rPr>
      </w:pPr>
      <w:r>
        <w:rPr>
          <w:rStyle w:val="dash041e005f0431005f044b005f0447005f043d005f044b005f0439005f005fchar1char1"/>
          <w:sz w:val="22"/>
          <w:szCs w:val="22"/>
        </w:rPr>
        <w:t xml:space="preserve">- </w:t>
      </w:r>
      <w:r w:rsidRPr="008B149C">
        <w:rPr>
          <w:rStyle w:val="dash041e005f0431005f044b005f0447005f043d005f044b005f0439005f005fchar1char1"/>
          <w:sz w:val="22"/>
          <w:szCs w:val="22"/>
        </w:rPr>
        <w:t xml:space="preserve">владение основами </w:t>
      </w:r>
      <w:r>
        <w:rPr>
          <w:rStyle w:val="dash041e005f0431005f044b005f0447005f043d005f044b005f0439005f005fchar1char1"/>
          <w:sz w:val="22"/>
          <w:szCs w:val="22"/>
        </w:rPr>
        <w:t xml:space="preserve">самоконтроля и </w:t>
      </w:r>
      <w:r w:rsidRPr="008B149C">
        <w:rPr>
          <w:rStyle w:val="dash041e005f0431005f044b005f0447005f043d005f044b005f0439005f005fchar1char1"/>
          <w:sz w:val="22"/>
          <w:szCs w:val="22"/>
        </w:rPr>
        <w:t xml:space="preserve"> самооценки</w:t>
      </w:r>
    </w:p>
    <w:p w:rsidR="00A90ED4" w:rsidRDefault="00A90ED4" w:rsidP="00A90ED4">
      <w:pPr>
        <w:widowControl w:val="0"/>
        <w:spacing w:before="120"/>
        <w:ind w:hanging="709"/>
        <w:rPr>
          <w:rStyle w:val="dash041e005f0431005f044b005f0447005f043d005f044b005f0439005f005fchar1char1"/>
          <w:sz w:val="22"/>
          <w:szCs w:val="22"/>
        </w:rPr>
      </w:pPr>
      <w:r>
        <w:rPr>
          <w:rStyle w:val="dash041e005f0431005f044b005f0447005f043d005f044b005f0439005f005fchar1char1"/>
          <w:sz w:val="22"/>
          <w:szCs w:val="22"/>
        </w:rPr>
        <w:t xml:space="preserve">- </w:t>
      </w:r>
      <w:r w:rsidRPr="008B149C">
        <w:rPr>
          <w:rStyle w:val="dash041e005f0431005f044b005f0447005f043d005f044b005f0439005f005fchar1char1"/>
          <w:sz w:val="22"/>
          <w:szCs w:val="22"/>
        </w:rPr>
        <w:t>у</w:t>
      </w:r>
      <w:r w:rsidRPr="008B149C">
        <w:rPr>
          <w:rStyle w:val="dash0421005f0442005f0440005f043e005f0433005f0438005f0439005f005fchar1char1"/>
          <w:b w:val="0"/>
          <w:bCs w:val="0"/>
        </w:rPr>
        <w:t xml:space="preserve">мение </w:t>
      </w:r>
      <w:r w:rsidRPr="008B149C">
        <w:rPr>
          <w:rStyle w:val="dash041e005f0431005f044b005f0447005f043d005f044b005f0439005f005fchar1char1"/>
          <w:sz w:val="22"/>
          <w:szCs w:val="22"/>
        </w:rPr>
        <w:t>организовывать  учебное сотрудничество и совместную деятельность</w:t>
      </w:r>
    </w:p>
    <w:p w:rsidR="006244E8" w:rsidRDefault="00A90ED4" w:rsidP="00A90ED4">
      <w:pPr>
        <w:widowControl w:val="0"/>
        <w:spacing w:before="120"/>
        <w:ind w:hanging="709"/>
        <w:rPr>
          <w:rStyle w:val="dash041e005f0431005f044b005f0447005f043d005f044b005f0439005f005fchar1char1"/>
          <w:sz w:val="22"/>
          <w:szCs w:val="22"/>
        </w:rPr>
      </w:pPr>
      <w:r>
        <w:rPr>
          <w:rStyle w:val="dash041e005f0431005f044b005f0447005f043d005f044b005f0439005f005fchar1char1"/>
          <w:sz w:val="22"/>
          <w:szCs w:val="22"/>
        </w:rPr>
        <w:t xml:space="preserve">- </w:t>
      </w:r>
      <w:r w:rsidRPr="008B149C">
        <w:rPr>
          <w:rStyle w:val="dash041e005f0431005f044b005f0447005f043d005f044b005f0439005f005fchar1char1"/>
          <w:sz w:val="22"/>
          <w:szCs w:val="22"/>
        </w:rPr>
        <w:t>владение устной и письменной речью, мо</w:t>
      </w:r>
      <w:r>
        <w:rPr>
          <w:rStyle w:val="dash041e005f0431005f044b005f0447005f043d005f044b005f0439005f005fchar1char1"/>
          <w:sz w:val="22"/>
          <w:szCs w:val="22"/>
        </w:rPr>
        <w:t>нологической контекстной речью.</w:t>
      </w:r>
    </w:p>
    <w:p w:rsidR="00A90ED4" w:rsidRPr="0066099F" w:rsidRDefault="00A90ED4" w:rsidP="00A90ED4">
      <w:pPr>
        <w:widowControl w:val="0"/>
        <w:spacing w:before="120"/>
        <w:ind w:hanging="709"/>
        <w:rPr>
          <w:sz w:val="24"/>
        </w:rPr>
      </w:pPr>
    </w:p>
    <w:p w:rsidR="006A7C31" w:rsidRDefault="006244E8" w:rsidP="00A90ED4">
      <w:pPr>
        <w:widowControl w:val="0"/>
        <w:spacing w:before="240"/>
        <w:ind w:hanging="851"/>
        <w:rPr>
          <w:sz w:val="24"/>
        </w:rPr>
      </w:pPr>
      <w:r w:rsidRPr="00A90ED4">
        <w:rPr>
          <w:b/>
          <w:color w:val="FF0000"/>
          <w:sz w:val="24"/>
        </w:rPr>
        <w:t>Предметными результатами</w:t>
      </w:r>
      <w:r w:rsidRPr="008C446E">
        <w:rPr>
          <w:sz w:val="24"/>
        </w:rPr>
        <w:t xml:space="preserve"> изучения </w:t>
      </w:r>
      <w:r w:rsidR="00994FCF">
        <w:rPr>
          <w:sz w:val="24"/>
        </w:rPr>
        <w:t>курса</w:t>
      </w:r>
      <w:r w:rsidRPr="008C446E">
        <w:rPr>
          <w:sz w:val="24"/>
        </w:rPr>
        <w:t xml:space="preserve"> являются следующие умения:</w:t>
      </w:r>
    </w:p>
    <w:p w:rsidR="00C7112A" w:rsidRPr="008C446E" w:rsidRDefault="00C7112A" w:rsidP="00A90ED4">
      <w:pPr>
        <w:widowControl w:val="0"/>
        <w:spacing w:before="240"/>
        <w:ind w:hanging="851"/>
        <w:rPr>
          <w:sz w:val="24"/>
        </w:rPr>
      </w:pPr>
    </w:p>
    <w:p w:rsidR="00994FCF" w:rsidRDefault="006244E8" w:rsidP="00994FCF">
      <w:pPr>
        <w:ind w:hanging="709"/>
        <w:jc w:val="both"/>
      </w:pPr>
      <w:r w:rsidRPr="00E84650">
        <w:rPr>
          <w:b/>
        </w:rPr>
        <w:t>Овладение исторической картиной мира</w:t>
      </w:r>
      <w:r w:rsidRPr="00E84650">
        <w:t xml:space="preserve">: </w:t>
      </w:r>
    </w:p>
    <w:p w:rsidR="00994FCF" w:rsidRDefault="006244E8" w:rsidP="006244E8">
      <w:pPr>
        <w:pStyle w:val="afe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E84650">
        <w:t xml:space="preserve">Определять по датам век, этапы, место события </w:t>
      </w:r>
    </w:p>
    <w:p w:rsidR="006244E8" w:rsidRPr="00E84650" w:rsidRDefault="006244E8" w:rsidP="006244E8">
      <w:pPr>
        <w:pStyle w:val="afe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E84650">
        <w:t>Разделять целое на части</w:t>
      </w:r>
      <w:r>
        <w:t>.</w:t>
      </w:r>
      <w:r w:rsidRPr="00E84650">
        <w:t xml:space="preserve"> Выявлять главное</w:t>
      </w:r>
      <w:r>
        <w:t xml:space="preserve">. </w:t>
      </w:r>
      <w:r w:rsidRPr="00E84650">
        <w:t>Обобщать</w:t>
      </w:r>
    </w:p>
    <w:p w:rsidR="00994FCF" w:rsidRDefault="006244E8" w:rsidP="006244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84650">
        <w:t xml:space="preserve">Группировать </w:t>
      </w:r>
    </w:p>
    <w:p w:rsidR="006244E8" w:rsidRDefault="006244E8" w:rsidP="006244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84650">
        <w:t xml:space="preserve">Сравнивать </w:t>
      </w:r>
    </w:p>
    <w:p w:rsidR="006A7C31" w:rsidRPr="00E84650" w:rsidRDefault="006A7C31" w:rsidP="006A7C3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</w:pPr>
    </w:p>
    <w:p w:rsidR="00994FCF" w:rsidRDefault="006244E8" w:rsidP="00994FCF">
      <w:pPr>
        <w:ind w:hanging="709"/>
        <w:jc w:val="both"/>
      </w:pPr>
      <w:r w:rsidRPr="00E84650">
        <w:rPr>
          <w:b/>
        </w:rPr>
        <w:t>Формирование исторического мышления</w:t>
      </w:r>
      <w:r w:rsidRPr="00E84650">
        <w:t xml:space="preserve">: </w:t>
      </w:r>
    </w:p>
    <w:p w:rsidR="00994FCF" w:rsidRDefault="006244E8" w:rsidP="006244E8">
      <w:pPr>
        <w:pStyle w:val="afe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E84650">
        <w:t xml:space="preserve">Выявлять логическую последовательность </w:t>
      </w:r>
      <w:r w:rsidR="00994FCF">
        <w:t>событий</w:t>
      </w:r>
    </w:p>
    <w:p w:rsidR="006244E8" w:rsidRDefault="006244E8" w:rsidP="006244E8">
      <w:pPr>
        <w:pStyle w:val="afe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E84650">
        <w:t xml:space="preserve">Представлять мотивы поступков людей прошедших эпох </w:t>
      </w:r>
    </w:p>
    <w:p w:rsidR="001F0E64" w:rsidRPr="00E84650" w:rsidRDefault="001F0E64" w:rsidP="001F0E64">
      <w:pPr>
        <w:pStyle w:val="afe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994FCF" w:rsidRDefault="006244E8" w:rsidP="00994FCF">
      <w:pPr>
        <w:ind w:hanging="709"/>
        <w:jc w:val="both"/>
      </w:pPr>
      <w:r w:rsidRPr="00E84650">
        <w:rPr>
          <w:b/>
        </w:rPr>
        <w:t>Нравственное самоопределение личности</w:t>
      </w:r>
      <w:r w:rsidRPr="00E84650">
        <w:t xml:space="preserve">: </w:t>
      </w:r>
    </w:p>
    <w:p w:rsidR="006244E8" w:rsidRPr="00994FCF" w:rsidRDefault="006244E8" w:rsidP="00994FCF">
      <w:pPr>
        <w:pStyle w:val="afe"/>
        <w:numPr>
          <w:ilvl w:val="0"/>
          <w:numId w:val="22"/>
        </w:numPr>
        <w:jc w:val="both"/>
        <w:rPr>
          <w:vanish/>
          <w:color w:val="000000"/>
        </w:rPr>
      </w:pPr>
      <w:r w:rsidRPr="00E84650">
        <w:t>При оценке истор</w:t>
      </w:r>
      <w:r>
        <w:t>ических</w:t>
      </w:r>
      <w:r w:rsidRPr="00E84650">
        <w:t xml:space="preserve"> явлений </w:t>
      </w:r>
      <w:r w:rsidR="00994FCF">
        <w:t xml:space="preserve">уметь </w:t>
      </w:r>
      <w:r w:rsidRPr="00E84650">
        <w:t>выявлять нравственные ценности</w:t>
      </w:r>
    </w:p>
    <w:p w:rsidR="006244E8" w:rsidRPr="00E84650" w:rsidRDefault="006244E8" w:rsidP="006244E8">
      <w:pPr>
        <w:ind w:firstLine="567"/>
        <w:jc w:val="both"/>
      </w:pPr>
    </w:p>
    <w:p w:rsidR="001F0E64" w:rsidRDefault="006244E8" w:rsidP="00994FCF">
      <w:pPr>
        <w:ind w:hanging="709"/>
        <w:jc w:val="both"/>
      </w:pPr>
      <w:r w:rsidRPr="00E84650">
        <w:rPr>
          <w:b/>
        </w:rPr>
        <w:t>Гражданско-патриотическое самоопределение личности</w:t>
      </w:r>
      <w:r w:rsidRPr="00E84650">
        <w:t xml:space="preserve">: </w:t>
      </w:r>
    </w:p>
    <w:p w:rsidR="001F0E64" w:rsidRPr="006A7C31" w:rsidRDefault="006244E8" w:rsidP="001F0E64">
      <w:pPr>
        <w:pStyle w:val="afe"/>
        <w:numPr>
          <w:ilvl w:val="0"/>
          <w:numId w:val="22"/>
        </w:numPr>
        <w:jc w:val="both"/>
      </w:pPr>
      <w:r w:rsidRPr="001F0E64">
        <w:rPr>
          <w:color w:val="000000"/>
        </w:rPr>
        <w:t xml:space="preserve">опираясь на опыт предков, определить свою </w:t>
      </w:r>
      <w:r w:rsidR="001F0E64" w:rsidRPr="001F0E64">
        <w:rPr>
          <w:color w:val="000000"/>
        </w:rPr>
        <w:t>гражданскую позицию</w:t>
      </w:r>
      <w:r w:rsidR="006A7C31">
        <w:rPr>
          <w:color w:val="000000"/>
        </w:rPr>
        <w:t>,</w:t>
      </w:r>
    </w:p>
    <w:p w:rsidR="006244E8" w:rsidRPr="00A90ED4" w:rsidRDefault="006244E8" w:rsidP="006A7C31">
      <w:pPr>
        <w:pStyle w:val="afe"/>
        <w:jc w:val="both"/>
        <w:rPr>
          <w:highlight w:val="yellow"/>
        </w:rPr>
      </w:pPr>
      <w:r w:rsidRPr="001F0E64">
        <w:rPr>
          <w:color w:val="000000"/>
        </w:rPr>
        <w:t xml:space="preserve"> толерантно взаимодействовать с теми, кто сделал такой же или другой выбор.</w:t>
      </w:r>
    </w:p>
    <w:p w:rsidR="00A90ED4" w:rsidRDefault="00A90ED4" w:rsidP="00A90ED4">
      <w:pPr>
        <w:pStyle w:val="afe"/>
        <w:jc w:val="both"/>
        <w:rPr>
          <w:highlight w:val="yellow"/>
        </w:rPr>
      </w:pPr>
    </w:p>
    <w:p w:rsidR="00127F10" w:rsidRDefault="00127F10" w:rsidP="00127F10">
      <w:pPr>
        <w:pStyle w:val="3"/>
      </w:pPr>
    </w:p>
    <w:p w:rsidR="00127F10" w:rsidRDefault="00127F10" w:rsidP="00127F10">
      <w:pPr>
        <w:pStyle w:val="3"/>
        <w:jc w:val="center"/>
      </w:pPr>
      <w:r>
        <w:t>Особенности структуры и содержания программы</w:t>
      </w:r>
    </w:p>
    <w:p w:rsidR="00127F10" w:rsidRDefault="00127F10" w:rsidP="00127F10">
      <w:pPr>
        <w:pStyle w:val="af1"/>
        <w:ind w:left="-851"/>
      </w:pPr>
      <w:r>
        <w:t xml:space="preserve">Отличительной особенностью программы является </w:t>
      </w:r>
      <w:r w:rsidRPr="009D2DB7">
        <w:rPr>
          <w:bCs/>
        </w:rPr>
        <w:t xml:space="preserve">объединение курсов </w:t>
      </w:r>
      <w:r>
        <w:rPr>
          <w:bCs/>
        </w:rPr>
        <w:t xml:space="preserve">истории Древней Руси, Российской империи и Советского государства. </w:t>
      </w:r>
      <w:r>
        <w:t xml:space="preserve">Программа курса рассчитана на 2 года обучения (в зависимости от уровня подготовленности учащимися восприятия материала). </w:t>
      </w:r>
    </w:p>
    <w:p w:rsidR="00127F10" w:rsidRPr="00805853" w:rsidRDefault="00127F10" w:rsidP="00127F10">
      <w:pPr>
        <w:pStyle w:val="af1"/>
        <w:ind w:left="-851"/>
        <w:rPr>
          <w:b/>
          <w:i/>
          <w:u w:val="single"/>
        </w:rPr>
      </w:pPr>
      <w:r w:rsidRPr="00805853">
        <w:rPr>
          <w:b/>
          <w:i/>
          <w:u w:val="single"/>
        </w:rPr>
        <w:t>1год – 2/3 класс (с октября по май – 32 часа)</w:t>
      </w:r>
    </w:p>
    <w:p w:rsidR="00127F10" w:rsidRDefault="00127F10" w:rsidP="00127F10">
      <w:pPr>
        <w:pStyle w:val="af1"/>
        <w:ind w:left="-851"/>
        <w:rPr>
          <w:b/>
        </w:rPr>
      </w:pPr>
      <w:r w:rsidRPr="00805853">
        <w:rPr>
          <w:b/>
        </w:rPr>
        <w:t>Введение в курс истории – 2 часа</w:t>
      </w:r>
    </w:p>
    <w:p w:rsidR="00127F10" w:rsidRDefault="00127F10" w:rsidP="00127F10">
      <w:pPr>
        <w:pStyle w:val="af1"/>
        <w:ind w:left="-851"/>
        <w:rPr>
          <w:b/>
        </w:rPr>
      </w:pPr>
      <w:r>
        <w:t>История – наука о прошлом человечества. Исторические источники.</w:t>
      </w:r>
    </w:p>
    <w:p w:rsidR="00127F10" w:rsidRDefault="00127F10" w:rsidP="00127F10">
      <w:pPr>
        <w:pStyle w:val="af1"/>
        <w:ind w:left="-851"/>
      </w:pPr>
      <w:r>
        <w:rPr>
          <w:rStyle w:val="afa"/>
        </w:rPr>
        <w:t>Твои родные и твоя Родина в потоке времени (6 ч)</w:t>
      </w:r>
    </w:p>
    <w:p w:rsidR="00127F10" w:rsidRDefault="00127F10" w:rsidP="00127F10">
      <w:pPr>
        <w:pStyle w:val="af1"/>
        <w:ind w:left="-851"/>
      </w:pPr>
      <w:r>
        <w:t>Родословная человека. Поколения предков. Представление о «ленте времени». Исторический счёт времени. Век (столетие) и эра – точка отсчёта времени. Принятая в современном летоисчислении христианская эра. Первичные представления о христианстве – одной из самых распространённых в мире религий. История моей Родины. Образ многовековой истории России.</w:t>
      </w:r>
    </w:p>
    <w:p w:rsidR="00127F10" w:rsidRDefault="00127F10" w:rsidP="00127F10">
      <w:pPr>
        <w:pStyle w:val="af1"/>
        <w:ind w:left="-851"/>
      </w:pPr>
      <w:r>
        <w:rPr>
          <w:rStyle w:val="afa"/>
        </w:rPr>
        <w:t>Времена Древней Руси. IX – XIII века (8 ч)</w:t>
      </w:r>
    </w:p>
    <w:p w:rsidR="00127F10" w:rsidRDefault="00127F10" w:rsidP="00127F10">
      <w:pPr>
        <w:pStyle w:val="af1"/>
        <w:ind w:left="-851"/>
      </w:pPr>
      <w:r>
        <w:t>Жизнь славянских племён. Создание Древнерусского государства. Киев – столица великих князей Древней Руси. Принятие христианства при князе Владимире Святосла</w:t>
      </w:r>
      <w:r w:rsidR="003949F4">
        <w:t>во</w:t>
      </w:r>
      <w:r>
        <w:t>виче.</w:t>
      </w:r>
    </w:p>
    <w:p w:rsidR="00127F10" w:rsidRDefault="00127F10" w:rsidP="00127F10">
      <w:pPr>
        <w:pStyle w:val="af1"/>
        <w:ind w:left="-851"/>
      </w:pPr>
      <w:r>
        <w:t>«Древняя Русь – страна городов». Города – центры культуры Древней Руси. Представление о культуре как обо всех достижениях человечества. Культурное богатство Древней Руси. Храм в жизни древнерусского города. Монастыри. Летописи и рукописные книги. Славянская азбука – кириллица.</w:t>
      </w:r>
    </w:p>
    <w:p w:rsidR="00127F10" w:rsidRDefault="00127F10" w:rsidP="00127F10">
      <w:pPr>
        <w:pStyle w:val="af1"/>
        <w:ind w:left="-851"/>
      </w:pPr>
      <w:r>
        <w:t>Защита русской земли. Набеги степняков-кочевников. Богатырские заставы. Раздробленность русских земель. Борьба с европейскими рыцарями. «Ледовое побоище». Александр Невский.</w:t>
      </w:r>
    </w:p>
    <w:p w:rsidR="00127F10" w:rsidRDefault="00127F10" w:rsidP="00127F10">
      <w:pPr>
        <w:pStyle w:val="af1"/>
        <w:ind w:left="-851"/>
      </w:pPr>
      <w:r>
        <w:t>Разорение и гибель Древней Руси. Монгольское нашествие. Государство Золотая Орда. Русские земли под властью Золотой Орды.</w:t>
      </w:r>
    </w:p>
    <w:p w:rsidR="00127F10" w:rsidRDefault="00127F10" w:rsidP="00127F10">
      <w:pPr>
        <w:pStyle w:val="af1"/>
        <w:ind w:left="-851"/>
      </w:pPr>
      <w:r>
        <w:rPr>
          <w:rStyle w:val="afa"/>
        </w:rPr>
        <w:t>Времена Московского государства. XIV – XVII века (12 ч)</w:t>
      </w:r>
    </w:p>
    <w:p w:rsidR="00127F10" w:rsidRDefault="00127F10" w:rsidP="00127F10">
      <w:pPr>
        <w:pStyle w:val="af1"/>
        <w:ind w:left="-851"/>
      </w:pPr>
      <w:r>
        <w:t>Время с</w:t>
      </w:r>
      <w:r w:rsidR="007F4499">
        <w:t>оздания Московского государства</w:t>
      </w:r>
      <w:r>
        <w:t>. Куликовская битва. Дмитрий Донской. Сергий Радонежский. Освобождение от ордынского ига. Объединение русских княжеств в Российское государство.</w:t>
      </w:r>
    </w:p>
    <w:p w:rsidR="00127F10" w:rsidRDefault="00127F10" w:rsidP="00127F10">
      <w:pPr>
        <w:pStyle w:val="af1"/>
        <w:ind w:left="-851"/>
      </w:pPr>
      <w:r>
        <w:t>Великий государь Иван III. Московское государство – наследник Древней Руси. Земля и люди Московского государства. Занятия и быт сельских жителей – крестьян. Бояре и дворяне. Города Московского государства. Столица государства – Москва.</w:t>
      </w:r>
    </w:p>
    <w:p w:rsidR="00127F10" w:rsidRDefault="00127F10" w:rsidP="00127F10">
      <w:pPr>
        <w:pStyle w:val="af1"/>
        <w:ind w:left="-851"/>
      </w:pPr>
      <w:r>
        <w:t>Московский Кремль – памятник времён Московского государства. Образ царя Ивана Грозного. Смутное время – угроза распада Московского государства. Народное ополчение Кузьмы Минина и Дмитрия Пожарского. Освобождение Москвы и спасение Отечества.</w:t>
      </w:r>
    </w:p>
    <w:p w:rsidR="00127F10" w:rsidRDefault="00127F10" w:rsidP="00127F10">
      <w:pPr>
        <w:pStyle w:val="af1"/>
        <w:ind w:left="-851"/>
        <w:rPr>
          <w:b/>
        </w:rPr>
      </w:pPr>
      <w:r w:rsidRPr="00805853">
        <w:rPr>
          <w:b/>
        </w:rPr>
        <w:t>Обобщение по темам (экскурсии) – 4 часа</w:t>
      </w:r>
    </w:p>
    <w:p w:rsidR="00127F10" w:rsidRDefault="00127F10" w:rsidP="00127F10">
      <w:pPr>
        <w:pStyle w:val="af1"/>
        <w:ind w:left="-851"/>
        <w:rPr>
          <w:b/>
        </w:rPr>
      </w:pPr>
    </w:p>
    <w:p w:rsidR="00127F10" w:rsidRDefault="00127F10" w:rsidP="00127F10">
      <w:pPr>
        <w:pStyle w:val="af1"/>
        <w:ind w:left="-851"/>
        <w:rPr>
          <w:b/>
        </w:rPr>
      </w:pPr>
      <w:r w:rsidRPr="008A64DA">
        <w:rPr>
          <w:b/>
          <w:i/>
          <w:u w:val="single"/>
        </w:rPr>
        <w:lastRenderedPageBreak/>
        <w:t>2 год обучения – 3/4 класс (октябрь – апрель 28 часов)</w:t>
      </w:r>
    </w:p>
    <w:p w:rsidR="00127F10" w:rsidRPr="0015714F" w:rsidRDefault="00127F10" w:rsidP="00127F10">
      <w:pPr>
        <w:pStyle w:val="af1"/>
        <w:ind w:left="-851"/>
      </w:pPr>
      <w:r>
        <w:rPr>
          <w:b/>
        </w:rPr>
        <w:t>Повторение и обобщение. – (1 ч.)</w:t>
      </w:r>
    </w:p>
    <w:p w:rsidR="00127F10" w:rsidRDefault="00127F10" w:rsidP="00127F10">
      <w:pPr>
        <w:pStyle w:val="af1"/>
        <w:ind w:left="-851"/>
        <w:rPr>
          <w:rStyle w:val="afa"/>
        </w:rPr>
      </w:pPr>
      <w:r>
        <w:rPr>
          <w:rStyle w:val="afa"/>
        </w:rPr>
        <w:t>Времена Российской империи. XVIII – начало XX века (17 ч)</w:t>
      </w:r>
    </w:p>
    <w:p w:rsidR="00127F10" w:rsidRDefault="00127F10" w:rsidP="00127F10">
      <w:pPr>
        <w:pStyle w:val="af1"/>
        <w:ind w:left="-851"/>
      </w:pPr>
      <w:r>
        <w:t xml:space="preserve"> Преобразование России Петром Великим – первым российским императором. Победа в трудной войне со Швецией. Выход России к морю. Новая столица – Санкт-Петербург. Приобщение России к европейской культуре. Новые символы империи.</w:t>
      </w:r>
    </w:p>
    <w:p w:rsidR="00127F10" w:rsidRDefault="00127F10" w:rsidP="00127F10">
      <w:pPr>
        <w:pStyle w:val="af1"/>
        <w:ind w:left="-851"/>
      </w:pPr>
      <w:r>
        <w:t>Власть и народ Российской империи. Образ Екатерины II. Великий русский полководец А.В. Суворов. Власть императора и чиновников. Представление о крепостном праве.</w:t>
      </w:r>
    </w:p>
    <w:p w:rsidR="00127F10" w:rsidRDefault="00127F10" w:rsidP="00127F10">
      <w:pPr>
        <w:pStyle w:val="af1"/>
        <w:ind w:left="-851"/>
      </w:pPr>
      <w:r>
        <w:t>Отечественная война 1812 года – угроза существованию России. Бородинская битва. Единство народа перед лицом врага. М.И. Кутузов.</w:t>
      </w:r>
    </w:p>
    <w:p w:rsidR="00127F10" w:rsidRDefault="00127F10" w:rsidP="00127F10">
      <w:pPr>
        <w:pStyle w:val="af1"/>
        <w:ind w:left="-851"/>
      </w:pPr>
      <w:r>
        <w:t>Достижения российской культуры во времена империи. Лучшие произведения русской архитектуры и живописи.</w:t>
      </w:r>
    </w:p>
    <w:p w:rsidR="00127F10" w:rsidRDefault="00127F10" w:rsidP="00127F10">
      <w:pPr>
        <w:pStyle w:val="af1"/>
        <w:ind w:left="-851"/>
      </w:pPr>
      <w:r>
        <w:t>Правление Александра II – время перемен в Российской империи. Отмена крепостного права. Стремительное развитие обновлённой империи.</w:t>
      </w:r>
    </w:p>
    <w:p w:rsidR="00127F10" w:rsidRDefault="00127F10" w:rsidP="00127F10">
      <w:pPr>
        <w:pStyle w:val="af1"/>
        <w:ind w:left="-851"/>
      </w:pPr>
      <w:r>
        <w:rPr>
          <w:rStyle w:val="afa"/>
        </w:rPr>
        <w:t>Времена Советской России и СССР. 1917 – 1991 годы (8 ч)</w:t>
      </w:r>
    </w:p>
    <w:p w:rsidR="00127F10" w:rsidRDefault="00127F10" w:rsidP="00127F10">
      <w:pPr>
        <w:pStyle w:val="af1"/>
        <w:ind w:left="-851"/>
      </w:pPr>
      <w:r>
        <w:t xml:space="preserve">Жизнь рабочих и крестьян в начале XX века. Николай II. Революция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>. В.И. Ленин и большевики. Гражданская война в России. Распад империи и образование Советского Союза.</w:t>
      </w:r>
    </w:p>
    <w:p w:rsidR="00127F10" w:rsidRDefault="00127F10" w:rsidP="00127F10">
      <w:pPr>
        <w:pStyle w:val="af1"/>
        <w:ind w:left="-851"/>
      </w:pPr>
      <w:r>
        <w:t>Символы СССР: красный флаг, герб. Власть Советов и Коммунистической партии. Попытка строительства справедливого общества. Правление И.В. Сталина.</w:t>
      </w:r>
    </w:p>
    <w:p w:rsidR="00127F10" w:rsidRDefault="00127F10" w:rsidP="00127F10">
      <w:pPr>
        <w:pStyle w:val="af1"/>
        <w:ind w:left="-851"/>
      </w:pPr>
      <w:r>
        <w:t xml:space="preserve">Вторая мировая и Великая Отечественная война. Победа над фашизмом. </w:t>
      </w:r>
    </w:p>
    <w:p w:rsidR="00127F10" w:rsidRDefault="00127F10" w:rsidP="00127F10">
      <w:pPr>
        <w:pStyle w:val="af1"/>
        <w:ind w:left="-851"/>
      </w:pPr>
      <w:r>
        <w:t xml:space="preserve">Развитие Советского Союза после Второй мировой войны. Достижения науки и техники в СССР, освоение космоса. Перемены в жизни людей. Необходимость перемен в стране.Преобразование СССР в СНГ.  </w:t>
      </w:r>
    </w:p>
    <w:p w:rsidR="00127F10" w:rsidRDefault="00127F10" w:rsidP="00127F10">
      <w:pPr>
        <w:pStyle w:val="af1"/>
        <w:ind w:left="-851"/>
      </w:pPr>
      <w:r>
        <w:rPr>
          <w:rStyle w:val="afa"/>
        </w:rPr>
        <w:t>Современная Россия (2 ч)</w:t>
      </w:r>
    </w:p>
    <w:p w:rsidR="00127F10" w:rsidRDefault="00127F10" w:rsidP="00127F10">
      <w:pPr>
        <w:pStyle w:val="af1"/>
        <w:ind w:left="-851"/>
      </w:pPr>
      <w:r>
        <w:t xml:space="preserve">Современная Россия – наследница Древней Руси, Московского государства, Российской империи и Советского Союза. </w:t>
      </w:r>
    </w:p>
    <w:p w:rsidR="00127F10" w:rsidRDefault="00127F10" w:rsidP="00127F10">
      <w:pPr>
        <w:pStyle w:val="af1"/>
        <w:ind w:left="-851"/>
      </w:pPr>
      <w:r>
        <w:t>Конституция – основной закон государства. Права и обязанности граждан.</w:t>
      </w:r>
    </w:p>
    <w:p w:rsidR="00127F10" w:rsidRDefault="00127F10" w:rsidP="00127F10">
      <w:pPr>
        <w:pStyle w:val="af1"/>
        <w:ind w:left="-851"/>
      </w:pPr>
      <w:r>
        <w:t xml:space="preserve">Президент – глава государства, который избирается народом. </w:t>
      </w:r>
    </w:p>
    <w:p w:rsidR="00127F10" w:rsidRDefault="00127F10" w:rsidP="00127F10">
      <w:pPr>
        <w:pStyle w:val="af1"/>
        <w:ind w:left="-851"/>
      </w:pPr>
      <w:r>
        <w:t>Российская Федерация – государство, созданное союзом территорий. Совет Федерации. Россияне – все граждане Российской Федерации.</w:t>
      </w:r>
    </w:p>
    <w:p w:rsidR="00127F10" w:rsidRDefault="00127F10" w:rsidP="00127F10">
      <w:pPr>
        <w:pStyle w:val="af1"/>
        <w:ind w:left="-851"/>
      </w:pPr>
      <w:r>
        <w:t xml:space="preserve">Достояние российской культуры – библиотеки, музеи, театры. Наша важнейшая задача – сохранение и приумножение культурных богатств России. </w:t>
      </w:r>
    </w:p>
    <w:p w:rsidR="00127F10" w:rsidRDefault="00127F10" w:rsidP="00127F10">
      <w:pPr>
        <w:pStyle w:val="af1"/>
        <w:ind w:left="-851"/>
      </w:pPr>
      <w:r>
        <w:t>Государственные праздники современной России (происхождение и традиции празднования).</w:t>
      </w:r>
    </w:p>
    <w:sectPr w:rsidR="00127F10" w:rsidSect="00BC27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DC6" w:rsidRDefault="00F82DC6" w:rsidP="006244E8">
      <w:pPr>
        <w:spacing w:after="0" w:line="240" w:lineRule="auto"/>
      </w:pPr>
      <w:r>
        <w:separator/>
      </w:r>
    </w:p>
  </w:endnote>
  <w:endnote w:type="continuationSeparator" w:id="1">
    <w:p w:rsidR="00F82DC6" w:rsidRDefault="00F82DC6" w:rsidP="0062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DC6" w:rsidRDefault="00F82DC6" w:rsidP="006244E8">
      <w:pPr>
        <w:spacing w:after="0" w:line="240" w:lineRule="auto"/>
      </w:pPr>
      <w:r>
        <w:separator/>
      </w:r>
    </w:p>
  </w:footnote>
  <w:footnote w:type="continuationSeparator" w:id="1">
    <w:p w:rsidR="00F82DC6" w:rsidRDefault="00F82DC6" w:rsidP="0062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323"/>
    <w:multiLevelType w:val="hybridMultilevel"/>
    <w:tmpl w:val="89CAAC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31E69DE">
      <w:start w:val="2"/>
      <w:numFmt w:val="bullet"/>
      <w:lvlText w:val="-"/>
      <w:lvlJc w:val="left"/>
      <w:pPr>
        <w:tabs>
          <w:tab w:val="num" w:pos="2344"/>
        </w:tabs>
        <w:ind w:left="2344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9A11551"/>
    <w:multiLevelType w:val="hybridMultilevel"/>
    <w:tmpl w:val="0466FB5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67257"/>
    <w:multiLevelType w:val="hybridMultilevel"/>
    <w:tmpl w:val="86A047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D1509FB"/>
    <w:multiLevelType w:val="hybridMultilevel"/>
    <w:tmpl w:val="48F08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70B6E"/>
    <w:multiLevelType w:val="hybridMultilevel"/>
    <w:tmpl w:val="5ADC03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A7A6676"/>
    <w:multiLevelType w:val="hybridMultilevel"/>
    <w:tmpl w:val="0E50668C"/>
    <w:lvl w:ilvl="0" w:tplc="041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1AFE3D98"/>
    <w:multiLevelType w:val="hybridMultilevel"/>
    <w:tmpl w:val="442CA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B0514"/>
    <w:multiLevelType w:val="hybridMultilevel"/>
    <w:tmpl w:val="233E85FC"/>
    <w:lvl w:ilvl="0" w:tplc="041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9">
    <w:nsid w:val="1FFA7808"/>
    <w:multiLevelType w:val="hybridMultilevel"/>
    <w:tmpl w:val="162629B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207A12A4"/>
    <w:multiLevelType w:val="hybridMultilevel"/>
    <w:tmpl w:val="F3E67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0090C"/>
    <w:multiLevelType w:val="hybridMultilevel"/>
    <w:tmpl w:val="9CF6090C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2">
    <w:nsid w:val="2E1925E5"/>
    <w:multiLevelType w:val="hybridMultilevel"/>
    <w:tmpl w:val="F7785D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0F60A27"/>
    <w:multiLevelType w:val="hybridMultilevel"/>
    <w:tmpl w:val="5CE06A8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6546B4B"/>
    <w:multiLevelType w:val="hybridMultilevel"/>
    <w:tmpl w:val="ED28D5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92D2DE4"/>
    <w:multiLevelType w:val="hybridMultilevel"/>
    <w:tmpl w:val="9DD0B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031F65"/>
    <w:multiLevelType w:val="hybridMultilevel"/>
    <w:tmpl w:val="71C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A51B7"/>
    <w:multiLevelType w:val="hybridMultilevel"/>
    <w:tmpl w:val="1E24C13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>
    <w:nsid w:val="48D55E0C"/>
    <w:multiLevelType w:val="hybridMultilevel"/>
    <w:tmpl w:val="7694AE7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4B4C65CB"/>
    <w:multiLevelType w:val="hybridMultilevel"/>
    <w:tmpl w:val="A09E5A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A41E98"/>
    <w:multiLevelType w:val="hybridMultilevel"/>
    <w:tmpl w:val="AAFC0FA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7E9022AA"/>
    <w:multiLevelType w:val="hybridMultilevel"/>
    <w:tmpl w:val="0B3C4D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"/>
  </w:num>
  <w:num w:numId="5">
    <w:abstractNumId w:val="19"/>
  </w:num>
  <w:num w:numId="6">
    <w:abstractNumId w:val="4"/>
  </w:num>
  <w:num w:numId="7">
    <w:abstractNumId w:val="5"/>
  </w:num>
  <w:num w:numId="8">
    <w:abstractNumId w:val="0"/>
  </w:num>
  <w:num w:numId="9">
    <w:abstractNumId w:val="21"/>
  </w:num>
  <w:num w:numId="10">
    <w:abstractNumId w:val="14"/>
  </w:num>
  <w:num w:numId="11">
    <w:abstractNumId w:val="12"/>
  </w:num>
  <w:num w:numId="12">
    <w:abstractNumId w:val="1"/>
  </w:num>
  <w:num w:numId="13">
    <w:abstractNumId w:val="6"/>
  </w:num>
  <w:num w:numId="14">
    <w:abstractNumId w:val="8"/>
  </w:num>
  <w:num w:numId="15">
    <w:abstractNumId w:val="11"/>
  </w:num>
  <w:num w:numId="16">
    <w:abstractNumId w:val="3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44E8"/>
    <w:rsid w:val="00126F92"/>
    <w:rsid w:val="00127F10"/>
    <w:rsid w:val="001664D4"/>
    <w:rsid w:val="00176D13"/>
    <w:rsid w:val="00192A92"/>
    <w:rsid w:val="001E0620"/>
    <w:rsid w:val="001F0E64"/>
    <w:rsid w:val="00203FCA"/>
    <w:rsid w:val="0021029E"/>
    <w:rsid w:val="002129F8"/>
    <w:rsid w:val="00251A4C"/>
    <w:rsid w:val="00320C8B"/>
    <w:rsid w:val="00374ADA"/>
    <w:rsid w:val="003949F4"/>
    <w:rsid w:val="003D3F69"/>
    <w:rsid w:val="00406600"/>
    <w:rsid w:val="0048039F"/>
    <w:rsid w:val="00535C42"/>
    <w:rsid w:val="005D44FA"/>
    <w:rsid w:val="00614BE3"/>
    <w:rsid w:val="006244E8"/>
    <w:rsid w:val="006A23AC"/>
    <w:rsid w:val="006A7C31"/>
    <w:rsid w:val="00704C94"/>
    <w:rsid w:val="007817AF"/>
    <w:rsid w:val="00785D93"/>
    <w:rsid w:val="007E11C0"/>
    <w:rsid w:val="007E42DD"/>
    <w:rsid w:val="007F4499"/>
    <w:rsid w:val="008663BB"/>
    <w:rsid w:val="00867378"/>
    <w:rsid w:val="00895AD0"/>
    <w:rsid w:val="008A3CD9"/>
    <w:rsid w:val="008A3ECF"/>
    <w:rsid w:val="008B39A6"/>
    <w:rsid w:val="00955797"/>
    <w:rsid w:val="00970236"/>
    <w:rsid w:val="00994FCF"/>
    <w:rsid w:val="009B1FC4"/>
    <w:rsid w:val="00A00E4C"/>
    <w:rsid w:val="00A05132"/>
    <w:rsid w:val="00A22C35"/>
    <w:rsid w:val="00A672A9"/>
    <w:rsid w:val="00A90ED4"/>
    <w:rsid w:val="00B21A70"/>
    <w:rsid w:val="00B4497D"/>
    <w:rsid w:val="00B54452"/>
    <w:rsid w:val="00B6370F"/>
    <w:rsid w:val="00B82097"/>
    <w:rsid w:val="00BA7A71"/>
    <w:rsid w:val="00BC27C4"/>
    <w:rsid w:val="00BD6D4F"/>
    <w:rsid w:val="00BE09D5"/>
    <w:rsid w:val="00BE2E49"/>
    <w:rsid w:val="00C4738B"/>
    <w:rsid w:val="00C7112A"/>
    <w:rsid w:val="00D52A9C"/>
    <w:rsid w:val="00DD4238"/>
    <w:rsid w:val="00DD4BED"/>
    <w:rsid w:val="00E243F9"/>
    <w:rsid w:val="00E72568"/>
    <w:rsid w:val="00EB4967"/>
    <w:rsid w:val="00EE71EC"/>
    <w:rsid w:val="00F24C89"/>
    <w:rsid w:val="00F313A3"/>
    <w:rsid w:val="00F60D5D"/>
    <w:rsid w:val="00F82DC6"/>
    <w:rsid w:val="00FA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89"/>
  </w:style>
  <w:style w:type="paragraph" w:styleId="1">
    <w:name w:val="heading 1"/>
    <w:basedOn w:val="a"/>
    <w:next w:val="a"/>
    <w:link w:val="10"/>
    <w:qFormat/>
    <w:rsid w:val="006244E8"/>
    <w:pPr>
      <w:keepNext/>
      <w:spacing w:after="0" w:line="240" w:lineRule="auto"/>
      <w:ind w:firstLine="18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">
    <w:name w:val="heading 2"/>
    <w:basedOn w:val="a"/>
    <w:next w:val="a"/>
    <w:link w:val="20"/>
    <w:qFormat/>
    <w:rsid w:val="006244E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6244E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6244E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244E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44E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4E8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0">
    <w:name w:val="Заголовок 2 Знак"/>
    <w:basedOn w:val="a0"/>
    <w:link w:val="2"/>
    <w:rsid w:val="006244E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rsid w:val="006244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244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244E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244E8"/>
    <w:rPr>
      <w:rFonts w:ascii="Calibri" w:eastAsia="Times New Roman" w:hAnsi="Calibri" w:cs="Times New Roman"/>
      <w:b/>
      <w:bCs/>
    </w:rPr>
  </w:style>
  <w:style w:type="character" w:styleId="a3">
    <w:name w:val="footnote reference"/>
    <w:semiHidden/>
    <w:rsid w:val="006244E8"/>
    <w:rPr>
      <w:vertAlign w:val="superscript"/>
    </w:rPr>
  </w:style>
  <w:style w:type="paragraph" w:customStyle="1" w:styleId="1-12">
    <w:name w:val="1-12 с отступом"/>
    <w:basedOn w:val="a"/>
    <w:rsid w:val="006244E8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annotation text"/>
    <w:basedOn w:val="a"/>
    <w:link w:val="a5"/>
    <w:semiHidden/>
    <w:rsid w:val="006244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6244E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semiHidden/>
    <w:rsid w:val="006244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44E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rsid w:val="006244E8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6244E8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6244E8"/>
  </w:style>
  <w:style w:type="paragraph" w:styleId="ab">
    <w:name w:val="footer"/>
    <w:basedOn w:val="a"/>
    <w:link w:val="ac"/>
    <w:uiPriority w:val="99"/>
    <w:rsid w:val="006244E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6244E8"/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Проблема"/>
    <w:basedOn w:val="a"/>
    <w:rsid w:val="006244E8"/>
    <w:pPr>
      <w:spacing w:before="120" w:after="0" w:line="280" w:lineRule="exact"/>
      <w:ind w:left="1191" w:right="-113" w:hanging="1304"/>
    </w:pPr>
    <w:rPr>
      <w:rFonts w:ascii="Times New Roman" w:eastAsia="Times New Roman" w:hAnsi="Times New Roman" w:cs="Times New Roman"/>
      <w:iCs/>
      <w:spacing w:val="-4"/>
      <w:sz w:val="28"/>
      <w:szCs w:val="24"/>
    </w:rPr>
  </w:style>
  <w:style w:type="paragraph" w:styleId="ae">
    <w:name w:val="Body Text Indent"/>
    <w:basedOn w:val="a"/>
    <w:link w:val="af"/>
    <w:rsid w:val="006244E8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244E8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99"/>
    <w:rsid w:val="00624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rsid w:val="0062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6244E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2">
    <w:name w:val="Title"/>
    <w:basedOn w:val="a"/>
    <w:link w:val="af3"/>
    <w:qFormat/>
    <w:rsid w:val="006244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Название Знак"/>
    <w:basedOn w:val="a0"/>
    <w:link w:val="af2"/>
    <w:rsid w:val="006244E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4">
    <w:name w:val="annotation reference"/>
    <w:rsid w:val="006244E8"/>
    <w:rPr>
      <w:sz w:val="16"/>
      <w:szCs w:val="16"/>
    </w:rPr>
  </w:style>
  <w:style w:type="paragraph" w:styleId="af5">
    <w:name w:val="annotation subject"/>
    <w:basedOn w:val="a4"/>
    <w:next w:val="a4"/>
    <w:link w:val="af6"/>
    <w:rsid w:val="006244E8"/>
    <w:rPr>
      <w:b/>
      <w:bCs/>
    </w:rPr>
  </w:style>
  <w:style w:type="character" w:customStyle="1" w:styleId="af6">
    <w:name w:val="Тема примечания Знак"/>
    <w:basedOn w:val="a5"/>
    <w:link w:val="af5"/>
    <w:rsid w:val="006244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Balloon Text"/>
    <w:basedOn w:val="a"/>
    <w:link w:val="af8"/>
    <w:rsid w:val="006244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6244E8"/>
    <w:rPr>
      <w:rFonts w:ascii="Tahoma" w:eastAsia="Times New Roman" w:hAnsi="Tahoma" w:cs="Times New Roman"/>
      <w:sz w:val="16"/>
      <w:szCs w:val="16"/>
    </w:rPr>
  </w:style>
  <w:style w:type="character" w:customStyle="1" w:styleId="dash041e0431044b0447043d044b0439char1">
    <w:name w:val="dash041e_0431_044b_0447_043d_044b_0439__char1"/>
    <w:uiPriority w:val="99"/>
    <w:rsid w:val="006244E8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9">
    <w:name w:val="Emphasis"/>
    <w:uiPriority w:val="99"/>
    <w:qFormat/>
    <w:rsid w:val="006244E8"/>
    <w:rPr>
      <w:rFonts w:cs="Times New Roman"/>
      <w:i/>
      <w:iCs/>
    </w:rPr>
  </w:style>
  <w:style w:type="character" w:styleId="afa">
    <w:name w:val="Strong"/>
    <w:qFormat/>
    <w:rsid w:val="006244E8"/>
    <w:rPr>
      <w:rFonts w:cs="Times New Roman"/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6244E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62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6244E8"/>
    <w:rPr>
      <w:rFonts w:cs="Times New Roman"/>
      <w:b/>
      <w:bCs/>
    </w:rPr>
  </w:style>
  <w:style w:type="paragraph" w:styleId="afb">
    <w:name w:val="Body Text"/>
    <w:basedOn w:val="a"/>
    <w:link w:val="afc"/>
    <w:rsid w:val="006244E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 Знак"/>
    <w:basedOn w:val="a0"/>
    <w:link w:val="afb"/>
    <w:rsid w:val="006244E8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244E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244E8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6244E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6244E8"/>
    <w:rPr>
      <w:rFonts w:ascii="Times New Roman" w:eastAsia="Times New Roman" w:hAnsi="Times New Roman" w:cs="Times New Roman"/>
      <w:sz w:val="28"/>
      <w:szCs w:val="20"/>
    </w:rPr>
  </w:style>
  <w:style w:type="paragraph" w:styleId="afd">
    <w:name w:val="caption"/>
    <w:basedOn w:val="a"/>
    <w:next w:val="a"/>
    <w:qFormat/>
    <w:rsid w:val="006244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2">
    <w:name w:val="Body Text Indent 3"/>
    <w:basedOn w:val="a"/>
    <w:link w:val="33"/>
    <w:rsid w:val="006244E8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244E8"/>
    <w:rPr>
      <w:rFonts w:ascii="Times New Roman" w:eastAsia="Times New Roman" w:hAnsi="Times New Roman" w:cs="Times New Roman"/>
      <w:sz w:val="16"/>
      <w:szCs w:val="16"/>
    </w:rPr>
  </w:style>
  <w:style w:type="paragraph" w:styleId="afe">
    <w:name w:val="List Paragraph"/>
    <w:basedOn w:val="a"/>
    <w:uiPriority w:val="34"/>
    <w:qFormat/>
    <w:rsid w:val="00994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CBD9-86FD-44AA-8800-F2492067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39</cp:revision>
  <cp:lastPrinted>2012-11-20T21:55:00Z</cp:lastPrinted>
  <dcterms:created xsi:type="dcterms:W3CDTF">2012-11-20T17:24:00Z</dcterms:created>
  <dcterms:modified xsi:type="dcterms:W3CDTF">2020-09-04T17:37:00Z</dcterms:modified>
</cp:coreProperties>
</file>