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2E" w:rsidRDefault="0075542E" w:rsidP="0075542E">
      <w:pPr>
        <w:pStyle w:val="2"/>
        <w:jc w:val="center"/>
        <w:rPr>
          <w:sz w:val="28"/>
          <w:szCs w:val="28"/>
          <w:shd w:val="clear" w:color="auto" w:fill="FFFFFF"/>
        </w:rPr>
      </w:pPr>
      <w:r w:rsidRPr="0075542E">
        <w:rPr>
          <w:sz w:val="28"/>
          <w:szCs w:val="28"/>
          <w:shd w:val="clear" w:color="auto" w:fill="FFFFFF"/>
        </w:rPr>
        <w:t>ЗНАЧЕНИЕ СРЕДСТВ ФИЗИЧЕСКОЙ КУЛЬТУРЫ ДЛЯ КОРРЕКЦИИ ДВИГАТЕЛЬНЫХ ПАТОЛОГИЙ У ДЕТЕЙ ШКОЛЬНОГО ВОЗРАСТА</w:t>
      </w:r>
    </w:p>
    <w:p w:rsidR="0075542E" w:rsidRPr="004C3916" w:rsidRDefault="0075542E" w:rsidP="0075542E"/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Физические упражнения - это двигательные действия, направленные на изменение физического состояния ребенка. Используются в процессе воспитания детей с раннего возраста на всех физкультурных занятиях: индивидуальных и групповых, во время утренней гимнастики, учебных, физкультмин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утках, на детских праздниках.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Физические упражнения - основное и специфическое средство физического воспитания. Они представляют собой специально подобранные, методически правильно организованные движения и сложные виды двигательной деятельности, а также подвижные игры. Физические упражнения проводятся под руководством педагога. Они основаны на активных двигательных действиях произвольного (сознательного) характера. Данное средство физического воспитания оказывает разносторонне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 влияние на развитие детей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Физические упражнения имеют ряд своих характерных особенностей: упражнения для формирования осанки (благодаря им укрепляются мышцы, способствующие правильному положению позвоночника и стопы); для развития органов дыхания (входят в каждый комплекс, укрепляют диафрагму - основную дыхательную мышцу, межреберные мышцы, мышцу брюшного пресса);</w:t>
      </w:r>
      <w:proofErr w:type="gramEnd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отдельные части тела (для руки плечевого пояса, для туловища и шеи, для ног)</w:t>
      </w:r>
      <w:proofErr w:type="gramStart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;д</w:t>
      </w:r>
      <w:proofErr w:type="gramEnd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 развития отдельных двигательных качеств и способностей (силы, гибкости, координации, ловкости, выносливости); на развитие психики (внимания, сообразительности, ориентировки в пространстве и во времени).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Физические упражнения могут проводиться с использованием различных предметов и снарядов или без них. Благотворное влияние физических упражнений на организм детей усиливает музыкальное сопровождение.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Движение составляет основу любой детской деятельности, а более всего игровой. Ограничение двигательной активности ребенка противоречит биологическим потребностям растущего организма, отрицательно сказывается на физическом состоянии (замедляется рост, снижается сопротивляемость инфекционным заболеваниям) и двигательных функциях, приводит к задержке умственного и сенсорного развития.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Выполнение физических упражнений связано с активным восприятием окружающей обстановки и ориентировкой в ней, с развитием ощущений, восприятий, представлений, формированием знаний, с проявлением волевых </w:t>
      </w: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усилий, яркими эмоциональными переживаниями. Все это оказывает влияние на коррекцию двигательной патологии ребенка,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его всестороннее развитие.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Разнообразные физические упражнения благотворно сказываются на физиологических функциях детского организма, помогают ему приспосабливаться к меняющимся условиям внешней среды, обогащают опыт ребенка новыми движениями. Физические упражнения являются ведущим средством физического воспитания. Но только применение их в сочетании с оздоровительными силами природы и гигиеническими факторами позволяет добиваться наибольшего оздоровительного и воспитательного эффекта.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Классификация физических упражнений используемых, на занятиях с детьми с двигательной патологией.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Физические упражнения в физической культуре школьников представлены следующими видами: 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1) гимнастикой; 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2) играми подвижными и спортивными; 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3) спортивными упражнениями; 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4) простейшим туризмом.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системе физического воспитания оздоровительные силы природы используются либо как условия для организации занятий физической культурой и подвижных игр (например, регулярное проведение на открытом воздухе), либо как относительно самостоятельные средства закаливания (воздушные и солнечные ванны, обтирание, купание и др.).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Другую группу составляют рациональные условия проведения физических упражнений и подвижных игр (состояние залов и участников, инвентаря, пособий и игрушек для занятий, физкультурной формы - одежды и обуви), соблюдение гигиенических правил, а также врачебный </w:t>
      </w:r>
      <w:proofErr w:type="gramStart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физическим воспитанием.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Фактически конкретный эффект любого упражнения зависит не только от свойств, присущих самому упражнению, но и от ряда условий его выполнения. Поэтому надо рассматривать сущность каждого упражнения в единстве с методикой его проведения и другими существенными условиями.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Воспитание дисциплинированности, организованности в процессе занятий физическими упражнениями должно предусматривать систематическое приучение к соблюдению установленных норм. В некоторых случаях эти правила должны быть традиционными.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Обучение детей с двигательной патологией  должно проходить в разных условиях. Это дает простор для мобилизации и развития интеллектуальных качеств ребенка, проявления им личностных качеств и создает возможность учителю корректировать поведение детей.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Деятельность на занятиях физическими упражнениями должна быть направлена на развитие самостоятельности, инициативности.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процессе занятий необходимо приучать детей к самообслуживанию: давать задания убрать спортивный инвентарь, привести инвентарь в рабочее состояние, подготовить место занятий (на доступном для детей уровне).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Осуществлять продуманное педагогическое руководство по использованию физических упражнений для решения конкретных 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адач эстетического обучения.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Учитывать влияние внешней среды, в которой происходят занятия, на формирование эстетических чувств и суждений.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Следует помнить, что музыкальное сопровождение движений эмоционально обогащает детей, дает возможность полнее понять движение и лучше его выполнять, т.к. средства музыкальной выразительности (сила звука, темп, ритм и др.) вызывают ответные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ттенки реакций в движениях.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каждый раз подбирать наилучшую пропорцию между приемами, делающими занятия удовольствием и даже развлечением, и приемами, приучающими серьезно и настойчиво трудиться.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Чем старше дети, тем важнее необходимость развивать интерес не только к процессу занятий физическими упражнениями, но и к результатам деятельности.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Наряду с развитием двигательных способностей, одновременно развиваются волевые качества: смелость - в действиях, требующих преодоления страха; решительность - в ситуациях, где требуется действовать немедленно вслед за принятым решением; самообладание - умение владеть собой и многие другие необходимые качества характера.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Главная задача методики развития двигательных качеств у детей школьного возраста имеющих патологи</w:t>
      </w:r>
      <w:proofErr w:type="gramStart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обеспечить всестороннюю физическую подготовленность каждого ребенка, помочь приобрести запас прочных умений и двигательных навыков, необходимых человеку на протяжении всей его жизни для труда и активного отдыха.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Обогащение двигательного опыта ребенка осуществляется последовательно - от одного возрастного этапа к другому. При этом особое значение имеет своевременное усвоение тех видов двигательных действий, формирование которых обусловливается возрастным и индивидуальным развитием. Задержка двигательного развития, так же как и его искусственное ускорение, неблагоприятны для общего развития ребенка младшего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школьного возраста.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sz w:val="28"/>
          <w:szCs w:val="28"/>
          <w:shd w:val="clear" w:color="auto" w:fill="FFFFFF"/>
        </w:rPr>
        <w:t xml:space="preserve">Всестороннее физическое развитие предполагает развитие двигательных качеств. Играя, двигаясь, ребенок становится более крепким, ловким, </w:t>
      </w:r>
      <w:r w:rsidRPr="0075542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выносливым, уверенным в своих силах, возрастает его самостоятельность. Достигнутый уровень развития двигательных качеств, психологическая готовность к большей концентрации волевых усилий обусловливает новый виток физического развития, дальнейший рост физических возможностей детей, усвоение более сложных двигательных действий, овладение их техникой. 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Вместе с тем в процессе занятий физической культурой необходимо постоянно заботиться о единстве всех сторон воспитания, о приобретении детьми определенного круга знаний, их эмоциональном развитии,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формировании коллективизма.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Спецификой методики развития двигательных качеств является то, что в основе всех способов применения физических упражнений лежат регулирование нагрузки (длительность и интенсивность упражнений), а также вариативность сочетания нагрузки с отдыхом. По воздействию на организм нагрузка может быть постоянной (равномерный бег) и переменной (бег с ускорением и замедлением). Она может иметь непрерывный или прерывистый (интервальный) характер, например, ходьба на лыжах на определенное расстояние, повторное прохождение отрезков дистанции через заданные интервалы времени. Отдыхая между упражнениями, ребенок может находиться в состоянии относительного покоя (стоять, сидеть) или заниматься другим видом деятельности (спокойно ходить после прыжков с разбега), т.е. отдыхать активно. Другая отличительная черта методики развития двигательных каче</w:t>
      </w:r>
      <w:proofErr w:type="gramStart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ств св</w:t>
      </w:r>
      <w:proofErr w:type="gramEnd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язана с возможностью освоения двигательных действий в целостном виде или по частям в зависимости от их характера и сложности.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Средства, методы и приемы обучения, упражнения, воспитания, а также способы организации детей на занятиях (индивидуальный, групповой, фронтальный) опираются на ведущую для каждого возрастного периода развития детей деятельность (ориентировочно-познавательную, предметную, игровую и др.).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Положительный эффект методики коррекционной работы с детьми с двигательной патологией возможен лишь при постепенности, систематичности и комплексности применения физических упражнений, оздоровительных сил природы, гигиенических и со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циально-бытовых факторов. </w:t>
      </w:r>
    </w:p>
    <w:p w:rsidR="0075542E" w:rsidRPr="0075542E" w:rsidRDefault="0075542E" w:rsidP="0075542E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Таким образом, в методике коррекционной работы с детьми с двигательной </w:t>
      </w:r>
      <w:proofErr w:type="spellStart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патологиейдолжны</w:t>
      </w:r>
      <w:proofErr w:type="spellEnd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быть слиты воедино средства, методы и приемы обучения движениям, развития двигательных качеств и способностей, а также нравственного, умственного, трудового и эстетического воспитания.</w:t>
      </w:r>
      <w:proofErr w:type="gramEnd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Только оптимальное сочетание сре</w:t>
      </w:r>
      <w:proofErr w:type="gramStart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дств в с</w:t>
      </w:r>
      <w:proofErr w:type="gramEnd"/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оответствии с методическими </w:t>
      </w:r>
      <w:r w:rsidRPr="007554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принципами может обеспечить успешную реализацию комплекса задач коррекционной работы с детьми с двигательной патологией.</w:t>
      </w:r>
    </w:p>
    <w:p w:rsidR="0075542E" w:rsidRPr="00E50FAE" w:rsidRDefault="0075542E" w:rsidP="0075542E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F25CB" w:rsidRPr="00EF25CB" w:rsidRDefault="00EF25CB" w:rsidP="00EF25C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F25CB">
        <w:rPr>
          <w:rFonts w:ascii="Times New Roman" w:hAnsi="Times New Roman"/>
          <w:sz w:val="28"/>
          <w:szCs w:val="28"/>
        </w:rPr>
        <w:t>Источники:</w:t>
      </w:r>
    </w:p>
    <w:p w:rsidR="00905E17" w:rsidRPr="001D31D5" w:rsidRDefault="00905E17" w:rsidP="00905E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D31D5">
        <w:rPr>
          <w:rFonts w:ascii="Times New Roman" w:hAnsi="Times New Roman"/>
          <w:sz w:val="28"/>
          <w:szCs w:val="28"/>
        </w:rPr>
        <w:t>1.Козленко,</w:t>
      </w:r>
      <w:r w:rsidR="001D31D5">
        <w:rPr>
          <w:rFonts w:ascii="Times New Roman" w:hAnsi="Times New Roman"/>
          <w:sz w:val="28"/>
          <w:szCs w:val="28"/>
        </w:rPr>
        <w:t xml:space="preserve"> </w:t>
      </w:r>
      <w:r w:rsidRPr="001D31D5">
        <w:rPr>
          <w:rFonts w:ascii="Times New Roman" w:hAnsi="Times New Roman"/>
          <w:sz w:val="28"/>
          <w:szCs w:val="28"/>
        </w:rPr>
        <w:t xml:space="preserve">Н.А. Физическое воспитание в системе </w:t>
      </w:r>
      <w:proofErr w:type="spellStart"/>
      <w:r w:rsidRPr="001D31D5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Pr="001D31D5">
        <w:rPr>
          <w:rFonts w:ascii="Times New Roman" w:hAnsi="Times New Roman"/>
          <w:sz w:val="28"/>
          <w:szCs w:val="28"/>
        </w:rPr>
        <w:t>–воспитательной работы вспомогательной школы. // Дефектология. – 2001г. - №2</w:t>
      </w:r>
    </w:p>
    <w:p w:rsidR="00905E17" w:rsidRPr="001D31D5" w:rsidRDefault="00905E17" w:rsidP="00905E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D31D5">
        <w:rPr>
          <w:rFonts w:ascii="Times New Roman" w:hAnsi="Times New Roman"/>
          <w:sz w:val="28"/>
          <w:szCs w:val="28"/>
        </w:rPr>
        <w:t>2. Коррекционная педагогика в начальном образовании</w:t>
      </w:r>
      <w:proofErr w:type="gramStart"/>
      <w:r w:rsidRPr="001D31D5">
        <w:rPr>
          <w:rFonts w:ascii="Times New Roman" w:hAnsi="Times New Roman"/>
          <w:sz w:val="28"/>
          <w:szCs w:val="28"/>
        </w:rPr>
        <w:t>/ П</w:t>
      </w:r>
      <w:proofErr w:type="gramEnd"/>
      <w:r w:rsidRPr="001D31D5">
        <w:rPr>
          <w:rFonts w:ascii="Times New Roman" w:hAnsi="Times New Roman"/>
          <w:sz w:val="28"/>
          <w:szCs w:val="28"/>
        </w:rPr>
        <w:t xml:space="preserve">од ред. Г.Ф. </w:t>
      </w:r>
      <w:proofErr w:type="spellStart"/>
      <w:r w:rsidRPr="001D31D5">
        <w:rPr>
          <w:rFonts w:ascii="Times New Roman" w:hAnsi="Times New Roman"/>
          <w:sz w:val="28"/>
          <w:szCs w:val="28"/>
        </w:rPr>
        <w:t>Кумариной</w:t>
      </w:r>
      <w:proofErr w:type="spellEnd"/>
      <w:r w:rsidRPr="001D31D5">
        <w:rPr>
          <w:rFonts w:ascii="Times New Roman" w:hAnsi="Times New Roman"/>
          <w:sz w:val="28"/>
          <w:szCs w:val="28"/>
        </w:rPr>
        <w:t>.- М., 2003.</w:t>
      </w:r>
    </w:p>
    <w:p w:rsidR="00905E17" w:rsidRPr="001D31D5" w:rsidRDefault="001D31D5" w:rsidP="00905E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05E17" w:rsidRPr="001D31D5">
        <w:rPr>
          <w:rFonts w:ascii="Times New Roman" w:hAnsi="Times New Roman"/>
          <w:sz w:val="28"/>
          <w:szCs w:val="28"/>
        </w:rPr>
        <w:t>.Шевченко, С.Г. Коррекционно-развивающие обучение. – М.: 1999.</w:t>
      </w:r>
    </w:p>
    <w:p w:rsidR="0051531D" w:rsidRPr="009802D4" w:rsidRDefault="0051531D" w:rsidP="001D31D5">
      <w:pPr>
        <w:pStyle w:val="a4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sectPr w:rsidR="0051531D" w:rsidRPr="009802D4" w:rsidSect="00EF25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46AA5"/>
    <w:multiLevelType w:val="hybridMultilevel"/>
    <w:tmpl w:val="F0626C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3137"/>
    <w:rsid w:val="00030B9D"/>
    <w:rsid w:val="00150F40"/>
    <w:rsid w:val="001963AC"/>
    <w:rsid w:val="001C79AF"/>
    <w:rsid w:val="001D31D5"/>
    <w:rsid w:val="002E6245"/>
    <w:rsid w:val="003129F7"/>
    <w:rsid w:val="00360E2E"/>
    <w:rsid w:val="003B6A4E"/>
    <w:rsid w:val="00443DC8"/>
    <w:rsid w:val="004751E2"/>
    <w:rsid w:val="004D2992"/>
    <w:rsid w:val="0051531D"/>
    <w:rsid w:val="00584882"/>
    <w:rsid w:val="0059146B"/>
    <w:rsid w:val="005A23A3"/>
    <w:rsid w:val="0075542E"/>
    <w:rsid w:val="007E76DC"/>
    <w:rsid w:val="007F2138"/>
    <w:rsid w:val="00835D96"/>
    <w:rsid w:val="00905E17"/>
    <w:rsid w:val="009432D5"/>
    <w:rsid w:val="009802D4"/>
    <w:rsid w:val="009829AF"/>
    <w:rsid w:val="00A4220D"/>
    <w:rsid w:val="00A42678"/>
    <w:rsid w:val="00B36D3A"/>
    <w:rsid w:val="00B53AFF"/>
    <w:rsid w:val="00BA149F"/>
    <w:rsid w:val="00BD2502"/>
    <w:rsid w:val="00C53864"/>
    <w:rsid w:val="00C75738"/>
    <w:rsid w:val="00CB4F3A"/>
    <w:rsid w:val="00D475DC"/>
    <w:rsid w:val="00DF64A8"/>
    <w:rsid w:val="00E33137"/>
    <w:rsid w:val="00E70FEA"/>
    <w:rsid w:val="00E81647"/>
    <w:rsid w:val="00EE276C"/>
    <w:rsid w:val="00EF2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0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5542E"/>
    <w:pPr>
      <w:keepNext/>
      <w:keepLines/>
      <w:spacing w:before="200" w:after="0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Grid 1"/>
    <w:basedOn w:val="a1"/>
    <w:uiPriority w:val="99"/>
    <w:rsid w:val="004D2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EE27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E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E76DC"/>
    <w:rPr>
      <w:i/>
      <w:iCs/>
    </w:rPr>
  </w:style>
  <w:style w:type="character" w:styleId="a7">
    <w:name w:val="Hyperlink"/>
    <w:basedOn w:val="a0"/>
    <w:uiPriority w:val="99"/>
    <w:unhideWhenUsed/>
    <w:rsid w:val="007E76D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75542E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uiPriority w:val="99"/>
    <w:rsid w:val="004D29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WikaWika03@outlook.com</dc:creator>
  <cp:keywords/>
  <dc:description/>
  <cp:lastModifiedBy>Свтлана</cp:lastModifiedBy>
  <cp:revision>31</cp:revision>
  <dcterms:created xsi:type="dcterms:W3CDTF">2017-10-25T10:52:00Z</dcterms:created>
  <dcterms:modified xsi:type="dcterms:W3CDTF">2019-11-30T19:59:00Z</dcterms:modified>
</cp:coreProperties>
</file>