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C0" w:rsidRPr="00817044" w:rsidRDefault="00817044" w:rsidP="003B19CB">
      <w:pPr>
        <w:widowControl w:val="0"/>
        <w:contextualSpacing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ИНТЕГРАЦИЯ КРЫМА В ЭКОНОМИЧЕСКОЕ ПРОСТРАНСТВО РОССИИ</w:t>
      </w:r>
      <w:bookmarkStart w:id="0" w:name="_GoBack"/>
      <w:bookmarkEnd w:id="0"/>
    </w:p>
    <w:p w:rsidR="007721C0" w:rsidRDefault="009D681A" w:rsidP="003B19CB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>Коренчук Яна Алексеевна</w:t>
      </w:r>
    </w:p>
    <w:p w:rsidR="007721C0" w:rsidRDefault="003B19CB" w:rsidP="003B19CB">
      <w:pPr>
        <w:widowControl w:val="0"/>
        <w:contextualSpacing/>
        <w:jc w:val="center"/>
        <w:rPr>
          <w:szCs w:val="28"/>
        </w:rPr>
      </w:pPr>
      <w:proofErr w:type="spellStart"/>
      <w:r>
        <w:rPr>
          <w:szCs w:val="28"/>
        </w:rPr>
        <w:t>Рыбасова</w:t>
      </w:r>
      <w:proofErr w:type="spellEnd"/>
      <w:r>
        <w:rPr>
          <w:szCs w:val="28"/>
        </w:rPr>
        <w:t xml:space="preserve"> Марина Валерьевна</w:t>
      </w:r>
      <w:r w:rsidR="009D681A">
        <w:rPr>
          <w:szCs w:val="28"/>
        </w:rPr>
        <w:t>, к. полит. н., доцент</w:t>
      </w:r>
    </w:p>
    <w:p w:rsidR="007721C0" w:rsidRDefault="007721C0" w:rsidP="003B19CB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 xml:space="preserve">ФГАОУ ВО «Северо-Кавказский федеральный университет», </w:t>
      </w:r>
    </w:p>
    <w:p w:rsidR="003B19CB" w:rsidRDefault="003B19CB" w:rsidP="003B19CB">
      <w:pPr>
        <w:widowControl w:val="0"/>
        <w:contextualSpacing/>
        <w:jc w:val="center"/>
        <w:rPr>
          <w:szCs w:val="28"/>
        </w:rPr>
      </w:pPr>
    </w:p>
    <w:p w:rsidR="007721C0" w:rsidRDefault="007721C0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</w:r>
      <w:r w:rsidR="00452D33" w:rsidRPr="00452D33">
        <w:rPr>
          <w:rStyle w:val="fontstyle01"/>
          <w:rFonts w:ascii="Times New Roman" w:hAnsi="Times New Roman" w:cs="Times New Roman"/>
          <w:sz w:val="28"/>
          <w:szCs w:val="28"/>
        </w:rPr>
        <w:t xml:space="preserve">Стремительные события начала 2014 года, привели к воссоединению Крыма с Россией. </w:t>
      </w:r>
      <w:r w:rsidRPr="00452D33">
        <w:rPr>
          <w:rFonts w:cs="Times New Roman"/>
          <w:szCs w:val="28"/>
        </w:rPr>
        <w:t xml:space="preserve">Крымский полуостров – уникальная природная локация. 72% его территории – равнина, </w:t>
      </w:r>
      <w:r w:rsidR="00E84685" w:rsidRPr="00452D33">
        <w:rPr>
          <w:rFonts w:cs="Times New Roman"/>
          <w:szCs w:val="28"/>
        </w:rPr>
        <w:t>он со всех сторон окружен</w:t>
      </w:r>
      <w:r w:rsidR="00E84685">
        <w:rPr>
          <w:szCs w:val="28"/>
        </w:rPr>
        <w:t xml:space="preserve"> самыми тёплыми морями России, формирующими его мягкий лечебный климат. Крым, по данным министра природных ресурсов и экологии РФ С</w:t>
      </w:r>
      <w:r w:rsidR="00982404">
        <w:rPr>
          <w:szCs w:val="28"/>
        </w:rPr>
        <w:t>.</w:t>
      </w:r>
      <w:r w:rsidR="00E84685">
        <w:rPr>
          <w:szCs w:val="28"/>
        </w:rPr>
        <w:t xml:space="preserve"> Донского, богат такими полезными ископаемыми, как «47 млн тонн нефти, 165, млрд</w:t>
      </w:r>
      <w:r w:rsidR="00982404">
        <w:rPr>
          <w:szCs w:val="28"/>
        </w:rPr>
        <w:t>.</w:t>
      </w:r>
      <w:r w:rsidR="00E84685">
        <w:rPr>
          <w:szCs w:val="28"/>
        </w:rPr>
        <w:t xml:space="preserve"> куб. м газа, 18,2 млн</w:t>
      </w:r>
      <w:r w:rsidR="00982404">
        <w:rPr>
          <w:szCs w:val="28"/>
        </w:rPr>
        <w:t>.</w:t>
      </w:r>
      <w:r w:rsidR="00E84685">
        <w:rPr>
          <w:szCs w:val="28"/>
        </w:rPr>
        <w:t xml:space="preserve"> то</w:t>
      </w:r>
      <w:r w:rsidR="001B7D41">
        <w:rPr>
          <w:szCs w:val="28"/>
        </w:rPr>
        <w:t>нн газового конденсата, залежами минеральных солей, железной руды, термальных вод, строительного сырья</w:t>
      </w:r>
      <w:r w:rsidR="00E84685">
        <w:rPr>
          <w:szCs w:val="28"/>
        </w:rPr>
        <w:t>»</w:t>
      </w:r>
      <w:r w:rsidR="003B19CB">
        <w:rPr>
          <w:szCs w:val="28"/>
        </w:rPr>
        <w:t xml:space="preserve"> </w:t>
      </w:r>
      <w:r w:rsidR="001B7D41" w:rsidRPr="001B7D41">
        <w:rPr>
          <w:szCs w:val="28"/>
        </w:rPr>
        <w:t>[1]</w:t>
      </w:r>
      <w:r w:rsidR="003B19CB">
        <w:rPr>
          <w:szCs w:val="28"/>
        </w:rPr>
        <w:t>.</w:t>
      </w:r>
      <w:r w:rsidR="001B7D41">
        <w:rPr>
          <w:szCs w:val="28"/>
        </w:rPr>
        <w:t xml:space="preserve"> </w:t>
      </w:r>
      <w:r w:rsidR="00481650">
        <w:rPr>
          <w:szCs w:val="28"/>
        </w:rPr>
        <w:t xml:space="preserve">Кроме того, говоря о данном объекте суши, нельзя не упомянуть о его чудодейственном климате, завораживающих видах на горы и море, его густых лесах и парковых </w:t>
      </w:r>
      <w:r w:rsidR="00982404">
        <w:rPr>
          <w:szCs w:val="28"/>
        </w:rPr>
        <w:t xml:space="preserve">зонах, заповедниках и музеях. Так </w:t>
      </w:r>
      <w:r w:rsidR="00481650">
        <w:rPr>
          <w:szCs w:val="28"/>
        </w:rPr>
        <w:t>16 марта</w:t>
      </w:r>
      <w:r w:rsidR="003B19CB">
        <w:rPr>
          <w:szCs w:val="28"/>
        </w:rPr>
        <w:t xml:space="preserve"> 2014 года</w:t>
      </w:r>
      <w:r w:rsidR="00481650">
        <w:rPr>
          <w:szCs w:val="28"/>
        </w:rPr>
        <w:t xml:space="preserve"> Россия, признавшая итоги </w:t>
      </w:r>
      <w:proofErr w:type="spellStart"/>
      <w:r w:rsidR="00481650">
        <w:rPr>
          <w:szCs w:val="28"/>
        </w:rPr>
        <w:t>общекрымского</w:t>
      </w:r>
      <w:proofErr w:type="spellEnd"/>
      <w:r w:rsidR="00481650">
        <w:rPr>
          <w:szCs w:val="28"/>
        </w:rPr>
        <w:t xml:space="preserve"> референдума, включила все эти сокровища в свой состав. Естественно перед правительством нашей страны стоял огромный вопрос: «Каковы экономические последствия присоединения Крыма?»</w:t>
      </w:r>
      <w:r w:rsidR="00982404">
        <w:rPr>
          <w:szCs w:val="28"/>
        </w:rPr>
        <w:t>.</w:t>
      </w:r>
    </w:p>
    <w:p w:rsidR="00481650" w:rsidRDefault="00481650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  <w:t>В первую очередь это санкции со стороны стран ЕС, США. Более того, инфраструктура полуострова за время его вхождения в состав Ук</w:t>
      </w:r>
      <w:r w:rsidR="002D6DBC">
        <w:rPr>
          <w:szCs w:val="28"/>
        </w:rPr>
        <w:t>раины оставляла желать лучшего. О</w:t>
      </w:r>
      <w:r>
        <w:rPr>
          <w:szCs w:val="28"/>
        </w:rPr>
        <w:t>громное количество з</w:t>
      </w:r>
      <w:r w:rsidR="002D6DBC">
        <w:rPr>
          <w:szCs w:val="28"/>
        </w:rPr>
        <w:t>апущенных или неразработанных</w:t>
      </w:r>
      <w:r>
        <w:rPr>
          <w:szCs w:val="28"/>
        </w:rPr>
        <w:t xml:space="preserve"> природных ресурсов</w:t>
      </w:r>
      <w:r w:rsidR="002D6DBC">
        <w:rPr>
          <w:szCs w:val="28"/>
        </w:rPr>
        <w:t xml:space="preserve">, </w:t>
      </w:r>
      <w:proofErr w:type="spellStart"/>
      <w:r w:rsidR="002D6DBC">
        <w:rPr>
          <w:szCs w:val="28"/>
        </w:rPr>
        <w:t>немодернизированное</w:t>
      </w:r>
      <w:proofErr w:type="spellEnd"/>
      <w:r w:rsidR="002D6DBC">
        <w:rPr>
          <w:szCs w:val="28"/>
        </w:rPr>
        <w:t xml:space="preserve"> «старое» производство, низкий уровень благосостояния и социального обеспечения граждан, разбитые дороги, необорудованные базы отдыха и пляжи – именно это принимала Россия, именно из-за этого она не побоялась репрессий Запада. </w:t>
      </w:r>
    </w:p>
    <w:p w:rsidR="002D6DBC" w:rsidRDefault="002D6DBC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  <w:t>Но ведь правительство нашей страны – это высококвалифицированные профессионалы, настоящие знатоки своего дела.</w:t>
      </w:r>
      <w:r w:rsidR="00E53382">
        <w:rPr>
          <w:szCs w:val="28"/>
        </w:rPr>
        <w:t xml:space="preserve"> Они знали, что</w:t>
      </w:r>
      <w:r>
        <w:rPr>
          <w:szCs w:val="28"/>
        </w:rPr>
        <w:t xml:space="preserve"> Крым – это </w:t>
      </w:r>
      <w:r>
        <w:rPr>
          <w:szCs w:val="28"/>
        </w:rPr>
        <w:lastRenderedPageBreak/>
        <w:t xml:space="preserve">огромный потенциал денежных доходов, который Россия в состоянии развить. </w:t>
      </w:r>
      <w:r w:rsidR="00E93EBC">
        <w:rPr>
          <w:szCs w:val="28"/>
        </w:rPr>
        <w:t>Экономисты уверены, что у полуострова огромные перспективы стать</w:t>
      </w:r>
      <w:r w:rsidR="003B19CB">
        <w:rPr>
          <w:szCs w:val="28"/>
        </w:rPr>
        <w:t xml:space="preserve"> самым процветающим регионом РФ </w:t>
      </w:r>
      <w:r w:rsidR="005D0DF7">
        <w:rPr>
          <w:szCs w:val="28"/>
        </w:rPr>
        <w:t>[6</w:t>
      </w:r>
      <w:r w:rsidR="00E93EBC" w:rsidRPr="00E93EBC">
        <w:rPr>
          <w:szCs w:val="28"/>
        </w:rPr>
        <w:t>]</w:t>
      </w:r>
      <w:r w:rsidR="003B19CB">
        <w:rPr>
          <w:szCs w:val="28"/>
        </w:rPr>
        <w:t>.</w:t>
      </w:r>
    </w:p>
    <w:p w:rsidR="00E93EBC" w:rsidRDefault="00E93EBC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</w:r>
      <w:r w:rsidR="002E7E42">
        <w:rPr>
          <w:szCs w:val="28"/>
        </w:rPr>
        <w:t>На первый взгляд экономическая ситуация кажется ужасно не перспективной для Российской Федерации. Крым – объект огромных долгосрочных финансовых инвестиций. В первую очередь это связано с обновлением сферы производства, повышением технологических мощностей, разработкой месторождений нефти и природного газа, реставрацией дорог и памятников истории и культуры, а также улучшение инфраструктуры Тавриды, в частности</w:t>
      </w:r>
      <w:r w:rsidR="004E25BC">
        <w:rPr>
          <w:szCs w:val="28"/>
        </w:rPr>
        <w:t>,</w:t>
      </w:r>
      <w:r w:rsidR="002E7E42">
        <w:rPr>
          <w:szCs w:val="28"/>
        </w:rPr>
        <w:t xml:space="preserve"> строительство Керченского моста, выравнивание уровня жизни </w:t>
      </w:r>
      <w:proofErr w:type="spellStart"/>
      <w:r w:rsidR="002E7E42">
        <w:rPr>
          <w:szCs w:val="28"/>
        </w:rPr>
        <w:t>крымчан</w:t>
      </w:r>
      <w:proofErr w:type="spellEnd"/>
      <w:r w:rsidR="002E7E42">
        <w:rPr>
          <w:szCs w:val="28"/>
        </w:rPr>
        <w:t xml:space="preserve"> с уровнем жизни росс</w:t>
      </w:r>
      <w:r w:rsidR="003B19CB">
        <w:rPr>
          <w:szCs w:val="28"/>
        </w:rPr>
        <w:t>иян, повышение пенсий, пособий.</w:t>
      </w:r>
    </w:p>
    <w:p w:rsidR="00C64F15" w:rsidRDefault="00C64F15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  <w:t>По данным Ин</w:t>
      </w:r>
      <w:r w:rsidR="00982404">
        <w:rPr>
          <w:szCs w:val="28"/>
        </w:rPr>
        <w:t>ститута энергетики и финансов, н</w:t>
      </w:r>
      <w:r w:rsidRPr="00C64F15">
        <w:rPr>
          <w:szCs w:val="28"/>
        </w:rPr>
        <w:t>а мо</w:t>
      </w:r>
      <w:r>
        <w:rPr>
          <w:szCs w:val="28"/>
        </w:rPr>
        <w:t>дернизацию экономики Крыма только в ближайшие</w:t>
      </w:r>
      <w:r w:rsidRPr="00C64F15">
        <w:rPr>
          <w:szCs w:val="28"/>
        </w:rPr>
        <w:t xml:space="preserve"> года потребуется 240 млрд</w:t>
      </w:r>
      <w:r w:rsidR="00982404">
        <w:rPr>
          <w:szCs w:val="28"/>
        </w:rPr>
        <w:t>.</w:t>
      </w:r>
      <w:r w:rsidRPr="00C64F15">
        <w:rPr>
          <w:szCs w:val="28"/>
        </w:rPr>
        <w:t xml:space="preserve"> рублей, и еще около 200 млрд</w:t>
      </w:r>
      <w:r w:rsidR="00982404">
        <w:rPr>
          <w:szCs w:val="28"/>
        </w:rPr>
        <w:t>.</w:t>
      </w:r>
      <w:r w:rsidRPr="00C64F15">
        <w:rPr>
          <w:szCs w:val="28"/>
        </w:rPr>
        <w:t xml:space="preserve"> рублей – на выравнивание уровня жизни и компенсацию повышенных тарифов на электроэнергию </w:t>
      </w:r>
      <w:r>
        <w:rPr>
          <w:szCs w:val="28"/>
        </w:rPr>
        <w:t>и</w:t>
      </w:r>
      <w:r w:rsidR="00982404">
        <w:rPr>
          <w:szCs w:val="28"/>
        </w:rPr>
        <w:t xml:space="preserve"> воду, поставляемые из Украины</w:t>
      </w:r>
      <w:r w:rsidR="003B19CB">
        <w:rPr>
          <w:szCs w:val="28"/>
        </w:rPr>
        <w:t xml:space="preserve"> </w:t>
      </w:r>
      <w:r w:rsidRPr="00C64F15">
        <w:rPr>
          <w:szCs w:val="28"/>
        </w:rPr>
        <w:t>[</w:t>
      </w:r>
      <w:r w:rsidR="005D0DF7">
        <w:rPr>
          <w:szCs w:val="28"/>
        </w:rPr>
        <w:t>2</w:t>
      </w:r>
      <w:r w:rsidRPr="00C64F15">
        <w:rPr>
          <w:szCs w:val="28"/>
        </w:rPr>
        <w:t>]</w:t>
      </w:r>
      <w:r w:rsidR="003B19CB">
        <w:rPr>
          <w:szCs w:val="28"/>
        </w:rPr>
        <w:t>.</w:t>
      </w:r>
    </w:p>
    <w:p w:rsidR="00C64F15" w:rsidRPr="003B19CB" w:rsidRDefault="00C64F15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  <w:t xml:space="preserve">Но эксперты уверены, что абсолютно все вложения в будущем окупятся с лихвой. </w:t>
      </w:r>
      <w:r w:rsidR="0034340E">
        <w:rPr>
          <w:szCs w:val="28"/>
        </w:rPr>
        <w:t>В первую очередь, на руку играет географическая составляющая Крыма, а именно приморское положение, что даёт огромные перспективы в развитии тур</w:t>
      </w:r>
      <w:r w:rsidR="00982404">
        <w:rPr>
          <w:szCs w:val="28"/>
        </w:rPr>
        <w:t>истического бизнеса и санаторно-</w:t>
      </w:r>
      <w:r w:rsidR="0034340E">
        <w:rPr>
          <w:szCs w:val="28"/>
        </w:rPr>
        <w:t xml:space="preserve">курортной зоны. В связи с повышением уровня террористической угрозы в Египте, Ираке и обострением политических отношений между Турцией и Россией поток отдыхающих стремительным течением хлынул на полуостров. </w:t>
      </w:r>
      <w:r w:rsidR="00C2272C">
        <w:rPr>
          <w:szCs w:val="28"/>
        </w:rPr>
        <w:t xml:space="preserve">В 2014 году на территории </w:t>
      </w:r>
      <w:proofErr w:type="spellStart"/>
      <w:r w:rsidR="00C2272C">
        <w:rPr>
          <w:szCs w:val="28"/>
        </w:rPr>
        <w:t>Таврики</w:t>
      </w:r>
      <w:proofErr w:type="spellEnd"/>
      <w:r w:rsidR="00C2272C">
        <w:rPr>
          <w:szCs w:val="28"/>
        </w:rPr>
        <w:t xml:space="preserve"> отдохнуло около 4,0 млн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туристов. </w:t>
      </w:r>
      <w:r w:rsidR="00C2272C" w:rsidRPr="00C2272C">
        <w:rPr>
          <w:szCs w:val="28"/>
        </w:rPr>
        <w:t xml:space="preserve">Прямые доходы туристической отрасли </w:t>
      </w:r>
      <w:r w:rsidR="00C2272C">
        <w:rPr>
          <w:szCs w:val="28"/>
        </w:rPr>
        <w:t>составили 103 млрд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рублей.</w:t>
      </w:r>
      <w:r w:rsidR="00C2272C" w:rsidRPr="00C2272C">
        <w:rPr>
          <w:szCs w:val="28"/>
        </w:rPr>
        <w:t xml:space="preserve"> В 2015 году полуостро</w:t>
      </w:r>
      <w:r w:rsidR="00C2272C">
        <w:rPr>
          <w:szCs w:val="28"/>
        </w:rPr>
        <w:t>в принял уже 4,6 млн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туристов,</w:t>
      </w:r>
      <w:r w:rsidR="00C2272C" w:rsidRPr="00C2272C">
        <w:rPr>
          <w:szCs w:val="28"/>
        </w:rPr>
        <w:t xml:space="preserve"> только за 9 месяцев 2015 года </w:t>
      </w:r>
      <w:r w:rsidR="00C2272C">
        <w:rPr>
          <w:szCs w:val="28"/>
        </w:rPr>
        <w:t>прибыль равнялась 108,5 млрд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рублей</w:t>
      </w:r>
      <w:r w:rsidR="00C2272C" w:rsidRPr="00C2272C">
        <w:rPr>
          <w:szCs w:val="28"/>
        </w:rPr>
        <w:t>. В 2016 году Крым п</w:t>
      </w:r>
      <w:r w:rsidR="00C2272C">
        <w:rPr>
          <w:szCs w:val="28"/>
        </w:rPr>
        <w:t xml:space="preserve">ринял уже 5,57 млн. туристов, что принесло доход намного ощутимее, чем в </w:t>
      </w:r>
      <w:r w:rsidR="00C2272C" w:rsidRPr="00C2272C">
        <w:rPr>
          <w:szCs w:val="28"/>
        </w:rPr>
        <w:t>2014-</w:t>
      </w:r>
      <w:r w:rsidR="001B36EA">
        <w:rPr>
          <w:szCs w:val="28"/>
        </w:rPr>
        <w:t xml:space="preserve">2015 гг. В 2017 году полуостров </w:t>
      </w:r>
      <w:r w:rsidR="00C2272C" w:rsidRPr="00C2272C">
        <w:rPr>
          <w:szCs w:val="28"/>
        </w:rPr>
        <w:t>при</w:t>
      </w:r>
      <w:r w:rsidR="00C2272C">
        <w:rPr>
          <w:szCs w:val="28"/>
        </w:rPr>
        <w:t>ня</w:t>
      </w:r>
      <w:r w:rsidR="001B36EA">
        <w:rPr>
          <w:szCs w:val="28"/>
        </w:rPr>
        <w:t>л</w:t>
      </w:r>
      <w:r w:rsidR="00C2272C">
        <w:rPr>
          <w:szCs w:val="28"/>
        </w:rPr>
        <w:t xml:space="preserve"> </w:t>
      </w:r>
      <w:r w:rsidR="001B36EA">
        <w:rPr>
          <w:szCs w:val="28"/>
        </w:rPr>
        <w:t>5,41 млн</w:t>
      </w:r>
      <w:r w:rsidR="00C2272C">
        <w:rPr>
          <w:szCs w:val="28"/>
        </w:rPr>
        <w:t xml:space="preserve"> туристов. </w:t>
      </w:r>
      <w:r w:rsidR="001B36EA">
        <w:rPr>
          <w:szCs w:val="28"/>
        </w:rPr>
        <w:t xml:space="preserve">На 2018 год планируется </w:t>
      </w:r>
      <w:r w:rsidR="001B36EA">
        <w:rPr>
          <w:szCs w:val="28"/>
        </w:rPr>
        <w:lastRenderedPageBreak/>
        <w:t xml:space="preserve">прием не менее 6,0 млн туристов. </w:t>
      </w:r>
      <w:r w:rsidR="00C2272C">
        <w:rPr>
          <w:szCs w:val="28"/>
        </w:rPr>
        <w:t>Но из-за возобновления чартерного сообщения между Россией и Турцией, значительно снизившей тарифы для отдыха, туристический поток в Крым немного снизился, однако</w:t>
      </w:r>
      <w:r w:rsidR="001B36EA">
        <w:rPr>
          <w:szCs w:val="28"/>
        </w:rPr>
        <w:t xml:space="preserve"> только за первые 6 месяцев 2018</w:t>
      </w:r>
      <w:r w:rsidR="00C2272C" w:rsidRPr="00C2272C">
        <w:rPr>
          <w:szCs w:val="28"/>
        </w:rPr>
        <w:t xml:space="preserve"> </w:t>
      </w:r>
      <w:r w:rsidR="001B36EA">
        <w:rPr>
          <w:szCs w:val="28"/>
        </w:rPr>
        <w:t>года прибыль составила 58</w:t>
      </w:r>
      <w:r w:rsidR="00C2272C">
        <w:rPr>
          <w:szCs w:val="28"/>
        </w:rPr>
        <w:t xml:space="preserve"> млрд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рублей. </w:t>
      </w:r>
      <w:r w:rsidR="004E25BC">
        <w:rPr>
          <w:szCs w:val="28"/>
        </w:rPr>
        <w:t>С открытием</w:t>
      </w:r>
      <w:r w:rsidR="00C2272C" w:rsidRPr="00C2272C">
        <w:rPr>
          <w:szCs w:val="28"/>
        </w:rPr>
        <w:t xml:space="preserve"> </w:t>
      </w:r>
      <w:r w:rsidR="004E25BC">
        <w:rPr>
          <w:szCs w:val="28"/>
        </w:rPr>
        <w:t xml:space="preserve">Керченского </w:t>
      </w:r>
      <w:r w:rsidR="001B36EA">
        <w:rPr>
          <w:szCs w:val="28"/>
        </w:rPr>
        <w:t>моста планируется принимать</w:t>
      </w:r>
      <w:r w:rsidR="00C2272C" w:rsidRPr="00C2272C">
        <w:rPr>
          <w:szCs w:val="28"/>
        </w:rPr>
        <w:t xml:space="preserve"> уже </w:t>
      </w:r>
      <w:r w:rsidR="001B36EA">
        <w:rPr>
          <w:szCs w:val="28"/>
        </w:rPr>
        <w:t>по</w:t>
      </w:r>
      <w:r w:rsidR="00C2272C" w:rsidRPr="00C2272C">
        <w:rPr>
          <w:szCs w:val="28"/>
        </w:rPr>
        <w:t xml:space="preserve"> 10,</w:t>
      </w:r>
      <w:r w:rsidR="001B36EA">
        <w:rPr>
          <w:szCs w:val="28"/>
        </w:rPr>
        <w:t>0 млн</w:t>
      </w:r>
      <w:r w:rsidR="00982404">
        <w:rPr>
          <w:szCs w:val="28"/>
        </w:rPr>
        <w:t>.</w:t>
      </w:r>
      <w:r w:rsidR="00C2272C">
        <w:rPr>
          <w:szCs w:val="28"/>
        </w:rPr>
        <w:t xml:space="preserve"> тур</w:t>
      </w:r>
      <w:r w:rsidR="001B36EA">
        <w:rPr>
          <w:szCs w:val="28"/>
        </w:rPr>
        <w:t xml:space="preserve">истов в 2019 и в последующие года </w:t>
      </w:r>
      <w:r w:rsidR="005D0DF7">
        <w:rPr>
          <w:szCs w:val="28"/>
        </w:rPr>
        <w:t>[5</w:t>
      </w:r>
      <w:r w:rsidR="004E25BC" w:rsidRPr="004E25BC">
        <w:rPr>
          <w:szCs w:val="28"/>
        </w:rPr>
        <w:t>]</w:t>
      </w:r>
      <w:r w:rsidR="001B36EA">
        <w:rPr>
          <w:szCs w:val="28"/>
        </w:rPr>
        <w:t>.</w:t>
      </w:r>
    </w:p>
    <w:p w:rsidR="004E25BC" w:rsidRDefault="004E25BC" w:rsidP="003B19CB">
      <w:pPr>
        <w:widowControl w:val="0"/>
        <w:contextualSpacing/>
        <w:rPr>
          <w:szCs w:val="28"/>
        </w:rPr>
      </w:pPr>
      <w:r w:rsidRPr="003B19CB">
        <w:rPr>
          <w:szCs w:val="28"/>
        </w:rPr>
        <w:tab/>
      </w:r>
      <w:r>
        <w:rPr>
          <w:szCs w:val="28"/>
        </w:rPr>
        <w:t>Кроме того, российские бизнесмены крайне заинтересованы</w:t>
      </w:r>
      <w:r w:rsidR="00C531C7">
        <w:rPr>
          <w:szCs w:val="28"/>
        </w:rPr>
        <w:t xml:space="preserve"> развитием зоны отдыха</w:t>
      </w:r>
      <w:r>
        <w:rPr>
          <w:szCs w:val="28"/>
        </w:rPr>
        <w:t xml:space="preserve"> в Крыму.</w:t>
      </w:r>
      <w:r w:rsidR="00982404">
        <w:rPr>
          <w:szCs w:val="28"/>
        </w:rPr>
        <w:t xml:space="preserve"> По мнению а</w:t>
      </w:r>
      <w:r w:rsidR="00C531C7">
        <w:rPr>
          <w:szCs w:val="28"/>
        </w:rPr>
        <w:t>налитик</w:t>
      </w:r>
      <w:r w:rsidR="00982404">
        <w:rPr>
          <w:szCs w:val="28"/>
        </w:rPr>
        <w:t>а</w:t>
      </w:r>
      <w:r w:rsidR="00C531C7">
        <w:rPr>
          <w:szCs w:val="28"/>
        </w:rPr>
        <w:t xml:space="preserve"> инвестиционного холдинга «ФИ</w:t>
      </w:r>
      <w:r w:rsidR="001B36EA">
        <w:rPr>
          <w:szCs w:val="28"/>
        </w:rPr>
        <w:t xml:space="preserve">НАМ» </w:t>
      </w:r>
      <w:r w:rsidR="00982404">
        <w:rPr>
          <w:szCs w:val="28"/>
        </w:rPr>
        <w:t xml:space="preserve">А. </w:t>
      </w:r>
      <w:proofErr w:type="spellStart"/>
      <w:r w:rsidR="001B36EA">
        <w:rPr>
          <w:szCs w:val="28"/>
        </w:rPr>
        <w:t>Сороко</w:t>
      </w:r>
      <w:proofErr w:type="spellEnd"/>
      <w:r w:rsidR="001B36EA">
        <w:rPr>
          <w:szCs w:val="28"/>
        </w:rPr>
        <w:t xml:space="preserve"> «</w:t>
      </w:r>
      <w:r w:rsidR="00C531C7">
        <w:rPr>
          <w:szCs w:val="28"/>
        </w:rPr>
        <w:t>это отличный внутренний курорт, который, при должном уровне инвестиций, вполне может перетянуть часть туристов, предп</w:t>
      </w:r>
      <w:r w:rsidR="001B36EA">
        <w:rPr>
          <w:szCs w:val="28"/>
        </w:rPr>
        <w:t xml:space="preserve">очитающих отдыхать за границей» </w:t>
      </w:r>
      <w:r w:rsidR="005D0DF7">
        <w:rPr>
          <w:szCs w:val="28"/>
        </w:rPr>
        <w:t>[3</w:t>
      </w:r>
      <w:r w:rsidR="00C531C7" w:rsidRPr="00C531C7">
        <w:rPr>
          <w:szCs w:val="28"/>
        </w:rPr>
        <w:t>]</w:t>
      </w:r>
      <w:r w:rsidR="001B36EA">
        <w:rPr>
          <w:szCs w:val="28"/>
        </w:rPr>
        <w:t>.</w:t>
      </w:r>
      <w:r>
        <w:rPr>
          <w:szCs w:val="28"/>
        </w:rPr>
        <w:t xml:space="preserve"> Так, предприниматель </w:t>
      </w:r>
      <w:r w:rsidR="00982404">
        <w:rPr>
          <w:szCs w:val="28"/>
        </w:rPr>
        <w:t xml:space="preserve">Р. </w:t>
      </w:r>
      <w:proofErr w:type="spellStart"/>
      <w:r>
        <w:rPr>
          <w:szCs w:val="28"/>
        </w:rPr>
        <w:t>Байсаров</w:t>
      </w:r>
      <w:proofErr w:type="spellEnd"/>
      <w:r w:rsidR="00C531C7">
        <w:rPr>
          <w:szCs w:val="28"/>
        </w:rPr>
        <w:t xml:space="preserve"> уже</w:t>
      </w:r>
      <w:r>
        <w:rPr>
          <w:szCs w:val="28"/>
        </w:rPr>
        <w:t xml:space="preserve"> готов вложить 12 млрд</w:t>
      </w:r>
      <w:r w:rsidR="00982404">
        <w:rPr>
          <w:szCs w:val="28"/>
        </w:rPr>
        <w:t>.</w:t>
      </w:r>
      <w:r>
        <w:rPr>
          <w:szCs w:val="28"/>
        </w:rPr>
        <w:t xml:space="preserve"> рублей для строительства нового места отдыха. То есть отечественный бизнес может качественно помочь государству в развитии инфраструктуры полуострова и значительно снизить расходы федерального бюджета в эту сферу.</w:t>
      </w:r>
      <w:r w:rsidR="00C531C7">
        <w:rPr>
          <w:szCs w:val="28"/>
        </w:rPr>
        <w:t xml:space="preserve"> </w:t>
      </w:r>
    </w:p>
    <w:p w:rsidR="001B36EA" w:rsidRDefault="004E25BC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  <w:t>Кроме того, обш</w:t>
      </w:r>
      <w:r w:rsidR="00982404">
        <w:rPr>
          <w:szCs w:val="28"/>
        </w:rPr>
        <w:t>ирные запасы топливно-</w:t>
      </w:r>
      <w:r>
        <w:rPr>
          <w:szCs w:val="28"/>
        </w:rPr>
        <w:t>энергетических ресурсов полуострова, хи</w:t>
      </w:r>
      <w:r w:rsidR="005A0B64">
        <w:rPr>
          <w:szCs w:val="28"/>
        </w:rPr>
        <w:t>мическая, пищевая, обрабатывающая промышленности, машиностроение и особенно сел</w:t>
      </w:r>
      <w:r w:rsidR="001B36EA">
        <w:rPr>
          <w:szCs w:val="28"/>
        </w:rPr>
        <w:t>ьское хозяйство (</w:t>
      </w:r>
      <w:r w:rsidR="005A0B64">
        <w:rPr>
          <w:szCs w:val="28"/>
        </w:rPr>
        <w:t>на него приходится 17% ВВП региона) способны приносить доход, сравнимый с доходом от туризма.</w:t>
      </w:r>
      <w:r w:rsidR="001B0EDB">
        <w:rPr>
          <w:szCs w:val="28"/>
        </w:rPr>
        <w:t xml:space="preserve"> Именно сельское хозяйство считают </w:t>
      </w:r>
      <w:r w:rsidR="001B36EA">
        <w:rPr>
          <w:szCs w:val="28"/>
        </w:rPr>
        <w:t>основой</w:t>
      </w:r>
      <w:r w:rsidR="001B0EDB">
        <w:rPr>
          <w:szCs w:val="28"/>
        </w:rPr>
        <w:t xml:space="preserve"> производства </w:t>
      </w:r>
      <w:proofErr w:type="spellStart"/>
      <w:r w:rsidR="001B0EDB">
        <w:rPr>
          <w:szCs w:val="28"/>
        </w:rPr>
        <w:t>Таврики</w:t>
      </w:r>
      <w:proofErr w:type="spellEnd"/>
      <w:r w:rsidR="001B0EDB">
        <w:rPr>
          <w:szCs w:val="28"/>
        </w:rPr>
        <w:t>. Наиболее прибыльной его частью является виноделие. Крупнейшим винодел</w:t>
      </w:r>
      <w:r w:rsidR="001B36EA">
        <w:rPr>
          <w:szCs w:val="28"/>
        </w:rPr>
        <w:t>ьным</w:t>
      </w:r>
      <w:r w:rsidR="001B0EDB">
        <w:rPr>
          <w:szCs w:val="28"/>
        </w:rPr>
        <w:t xml:space="preserve"> предприятием является объединение «Массандра», которому принадлежит 25,2 тыс. га производственных площадей, дающих 9 млн бутылок в год. На данный момент идёт активное освоение новых земельных участков для повышения продуктивности отрасли. </w:t>
      </w:r>
    </w:p>
    <w:p w:rsidR="005A0B64" w:rsidRDefault="00982404" w:rsidP="001B36EA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Следует отметить, что</w:t>
      </w:r>
      <w:r w:rsidR="001B0EDB">
        <w:rPr>
          <w:szCs w:val="28"/>
        </w:rPr>
        <w:t xml:space="preserve"> на полуострове хорошо развита мясная промышленность, солнечный мягкий климат позволяет выращивать и экспортировать свежие и консервированные фрукты и овощи, а приморское положение </w:t>
      </w:r>
      <w:r w:rsidR="001B36EA">
        <w:rPr>
          <w:szCs w:val="28"/>
        </w:rPr>
        <w:t>обусловливает налаженную</w:t>
      </w:r>
      <w:r w:rsidR="001B0EDB">
        <w:rPr>
          <w:szCs w:val="28"/>
        </w:rPr>
        <w:t xml:space="preserve"> добычу рыбы и морепродуктов. Внедрение достижений НТП в производство позволит качественно увеличить </w:t>
      </w:r>
      <w:r w:rsidR="001B0EDB">
        <w:rPr>
          <w:szCs w:val="28"/>
        </w:rPr>
        <w:lastRenderedPageBreak/>
        <w:t>объёмы продукции и повысить её конкурентоспособность на мировом рынке. Именно эта задача сейчас и стоит перед правительствами Крыма и РФ.</w:t>
      </w:r>
    </w:p>
    <w:p w:rsidR="001B0EDB" w:rsidRDefault="001B0EDB" w:rsidP="003B19CB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Стоит отметить, что присоединение полуострова освободило Россию</w:t>
      </w:r>
      <w:r w:rsidR="009E225D">
        <w:rPr>
          <w:szCs w:val="28"/>
        </w:rPr>
        <w:t xml:space="preserve"> от 100 млн долларов расходов бюджета ежегодно. Ведь именно эту сумму наша страна выплачивала за арен</w:t>
      </w:r>
      <w:r w:rsidR="00982404">
        <w:rPr>
          <w:szCs w:val="28"/>
        </w:rPr>
        <w:t>ду стратегически важной военно-</w:t>
      </w:r>
      <w:r w:rsidR="009E225D">
        <w:rPr>
          <w:szCs w:val="28"/>
        </w:rPr>
        <w:t>морской базы, находящейся в Севастополе.</w:t>
      </w:r>
    </w:p>
    <w:p w:rsidR="00864A51" w:rsidRPr="00931B28" w:rsidRDefault="009E225D" w:rsidP="003B19CB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 xml:space="preserve">Конечно, ещё достаточно сложно говорить об экономических выгодах России от присоединения </w:t>
      </w:r>
      <w:proofErr w:type="spellStart"/>
      <w:r>
        <w:rPr>
          <w:szCs w:val="28"/>
        </w:rPr>
        <w:t>Таврики</w:t>
      </w:r>
      <w:proofErr w:type="spellEnd"/>
      <w:r>
        <w:rPr>
          <w:szCs w:val="28"/>
        </w:rPr>
        <w:t>, ведь сейчас идут реставрационные и строительные работы, которые в будущем сулят ог</w:t>
      </w:r>
      <w:r w:rsidR="001C2739">
        <w:rPr>
          <w:szCs w:val="28"/>
        </w:rPr>
        <w:t>ромный денежный поток. Политик Борис Титов уверен</w:t>
      </w:r>
      <w:r>
        <w:rPr>
          <w:szCs w:val="28"/>
        </w:rPr>
        <w:t>: «Крым – это идеальная площадка – компактная, с очерченными границами, прекрасным климатом, и что важно – без нефти. И эта площадка идеальна для того, чтобы пойти на риски, уйти от догм, реализовать экономическую прогр</w:t>
      </w:r>
      <w:r w:rsidR="00864A51">
        <w:rPr>
          <w:szCs w:val="28"/>
        </w:rPr>
        <w:t xml:space="preserve">амму, направленную на развитие» </w:t>
      </w:r>
      <w:r w:rsidR="005D0DF7">
        <w:rPr>
          <w:szCs w:val="28"/>
        </w:rPr>
        <w:t>[4</w:t>
      </w:r>
      <w:r w:rsidRPr="009E225D">
        <w:rPr>
          <w:szCs w:val="28"/>
        </w:rPr>
        <w:t>]</w:t>
      </w:r>
      <w:r w:rsidR="00864A51">
        <w:rPr>
          <w:szCs w:val="28"/>
        </w:rPr>
        <w:t xml:space="preserve">.  </w:t>
      </w:r>
    </w:p>
    <w:p w:rsidR="009E225D" w:rsidRPr="00931B28" w:rsidRDefault="00982404" w:rsidP="00931B28">
      <w:pPr>
        <w:spacing w:before="100" w:beforeAutospacing="1"/>
        <w:ind w:firstLine="709"/>
        <w:rPr>
          <w:rFonts w:eastAsia="Times New Roman" w:cs="Times New Roman"/>
          <w:szCs w:val="28"/>
          <w:lang w:eastAsia="ru-RU"/>
        </w:rPr>
      </w:pPr>
      <w:r w:rsidRPr="00931B28">
        <w:rPr>
          <w:szCs w:val="28"/>
        </w:rPr>
        <w:t xml:space="preserve">Таким образом, </w:t>
      </w:r>
      <w:r w:rsidR="001C2739" w:rsidRPr="00931B28">
        <w:rPr>
          <w:szCs w:val="28"/>
        </w:rPr>
        <w:t>остаё</w:t>
      </w:r>
      <w:r w:rsidRPr="00931B28">
        <w:rPr>
          <w:szCs w:val="28"/>
        </w:rPr>
        <w:t>тся только прислушаться к мнениям</w:t>
      </w:r>
      <w:r w:rsidR="001C2739" w:rsidRPr="00931B28">
        <w:rPr>
          <w:szCs w:val="28"/>
        </w:rPr>
        <w:t xml:space="preserve"> экспертов и лет через 10</w:t>
      </w:r>
      <w:r w:rsidRPr="00931B28">
        <w:rPr>
          <w:szCs w:val="28"/>
        </w:rPr>
        <w:t>-</w:t>
      </w:r>
      <w:r w:rsidR="001C2739" w:rsidRPr="00931B28">
        <w:rPr>
          <w:szCs w:val="28"/>
        </w:rPr>
        <w:t xml:space="preserve">15 </w:t>
      </w:r>
      <w:r w:rsidRPr="00931B28">
        <w:rPr>
          <w:szCs w:val="28"/>
        </w:rPr>
        <w:t>лет отметить, д</w:t>
      </w:r>
      <w:r w:rsidR="001C2739" w:rsidRPr="00931B28">
        <w:rPr>
          <w:szCs w:val="28"/>
        </w:rPr>
        <w:t>ействительно ли Кр</w:t>
      </w:r>
      <w:r w:rsidRPr="00931B28">
        <w:rPr>
          <w:szCs w:val="28"/>
        </w:rPr>
        <w:t>ым оказался выгодным вложением для России.</w:t>
      </w:r>
      <w:r w:rsidR="00931B28" w:rsidRPr="00931B28">
        <w:rPr>
          <w:szCs w:val="28"/>
        </w:rPr>
        <w:t xml:space="preserve"> </w:t>
      </w:r>
      <w:r w:rsidR="00931B28" w:rsidRPr="00931B28">
        <w:rPr>
          <w:rFonts w:eastAsia="Times New Roman" w:cs="Times New Roman"/>
          <w:szCs w:val="28"/>
          <w:lang w:eastAsia="ru-RU"/>
        </w:rPr>
        <w:t>Присоединение Крыма имеет очень большое значение, как в развитии России, так и самого Крыма.</w:t>
      </w:r>
    </w:p>
    <w:p w:rsidR="001C2739" w:rsidRDefault="005D0DF7" w:rsidP="003B19CB">
      <w:pPr>
        <w:widowControl w:val="0"/>
        <w:contextualSpacing/>
        <w:jc w:val="center"/>
        <w:rPr>
          <w:szCs w:val="28"/>
        </w:rPr>
      </w:pPr>
      <w:r>
        <w:rPr>
          <w:szCs w:val="28"/>
        </w:rPr>
        <w:t>Литература</w:t>
      </w:r>
    </w:p>
    <w:p w:rsidR="001C2739" w:rsidRPr="001C2739" w:rsidRDefault="00864A51" w:rsidP="00864A5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1.</w:t>
      </w:r>
      <w:r w:rsidR="001C2739" w:rsidRPr="001C2739">
        <w:rPr>
          <w:szCs w:val="28"/>
        </w:rPr>
        <w:t xml:space="preserve"> </w:t>
      </w:r>
      <w:r>
        <w:rPr>
          <w:szCs w:val="28"/>
        </w:rPr>
        <w:t xml:space="preserve">Донской С.Е. </w:t>
      </w:r>
      <w:r w:rsidR="001C2739" w:rsidRPr="001C2739">
        <w:rPr>
          <w:szCs w:val="28"/>
        </w:rPr>
        <w:t>Кры</w:t>
      </w:r>
      <w:r>
        <w:rPr>
          <w:szCs w:val="28"/>
        </w:rPr>
        <w:t xml:space="preserve">м – кладовая природных ресурсов / С.Е. Донской // </w:t>
      </w:r>
      <w:r w:rsidRPr="00864A51">
        <w:rPr>
          <w:szCs w:val="28"/>
        </w:rPr>
        <w:t>Электронный научный журнал «</w:t>
      </w:r>
      <w:proofErr w:type="spellStart"/>
      <w:r w:rsidRPr="00864A51">
        <w:rPr>
          <w:szCs w:val="28"/>
        </w:rPr>
        <w:t>ПрофиКоммент</w:t>
      </w:r>
      <w:proofErr w:type="spellEnd"/>
      <w:r w:rsidRPr="00864A51">
        <w:rPr>
          <w:szCs w:val="28"/>
        </w:rPr>
        <w:t>» [Электронный ресурс]. – Режим доступа: https://proficomment.ru</w:t>
      </w:r>
      <w:r w:rsidR="00200D71">
        <w:rPr>
          <w:szCs w:val="28"/>
        </w:rPr>
        <w:t>.</w:t>
      </w:r>
    </w:p>
    <w:p w:rsidR="001C2739" w:rsidRPr="001C2739" w:rsidRDefault="00864A51" w:rsidP="00200D7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2.</w:t>
      </w:r>
      <w:r w:rsidR="001C2739" w:rsidRPr="001C2739">
        <w:rPr>
          <w:szCs w:val="28"/>
        </w:rPr>
        <w:t xml:space="preserve"> </w:t>
      </w:r>
      <w:r>
        <w:rPr>
          <w:szCs w:val="28"/>
        </w:rPr>
        <w:t>Кондратьев С.</w:t>
      </w:r>
      <w:r w:rsidRPr="001C2739">
        <w:rPr>
          <w:szCs w:val="28"/>
        </w:rPr>
        <w:t>В.</w:t>
      </w:r>
      <w:r w:rsidR="00200D71">
        <w:rPr>
          <w:szCs w:val="28"/>
        </w:rPr>
        <w:t xml:space="preserve">, </w:t>
      </w:r>
      <w:proofErr w:type="spellStart"/>
      <w:r w:rsidR="00200D71">
        <w:rPr>
          <w:szCs w:val="28"/>
        </w:rPr>
        <w:t>Агибалов</w:t>
      </w:r>
      <w:proofErr w:type="spellEnd"/>
      <w:r w:rsidR="00200D71">
        <w:rPr>
          <w:szCs w:val="28"/>
        </w:rPr>
        <w:t xml:space="preserve"> С.В. Крым – </w:t>
      </w:r>
      <w:r w:rsidRPr="001C2739">
        <w:rPr>
          <w:szCs w:val="28"/>
        </w:rPr>
        <w:t>снова с Р</w:t>
      </w:r>
      <w:r w:rsidR="00200D71">
        <w:rPr>
          <w:szCs w:val="28"/>
        </w:rPr>
        <w:t xml:space="preserve">оссией. Аналитический отчет / С.В. Кондратьев // </w:t>
      </w:r>
      <w:r w:rsidR="00200D71" w:rsidRPr="00200D71">
        <w:rPr>
          <w:szCs w:val="28"/>
        </w:rPr>
        <w:t>Электронный научный журнал «</w:t>
      </w:r>
      <w:proofErr w:type="spellStart"/>
      <w:r w:rsidR="00200D71" w:rsidRPr="00200D71">
        <w:rPr>
          <w:szCs w:val="28"/>
        </w:rPr>
        <w:t>ПрофиКоммент</w:t>
      </w:r>
      <w:proofErr w:type="spellEnd"/>
      <w:r w:rsidR="00200D71" w:rsidRPr="00200D71">
        <w:rPr>
          <w:szCs w:val="28"/>
        </w:rPr>
        <w:t>» [Электронный ресурс]. – Режим доступа: https://proficomment.ru</w:t>
      </w:r>
      <w:r w:rsidR="00200D71">
        <w:rPr>
          <w:szCs w:val="28"/>
        </w:rPr>
        <w:t>.</w:t>
      </w:r>
    </w:p>
    <w:p w:rsidR="001C2739" w:rsidRPr="001C2739" w:rsidRDefault="00200D71" w:rsidP="00200D7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 xml:space="preserve">3. </w:t>
      </w:r>
      <w:proofErr w:type="spellStart"/>
      <w:r w:rsidR="00864A51" w:rsidRPr="001C2739">
        <w:rPr>
          <w:szCs w:val="28"/>
        </w:rPr>
        <w:t>Сороко</w:t>
      </w:r>
      <w:proofErr w:type="spellEnd"/>
      <w:r>
        <w:rPr>
          <w:szCs w:val="28"/>
        </w:rPr>
        <w:t xml:space="preserve"> А.В. </w:t>
      </w:r>
      <w:r w:rsidR="00864A51" w:rsidRPr="001C2739">
        <w:rPr>
          <w:szCs w:val="28"/>
        </w:rPr>
        <w:t>Кр</w:t>
      </w:r>
      <w:r>
        <w:rPr>
          <w:szCs w:val="28"/>
        </w:rPr>
        <w:t xml:space="preserve">ым – объект, достойный вложений / А.В. </w:t>
      </w:r>
      <w:proofErr w:type="spellStart"/>
      <w:r>
        <w:rPr>
          <w:szCs w:val="28"/>
        </w:rPr>
        <w:t>Сороко</w:t>
      </w:r>
      <w:proofErr w:type="spellEnd"/>
      <w:r>
        <w:rPr>
          <w:szCs w:val="28"/>
        </w:rPr>
        <w:t xml:space="preserve"> // </w:t>
      </w:r>
      <w:r w:rsidRPr="00200D71">
        <w:rPr>
          <w:szCs w:val="28"/>
        </w:rPr>
        <w:t>Электронный научный журнал «Школа жизни» [Электронный ресурс]. – Режим д</w:t>
      </w:r>
      <w:r>
        <w:rPr>
          <w:szCs w:val="28"/>
        </w:rPr>
        <w:t>оступа: https://shkolazhizni.ru.</w:t>
      </w:r>
    </w:p>
    <w:p w:rsidR="001C2739" w:rsidRPr="001C2739" w:rsidRDefault="00200D71" w:rsidP="00200D7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lastRenderedPageBreak/>
        <w:t xml:space="preserve">4. </w:t>
      </w:r>
      <w:r w:rsidR="00864A51" w:rsidRPr="001C2739">
        <w:rPr>
          <w:szCs w:val="28"/>
        </w:rPr>
        <w:t xml:space="preserve">Титов </w:t>
      </w:r>
      <w:r>
        <w:rPr>
          <w:szCs w:val="28"/>
        </w:rPr>
        <w:t xml:space="preserve">С.В. </w:t>
      </w:r>
      <w:r w:rsidR="00864A51" w:rsidRPr="001C2739">
        <w:rPr>
          <w:szCs w:val="28"/>
        </w:rPr>
        <w:t xml:space="preserve">Рублем </w:t>
      </w:r>
      <w:r>
        <w:rPr>
          <w:szCs w:val="28"/>
        </w:rPr>
        <w:t xml:space="preserve">и мечом: бизнес-покорение Крыма / С.В. Титов // </w:t>
      </w:r>
      <w:r w:rsidRPr="00200D71">
        <w:rPr>
          <w:szCs w:val="28"/>
        </w:rPr>
        <w:t>Электронный научный журнал «</w:t>
      </w:r>
      <w:proofErr w:type="spellStart"/>
      <w:r w:rsidRPr="00200D71">
        <w:rPr>
          <w:szCs w:val="28"/>
        </w:rPr>
        <w:t>Пронедра</w:t>
      </w:r>
      <w:proofErr w:type="spellEnd"/>
      <w:r w:rsidRPr="00200D71">
        <w:rPr>
          <w:szCs w:val="28"/>
        </w:rPr>
        <w:t>» [Электронный ресурс]. – Режим доступа</w:t>
      </w:r>
      <w:r>
        <w:rPr>
          <w:szCs w:val="28"/>
        </w:rPr>
        <w:t>: https://pronedra.ru.</w:t>
      </w:r>
    </w:p>
    <w:p w:rsidR="001C2739" w:rsidRPr="001C2739" w:rsidRDefault="00200D71" w:rsidP="00200D7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5.</w:t>
      </w:r>
      <w:r w:rsidR="001C2739" w:rsidRPr="001C2739">
        <w:rPr>
          <w:szCs w:val="28"/>
        </w:rPr>
        <w:t xml:space="preserve"> </w:t>
      </w:r>
      <w:r w:rsidR="00864A51" w:rsidRPr="001C2739">
        <w:rPr>
          <w:szCs w:val="28"/>
        </w:rPr>
        <w:t>Черняк</w:t>
      </w:r>
      <w:r>
        <w:rPr>
          <w:szCs w:val="28"/>
        </w:rPr>
        <w:t xml:space="preserve"> А.А. Мост изменит всё / А.А. Черняк // Электронный научный журнал «</w:t>
      </w:r>
      <w:proofErr w:type="spellStart"/>
      <w:r>
        <w:rPr>
          <w:szCs w:val="28"/>
        </w:rPr>
        <w:t>Эк</w:t>
      </w:r>
      <w:r w:rsidRPr="00200D71">
        <w:rPr>
          <w:szCs w:val="28"/>
        </w:rPr>
        <w:t>фейс</w:t>
      </w:r>
      <w:proofErr w:type="spellEnd"/>
      <w:r w:rsidRPr="00200D71">
        <w:rPr>
          <w:szCs w:val="28"/>
        </w:rPr>
        <w:t>» [Электронный ресурс]. – Режим дос</w:t>
      </w:r>
      <w:r>
        <w:rPr>
          <w:szCs w:val="28"/>
        </w:rPr>
        <w:t>тупа: http://</w:t>
      </w:r>
      <w:proofErr w:type="spellStart"/>
      <w:r>
        <w:rPr>
          <w:szCs w:val="28"/>
          <w:lang w:val="en-US"/>
        </w:rPr>
        <w:t>ec</w:t>
      </w:r>
      <w:proofErr w:type="spellEnd"/>
      <w:r>
        <w:rPr>
          <w:szCs w:val="28"/>
        </w:rPr>
        <w:t>face.ru.</w:t>
      </w:r>
    </w:p>
    <w:p w:rsidR="001C2739" w:rsidRPr="004E25BC" w:rsidRDefault="00200D71" w:rsidP="00200D71">
      <w:pPr>
        <w:widowControl w:val="0"/>
        <w:ind w:firstLine="708"/>
        <w:contextualSpacing/>
        <w:rPr>
          <w:szCs w:val="28"/>
        </w:rPr>
      </w:pPr>
      <w:r>
        <w:rPr>
          <w:szCs w:val="28"/>
        </w:rPr>
        <w:t>6.</w:t>
      </w:r>
      <w:r w:rsidR="001C2739" w:rsidRPr="001C2739">
        <w:rPr>
          <w:szCs w:val="28"/>
        </w:rPr>
        <w:t xml:space="preserve"> </w:t>
      </w:r>
      <w:r w:rsidRPr="00200D71">
        <w:rPr>
          <w:szCs w:val="28"/>
        </w:rPr>
        <w:t>Министерство финансов Российской Федерации [Электронный ресурс]. – Режим доступа: h</w:t>
      </w:r>
      <w:r>
        <w:rPr>
          <w:szCs w:val="28"/>
        </w:rPr>
        <w:t>ttps://www.minfin.ru/ru/search.</w:t>
      </w:r>
    </w:p>
    <w:p w:rsidR="00E93EBC" w:rsidRDefault="00E93EBC" w:rsidP="003B19CB">
      <w:pPr>
        <w:widowControl w:val="0"/>
        <w:contextualSpacing/>
        <w:rPr>
          <w:szCs w:val="28"/>
        </w:rPr>
      </w:pPr>
      <w:r>
        <w:rPr>
          <w:szCs w:val="28"/>
        </w:rPr>
        <w:tab/>
      </w:r>
    </w:p>
    <w:p w:rsidR="002D6DBC" w:rsidRPr="001B7D41" w:rsidRDefault="002D6DBC" w:rsidP="003B19CB">
      <w:pPr>
        <w:widowControl w:val="0"/>
        <w:contextualSpacing/>
        <w:jc w:val="left"/>
        <w:rPr>
          <w:szCs w:val="28"/>
        </w:rPr>
      </w:pPr>
      <w:r>
        <w:rPr>
          <w:szCs w:val="28"/>
        </w:rPr>
        <w:tab/>
        <w:t xml:space="preserve"> </w:t>
      </w:r>
    </w:p>
    <w:sectPr w:rsidR="002D6DBC" w:rsidRPr="001B7D41" w:rsidSect="003B4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7B12"/>
    <w:rsid w:val="001B0EDB"/>
    <w:rsid w:val="001B36EA"/>
    <w:rsid w:val="001B7D41"/>
    <w:rsid w:val="001C2739"/>
    <w:rsid w:val="00200D71"/>
    <w:rsid w:val="002D6DBC"/>
    <w:rsid w:val="002E7E42"/>
    <w:rsid w:val="0034340E"/>
    <w:rsid w:val="00350F0C"/>
    <w:rsid w:val="003B19CB"/>
    <w:rsid w:val="003B471D"/>
    <w:rsid w:val="00447B12"/>
    <w:rsid w:val="00452D33"/>
    <w:rsid w:val="00481650"/>
    <w:rsid w:val="004E25BC"/>
    <w:rsid w:val="005A0B64"/>
    <w:rsid w:val="005D0DF7"/>
    <w:rsid w:val="007721C0"/>
    <w:rsid w:val="00817044"/>
    <w:rsid w:val="00841967"/>
    <w:rsid w:val="00864A51"/>
    <w:rsid w:val="008E73EB"/>
    <w:rsid w:val="00931B28"/>
    <w:rsid w:val="00982404"/>
    <w:rsid w:val="009D681A"/>
    <w:rsid w:val="009E225D"/>
    <w:rsid w:val="00C2272C"/>
    <w:rsid w:val="00C531C7"/>
    <w:rsid w:val="00C64F15"/>
    <w:rsid w:val="00E53382"/>
    <w:rsid w:val="00E84685"/>
    <w:rsid w:val="00E93EBC"/>
    <w:rsid w:val="00EC1235"/>
    <w:rsid w:val="00FA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5DBCA-0383-4F84-BF21-3DF7FDA5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39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52D3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5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коренчук</dc:creator>
  <cp:lastModifiedBy>Яна Коренчук</cp:lastModifiedBy>
  <cp:revision>13</cp:revision>
  <dcterms:created xsi:type="dcterms:W3CDTF">2017-10-22T12:52:00Z</dcterms:created>
  <dcterms:modified xsi:type="dcterms:W3CDTF">2019-02-11T18:09:00Z</dcterms:modified>
</cp:coreProperties>
</file>