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171" w:rsidRPr="00D40E92" w:rsidRDefault="00091171" w:rsidP="000911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E92"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</w:t>
      </w:r>
    </w:p>
    <w:p w:rsidR="00091171" w:rsidRPr="00D40E92" w:rsidRDefault="00091171" w:rsidP="000911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E92">
        <w:rPr>
          <w:rFonts w:ascii="Times New Roman" w:hAnsi="Times New Roman" w:cs="Times New Roman"/>
          <w:sz w:val="28"/>
          <w:szCs w:val="28"/>
        </w:rPr>
        <w:t>дополнительного образования «Центр детского творчества»</w:t>
      </w:r>
    </w:p>
    <w:p w:rsidR="00091171" w:rsidRPr="00D40E92" w:rsidRDefault="00091171" w:rsidP="000911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E92">
        <w:rPr>
          <w:rFonts w:ascii="Times New Roman" w:hAnsi="Times New Roman" w:cs="Times New Roman"/>
          <w:sz w:val="28"/>
          <w:szCs w:val="28"/>
        </w:rPr>
        <w:t>Центрального района города Кемерово</w:t>
      </w:r>
    </w:p>
    <w:p w:rsidR="00091171" w:rsidRDefault="00091171" w:rsidP="00091171">
      <w:pPr>
        <w:pStyle w:val="a3"/>
        <w:spacing w:after="0" w:line="360" w:lineRule="auto"/>
        <w:ind w:left="1080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91171" w:rsidRDefault="00091171" w:rsidP="00091171">
      <w:pPr>
        <w:pStyle w:val="a3"/>
        <w:spacing w:after="0" w:line="360" w:lineRule="auto"/>
        <w:ind w:left="1080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91171" w:rsidRDefault="00091171" w:rsidP="00091171">
      <w:pPr>
        <w:pStyle w:val="a3"/>
        <w:spacing w:after="0" w:line="360" w:lineRule="auto"/>
        <w:ind w:left="1080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91171" w:rsidRDefault="00091171" w:rsidP="00091171">
      <w:pPr>
        <w:pStyle w:val="a3"/>
        <w:spacing w:after="0" w:line="360" w:lineRule="auto"/>
        <w:ind w:left="1080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91171" w:rsidRDefault="00091171" w:rsidP="00091171">
      <w:pPr>
        <w:pStyle w:val="a3"/>
        <w:spacing w:after="0" w:line="360" w:lineRule="auto"/>
        <w:ind w:left="1080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91171" w:rsidRDefault="00091171" w:rsidP="00091171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Непрерывное образование - неформальное образование –</w:t>
      </w:r>
    </w:p>
    <w:p w:rsidR="00091171" w:rsidRPr="00091171" w:rsidRDefault="00091171" w:rsidP="0009117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дополнительное образование детей: проблемы и перспективы актуализации.</w:t>
      </w:r>
    </w:p>
    <w:p w:rsidR="00091171" w:rsidRPr="00D40E92" w:rsidRDefault="00091171" w:rsidP="000911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(Доклад)</w:t>
      </w:r>
    </w:p>
    <w:p w:rsidR="00091171" w:rsidRDefault="00091171" w:rsidP="00091171">
      <w:pPr>
        <w:pStyle w:val="a3"/>
        <w:spacing w:after="0" w:line="360" w:lineRule="auto"/>
        <w:ind w:left="1080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91171" w:rsidRDefault="00091171" w:rsidP="00091171">
      <w:pPr>
        <w:pStyle w:val="a3"/>
        <w:spacing w:after="0" w:line="360" w:lineRule="auto"/>
        <w:ind w:left="1080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91171" w:rsidRDefault="00091171" w:rsidP="00091171">
      <w:pPr>
        <w:tabs>
          <w:tab w:val="left" w:pos="5387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091171" w:rsidRPr="00D40E92" w:rsidRDefault="00091171" w:rsidP="00091171">
      <w:pPr>
        <w:tabs>
          <w:tab w:val="left" w:pos="5387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D40E92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091171" w:rsidRPr="00D40E92" w:rsidRDefault="00091171" w:rsidP="00091171">
      <w:pPr>
        <w:tabs>
          <w:tab w:val="left" w:pos="5387"/>
        </w:tabs>
        <w:spacing w:after="0" w:line="360" w:lineRule="auto"/>
        <w:ind w:right="-14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Комарова Ирина Александровна,</w:t>
      </w:r>
    </w:p>
    <w:p w:rsidR="00091171" w:rsidRPr="00D40E92" w:rsidRDefault="00091171" w:rsidP="00091171">
      <w:pPr>
        <w:tabs>
          <w:tab w:val="left" w:pos="5387"/>
        </w:tabs>
        <w:spacing w:after="0" w:line="36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40E92">
        <w:rPr>
          <w:rFonts w:ascii="Times New Roman" w:hAnsi="Times New Roman" w:cs="Times New Roman"/>
          <w:sz w:val="28"/>
          <w:szCs w:val="28"/>
        </w:rPr>
        <w:t>едагог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МБОУДО «ЦДТ» Центрального района</w:t>
      </w:r>
    </w:p>
    <w:p w:rsidR="00091171" w:rsidRDefault="00091171" w:rsidP="00091171">
      <w:pPr>
        <w:pStyle w:val="a3"/>
        <w:spacing w:after="0" w:line="360" w:lineRule="auto"/>
        <w:ind w:left="1080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91171" w:rsidRDefault="00091171" w:rsidP="00091171">
      <w:pPr>
        <w:pStyle w:val="a3"/>
        <w:spacing w:after="0" w:line="360" w:lineRule="auto"/>
        <w:ind w:left="1080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91171" w:rsidRDefault="00091171" w:rsidP="00091171">
      <w:pPr>
        <w:pStyle w:val="a3"/>
        <w:spacing w:after="0" w:line="360" w:lineRule="auto"/>
        <w:ind w:left="1080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91171" w:rsidRDefault="00091171" w:rsidP="00091171">
      <w:pPr>
        <w:pStyle w:val="a3"/>
        <w:spacing w:after="0" w:line="360" w:lineRule="auto"/>
        <w:ind w:left="1080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91171" w:rsidRDefault="00091171" w:rsidP="0009117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en-US"/>
        </w:rPr>
      </w:pPr>
    </w:p>
    <w:p w:rsidR="00091171" w:rsidRDefault="00091171" w:rsidP="0009117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en-US"/>
        </w:rPr>
      </w:pPr>
    </w:p>
    <w:p w:rsidR="00091171" w:rsidRDefault="00091171" w:rsidP="0009117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en-US"/>
        </w:rPr>
      </w:pPr>
    </w:p>
    <w:p w:rsidR="00091171" w:rsidRDefault="00091171" w:rsidP="0009117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en-US"/>
        </w:rPr>
      </w:pPr>
    </w:p>
    <w:p w:rsidR="00091171" w:rsidRDefault="00091171" w:rsidP="0009117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en-US"/>
        </w:rPr>
      </w:pPr>
    </w:p>
    <w:p w:rsidR="00091171" w:rsidRPr="00AA0732" w:rsidRDefault="00091171" w:rsidP="0009117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91171" w:rsidRPr="00AA0732" w:rsidRDefault="00091171" w:rsidP="0009117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Кемерово 2018</w:t>
      </w:r>
    </w:p>
    <w:p w:rsidR="00A2151D" w:rsidRDefault="00A2151D" w:rsidP="00A2151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151D" w:rsidRDefault="005434DD" w:rsidP="005434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2151D">
        <w:rPr>
          <w:rFonts w:ascii="Times New Roman" w:hAnsi="Times New Roman"/>
          <w:sz w:val="28"/>
          <w:szCs w:val="28"/>
        </w:rPr>
        <w:t>В распространении понятия «неформальное образование» в России свою роль сыграли: Меморандум непрерывного об</w:t>
      </w:r>
      <w:r w:rsidR="00D52FCA">
        <w:rPr>
          <w:rFonts w:ascii="Times New Roman" w:hAnsi="Times New Roman"/>
          <w:sz w:val="28"/>
          <w:szCs w:val="28"/>
        </w:rPr>
        <w:t>разования Европейского Союза</w:t>
      </w:r>
      <w:proofErr w:type="gramStart"/>
      <w:r w:rsidR="00D52FCA">
        <w:rPr>
          <w:rFonts w:ascii="Times New Roman" w:hAnsi="Times New Roman"/>
          <w:sz w:val="28"/>
          <w:szCs w:val="28"/>
        </w:rPr>
        <w:t xml:space="preserve"> </w:t>
      </w:r>
      <w:r w:rsidR="00A2151D">
        <w:rPr>
          <w:rFonts w:ascii="Times New Roman" w:hAnsi="Times New Roman"/>
          <w:sz w:val="28"/>
          <w:szCs w:val="28"/>
        </w:rPr>
        <w:t>,</w:t>
      </w:r>
      <w:proofErr w:type="gramEnd"/>
      <w:r w:rsidR="00A2151D">
        <w:rPr>
          <w:rFonts w:ascii="Times New Roman" w:hAnsi="Times New Roman"/>
          <w:sz w:val="28"/>
          <w:szCs w:val="28"/>
        </w:rPr>
        <w:t xml:space="preserve"> модель «Ро</w:t>
      </w:r>
      <w:r w:rsidR="00D52FCA">
        <w:rPr>
          <w:rFonts w:ascii="Times New Roman" w:hAnsi="Times New Roman"/>
          <w:sz w:val="28"/>
          <w:szCs w:val="28"/>
        </w:rPr>
        <w:t>ссийское образование – 2020»</w:t>
      </w:r>
      <w:r w:rsidR="00A2151D">
        <w:rPr>
          <w:rFonts w:ascii="Times New Roman" w:hAnsi="Times New Roman"/>
          <w:sz w:val="28"/>
          <w:szCs w:val="28"/>
        </w:rPr>
        <w:t xml:space="preserve">, проект Государственной программы РФ «Развитие образования на 2013-2020 </w:t>
      </w:r>
      <w:r w:rsidR="00D52FCA">
        <w:rPr>
          <w:rFonts w:ascii="Times New Roman" w:hAnsi="Times New Roman"/>
          <w:sz w:val="28"/>
          <w:szCs w:val="28"/>
        </w:rPr>
        <w:t>годы»</w:t>
      </w:r>
      <w:r w:rsidR="00A2151D">
        <w:rPr>
          <w:rFonts w:ascii="Times New Roman" w:hAnsi="Times New Roman"/>
          <w:sz w:val="28"/>
          <w:szCs w:val="28"/>
        </w:rPr>
        <w:t xml:space="preserve">, обозначившие, что неформальное образование является одной из трех составляющих непрерывного образования (включающего также формальное и </w:t>
      </w:r>
      <w:proofErr w:type="spellStart"/>
      <w:r w:rsidR="00A2151D">
        <w:rPr>
          <w:rFonts w:ascii="Times New Roman" w:hAnsi="Times New Roman"/>
          <w:sz w:val="28"/>
          <w:szCs w:val="28"/>
        </w:rPr>
        <w:t>информальное</w:t>
      </w:r>
      <w:proofErr w:type="spellEnd"/>
      <w:r w:rsidR="00A2151D">
        <w:rPr>
          <w:rFonts w:ascii="Times New Roman" w:hAnsi="Times New Roman"/>
          <w:sz w:val="28"/>
          <w:szCs w:val="28"/>
        </w:rPr>
        <w:t xml:space="preserve"> образование). И рассматривается как фактор «конкуренто</w:t>
      </w:r>
      <w:r w:rsidR="00D52FCA">
        <w:rPr>
          <w:rFonts w:ascii="Times New Roman" w:hAnsi="Times New Roman"/>
          <w:sz w:val="28"/>
          <w:szCs w:val="28"/>
        </w:rPr>
        <w:t>способности и успеха страны»</w:t>
      </w:r>
      <w:r w:rsidR="00A2151D">
        <w:rPr>
          <w:rFonts w:ascii="Times New Roman" w:hAnsi="Times New Roman"/>
          <w:sz w:val="28"/>
          <w:szCs w:val="28"/>
        </w:rPr>
        <w:t>, «значимый элемент совреме</w:t>
      </w:r>
      <w:r w:rsidR="00091171">
        <w:rPr>
          <w:rFonts w:ascii="Times New Roman" w:hAnsi="Times New Roman"/>
          <w:sz w:val="28"/>
          <w:szCs w:val="28"/>
        </w:rPr>
        <w:t>нных образовательных систем»</w:t>
      </w:r>
      <w:r w:rsidR="00A2151D">
        <w:rPr>
          <w:rFonts w:ascii="Times New Roman" w:hAnsi="Times New Roman"/>
          <w:sz w:val="28"/>
          <w:szCs w:val="28"/>
        </w:rPr>
        <w:t>, необходимый «для формирования у обучающихся социальных компетенций, гражданских установок, куль</w:t>
      </w:r>
      <w:r w:rsidR="00D52FCA">
        <w:rPr>
          <w:rFonts w:ascii="Times New Roman" w:hAnsi="Times New Roman"/>
          <w:sz w:val="28"/>
          <w:szCs w:val="28"/>
        </w:rPr>
        <w:t>туры здорового образа жизни»</w:t>
      </w:r>
      <w:r w:rsidR="00A2151D">
        <w:rPr>
          <w:rFonts w:ascii="Times New Roman" w:hAnsi="Times New Roman"/>
          <w:sz w:val="28"/>
          <w:szCs w:val="28"/>
        </w:rPr>
        <w:t>.</w:t>
      </w:r>
    </w:p>
    <w:p w:rsidR="00A2151D" w:rsidRDefault="00A2151D" w:rsidP="005434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Согласно определению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Р.Даве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«непрерывное образование - это процесс личного, социального и профессионального развития индивида на протяжении его жизни, осуществляемый в целях совершенствования качества жизни.  Непрерывное образование в его понимании предполагает любое целенаправленное обучение, осуществляемое на постоянной основе, с целью совершенствования знаний, умений и навыков (компетенций) в условиях информатизации общества, глобализации мировых процессов и стремительного н</w:t>
      </w:r>
      <w:r w:rsidR="00D52FCA">
        <w:rPr>
          <w:rFonts w:ascii="Times New Roman" w:hAnsi="Times New Roman" w:cs="Times New Roman"/>
          <w:sz w:val="28"/>
          <w:szCs w:val="28"/>
        </w:rPr>
        <w:t>аучно-технического прогресса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151D" w:rsidRDefault="00A2151D" w:rsidP="005434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Выделяются шесть принципов построения системы непре</w:t>
      </w:r>
      <w:r w:rsidR="00D52FCA">
        <w:rPr>
          <w:rFonts w:ascii="Times New Roman" w:hAnsi="Times New Roman" w:cs="Times New Roman"/>
          <w:sz w:val="28"/>
          <w:szCs w:val="28"/>
        </w:rPr>
        <w:t>рывного образования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2151D" w:rsidRDefault="00A2151D" w:rsidP="005434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•принцип базового образования, который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предполагает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человек должен получить определенную образовательную стартовую базовую основу (общеобразовательную и профессиональную);</w:t>
      </w:r>
    </w:p>
    <w:p w:rsidR="00A2151D" w:rsidRDefault="00A2151D" w:rsidP="005434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•принцип многоуровневости образовательных программ предполагает наличие многих уровней и ступеней образования;</w:t>
      </w:r>
    </w:p>
    <w:p w:rsidR="00A2151D" w:rsidRDefault="00A2151D" w:rsidP="005434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•принцип дополнительности базового образования относится к «вектору движения вперед» человека в образовательном пространстве;</w:t>
      </w:r>
    </w:p>
    <w:p w:rsidR="00A2151D" w:rsidRDefault="00A2151D" w:rsidP="005434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•принцип маневренности образовательных программ, то есть предполагает возможную смену человеком области деятельности или получения параллельно образования в двух или нескольких образовательных областях.</w:t>
      </w:r>
    </w:p>
    <w:p w:rsidR="00A2151D" w:rsidRDefault="00A2151D" w:rsidP="005434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•принцип преемственности образовательных программ означает, что «выход» из одной образовательной программы должен естественным образом «стыковаться»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«входом» в последующую, а для этого необходима сквозная стандартизация образовательных программ, основывающаяся на единых целях всей системы непрерывного образования;</w:t>
      </w:r>
    </w:p>
    <w:p w:rsidR="00A2151D" w:rsidRDefault="00A2151D" w:rsidP="005434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•принцип интеграции образовательных структур превращает образовательные учреждения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многопрофильные и многоуровневые. А так же позволяет одну и ту же образовательную программу реализовывать в образовательных учреждениях разных типов.</w:t>
      </w:r>
    </w:p>
    <w:p w:rsidR="00A2151D" w:rsidRDefault="00A2151D" w:rsidP="005434D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Неформальное образование рассматривается как: образование, обычно не сопровождающееся выдачей документа, происходящее в образовательных учреждениях или общественных организациях, клубах и кружках, а также во время индивидуальных заняти</w:t>
      </w:r>
      <w:r w:rsidR="00D52FCA">
        <w:rPr>
          <w:rFonts w:ascii="Times New Roman" w:hAnsi="Times New Roman"/>
          <w:sz w:val="28"/>
          <w:szCs w:val="28"/>
        </w:rPr>
        <w:t>й с репетитором или тренером</w:t>
      </w:r>
      <w:r>
        <w:rPr>
          <w:rFonts w:ascii="Times New Roman" w:hAnsi="Times New Roman"/>
          <w:sz w:val="28"/>
          <w:szCs w:val="28"/>
        </w:rPr>
        <w:t>. Программы и курсы, по завершении которых не возникает каких</w:t>
      </w:r>
      <w:r>
        <w:rPr>
          <w:rFonts w:ascii="Cambria Math" w:hAnsi="Cambria Math" w:cs="Cambria Math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либо правовых последствий, в частности права заниматься оплачиваемой деятельностью или поступать в образовательные учреждения более высокого уровня. Основной признак неформального образования – отсутствие единых, в</w:t>
      </w:r>
      <w:r>
        <w:rPr>
          <w:rFonts w:ascii="Times New Roman" w:hAnsi="Times New Roman"/>
          <w:sz w:val="28"/>
          <w:szCs w:val="28"/>
        </w:rPr>
        <w:t xml:space="preserve"> той или иной мере стандартизированных требований к резу</w:t>
      </w:r>
      <w:r w:rsidR="00D52FCA">
        <w:rPr>
          <w:rFonts w:ascii="Times New Roman" w:hAnsi="Times New Roman"/>
          <w:sz w:val="28"/>
          <w:szCs w:val="28"/>
        </w:rPr>
        <w:t>льтатам учебной деятельности</w:t>
      </w:r>
      <w:proofErr w:type="gramStart"/>
      <w:r w:rsidR="00D52F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A2151D" w:rsidRDefault="00A2151D" w:rsidP="005434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Неформальное образование, направленное на достижение определённых учебных целей, охватывает все формы обучения, развитию которых сознательно содействуют как педагоги, так и учащиеся, создавая разнообразные учебные ситуации. Оно в отличие от формального (школьного) образования  может не быть всеобщим, последовательным, стандартизированным, его цели могут определяться на индивидуальной основе в зависимости от потребностей учащихся и местных условий.</w:t>
      </w:r>
      <w:r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   Очевидно следующее: дополнительное образование детей соединило в себе (и, как показывает массовая практика, достаточно успешно) два разных по системным основаниям типа/вида - формального традиционного классического и неформального образования.</w:t>
      </w:r>
    </w:p>
    <w:p w:rsidR="00A2151D" w:rsidRDefault="00A2151D" w:rsidP="005434DD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Состоявшееся в российском образовании соединение на первый взгляд несоединимых систем вызвало, с одной стороны, повышенный спрос на услуги дополнительного образования, а с другой – острое желание заинтересованных субъектов не соблюдать никаких правил, а любую деятельность выдавать за «дополнительное образование».</w:t>
      </w:r>
    </w:p>
    <w:p w:rsidR="00A2151D" w:rsidRDefault="00A2151D" w:rsidP="005434DD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В связи с этим особого внимания требует:</w:t>
      </w:r>
    </w:p>
    <w:p w:rsidR="00A2151D" w:rsidRDefault="00A2151D" w:rsidP="005434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проведение мониторинговых </w:t>
      </w:r>
      <w:proofErr w:type="gramStart"/>
      <w:r>
        <w:rPr>
          <w:rFonts w:ascii="Times New Roman" w:hAnsi="Times New Roman"/>
          <w:color w:val="333333"/>
          <w:sz w:val="28"/>
          <w:szCs w:val="28"/>
        </w:rPr>
        <w:t>исследований состояния системы дополнительного образования детей</w:t>
      </w:r>
      <w:proofErr w:type="gramEnd"/>
      <w:r>
        <w:rPr>
          <w:rFonts w:ascii="Times New Roman" w:hAnsi="Times New Roman"/>
          <w:color w:val="333333"/>
          <w:sz w:val="28"/>
          <w:szCs w:val="28"/>
        </w:rPr>
        <w:t xml:space="preserve"> в различных сегментах образования;</w:t>
      </w:r>
    </w:p>
    <w:p w:rsidR="00A2151D" w:rsidRDefault="00A2151D" w:rsidP="005434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рефлексия опыта функционирования подобных систем в истории отечественного образования (правда, на других основаниях и с другими декларируемыми задачами);</w:t>
      </w:r>
    </w:p>
    <w:p w:rsidR="00A2151D" w:rsidRDefault="00A2151D" w:rsidP="005434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соотнесение отечественной системы с зарубежными аналогами; </w:t>
      </w:r>
    </w:p>
    <w:p w:rsidR="00A2151D" w:rsidRDefault="00A2151D" w:rsidP="005434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организация понимания востребованности и стратегической необходимости дополнительного образования детей для конкурентного и успешного будущего России;</w:t>
      </w:r>
    </w:p>
    <w:p w:rsidR="00A2151D" w:rsidRDefault="00A2151D" w:rsidP="005434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определение ценностного назначения учреждений дополнительного образования детей и оснований для установления их видов;</w:t>
      </w:r>
    </w:p>
    <w:p w:rsidR="00A2151D" w:rsidRDefault="00A2151D" w:rsidP="005434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уточнение направлений (направленностей) образовательной деятельности;</w:t>
      </w:r>
    </w:p>
    <w:p w:rsidR="00A2151D" w:rsidRDefault="00A2151D" w:rsidP="005434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выявление успешных адаптированных моделей и оформление их как эталонных;</w:t>
      </w:r>
    </w:p>
    <w:p w:rsidR="00A2151D" w:rsidRDefault="00A2151D" w:rsidP="005434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создание </w:t>
      </w:r>
      <w:proofErr w:type="spellStart"/>
      <w:r>
        <w:rPr>
          <w:rFonts w:ascii="Times New Roman" w:hAnsi="Times New Roman"/>
          <w:color w:val="333333"/>
          <w:sz w:val="28"/>
          <w:szCs w:val="28"/>
        </w:rPr>
        <w:t>разноуровневого</w:t>
      </w:r>
      <w:proofErr w:type="spellEnd"/>
      <w:r>
        <w:rPr>
          <w:rFonts w:ascii="Times New Roman" w:hAnsi="Times New Roman"/>
          <w:color w:val="333333"/>
          <w:sz w:val="28"/>
          <w:szCs w:val="28"/>
        </w:rPr>
        <w:t xml:space="preserve"> содержания дополнительного образования детей, предлагаемого к освоению разным возрастным и социальным группам по образовательным программам разных типов - </w:t>
      </w:r>
      <w:proofErr w:type="gramStart"/>
      <w:r>
        <w:rPr>
          <w:rFonts w:ascii="Times New Roman" w:hAnsi="Times New Roman"/>
          <w:color w:val="333333"/>
          <w:sz w:val="28"/>
          <w:szCs w:val="28"/>
        </w:rPr>
        <w:t>от</w:t>
      </w:r>
      <w:proofErr w:type="gramEnd"/>
      <w:r>
        <w:rPr>
          <w:rFonts w:ascii="Times New Roman" w:hAnsi="Times New Roman"/>
          <w:color w:val="333333"/>
          <w:sz w:val="28"/>
          <w:szCs w:val="28"/>
        </w:rPr>
        <w:t xml:space="preserve"> ознакомительных, просвещенческих и </w:t>
      </w:r>
      <w:proofErr w:type="spellStart"/>
      <w:r>
        <w:rPr>
          <w:rFonts w:ascii="Times New Roman" w:hAnsi="Times New Roman"/>
          <w:color w:val="333333"/>
          <w:sz w:val="28"/>
          <w:szCs w:val="28"/>
        </w:rPr>
        <w:t>культурно-досуговых</w:t>
      </w:r>
      <w:proofErr w:type="spellEnd"/>
      <w:r>
        <w:rPr>
          <w:rFonts w:ascii="Times New Roman" w:hAnsi="Times New Roman"/>
          <w:color w:val="333333"/>
          <w:sz w:val="28"/>
          <w:szCs w:val="28"/>
        </w:rPr>
        <w:t xml:space="preserve"> до </w:t>
      </w:r>
      <w:r>
        <w:rPr>
          <w:rFonts w:ascii="Times New Roman" w:hAnsi="Times New Roman"/>
          <w:color w:val="333333"/>
          <w:sz w:val="28"/>
          <w:szCs w:val="28"/>
        </w:rPr>
        <w:lastRenderedPageBreak/>
        <w:t xml:space="preserve">предметных, интегрированных и </w:t>
      </w:r>
      <w:proofErr w:type="spellStart"/>
      <w:r>
        <w:rPr>
          <w:rFonts w:ascii="Times New Roman" w:hAnsi="Times New Roman"/>
          <w:color w:val="333333"/>
          <w:sz w:val="28"/>
          <w:szCs w:val="28"/>
        </w:rPr>
        <w:t>метапредметных</w:t>
      </w:r>
      <w:proofErr w:type="spellEnd"/>
      <w:r>
        <w:rPr>
          <w:rFonts w:ascii="Times New Roman" w:hAnsi="Times New Roman"/>
          <w:color w:val="333333"/>
          <w:sz w:val="28"/>
          <w:szCs w:val="28"/>
        </w:rPr>
        <w:t>; от общеразвивающих до предпрофессиональных;</w:t>
      </w:r>
    </w:p>
    <w:p w:rsidR="00A2151D" w:rsidRDefault="00A2151D" w:rsidP="005434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разработка критериев и способов фиксации результатов дополнительного образования детей, а также разнонаправленных требований к качеству дополнительного образования детей;</w:t>
      </w:r>
    </w:p>
    <w:p w:rsidR="00A2151D" w:rsidRDefault="00A2151D" w:rsidP="005434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законодательное закрепление характеристик дополнительного образования;</w:t>
      </w:r>
    </w:p>
    <w:p w:rsidR="00A2151D" w:rsidRDefault="00A2151D" w:rsidP="005434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выработка управленческих механизмов в системе дополнительного образования детей</w:t>
      </w:r>
    </w:p>
    <w:p w:rsidR="00A2151D" w:rsidRDefault="00A2151D" w:rsidP="005434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Исходя из государственных документов и опираясь на практическую  деятельность, центральное место в перспективе развития и актуализации дополнительного образования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детей должна занять разработка и реализация инновационных образовательных программ</w:t>
      </w:r>
      <w:r w:rsidR="00D52FC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Инновационность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» заключается в новизне и содержания, и методов образовательной деятельности. Подобная новизна является, как правило, результатом творческого поиска педагога, воплощенного в конечном итоге в создании авторской образовательной программы. Следовательно, стимулирование такого поиска, в том числе через участие педагогов дополнительного образования в соответствующих конкурсах, оказание им методической помощи, экспертиза и сертификация таких программ, распространение лучшего опыта их создания должны стать ведущими направлениями целевой деятельности в сфере дополнительного образования детей на ближайшие годы. </w:t>
      </w:r>
    </w:p>
    <w:p w:rsidR="00A2151D" w:rsidRDefault="00A2151D" w:rsidP="005434DD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color w:val="333333"/>
          <w:sz w:val="21"/>
          <w:szCs w:val="21"/>
        </w:rPr>
        <w:t xml:space="preserve">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Кроме того, большое значение имеет и создание специализированных сетевых ресурсов, посвященных дополнительному образованию детей, чего можно достигнуть лишь объединением усилий всего профессионального сообщества, формированием в Интернет сетевого взаимодействия в пределах не только одного города или области, но и в более широких масштабах.</w:t>
      </w:r>
    </w:p>
    <w:p w:rsidR="00A2151D" w:rsidRDefault="00A2151D" w:rsidP="005434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Обобщая сказанное, следует подчеркнуть, что решение задач, поставленных перед системой дополнительного образования детей в рамках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реализации государственной образовательной политики, требует принятия продуманных, взвешенных, основанных на серьезных научных проработках решений со стороны органов государственного управления образованием. Разработки такой концепции механизма управления дополнительным образованием детей, 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которая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позволит развивать его на качественно новом уровне с учетом требований современности.</w:t>
      </w:r>
    </w:p>
    <w:p w:rsidR="0004657A" w:rsidRDefault="0004657A"/>
    <w:p w:rsidR="00A2151D" w:rsidRDefault="00A2151D"/>
    <w:p w:rsidR="00A2151D" w:rsidRDefault="00A2151D"/>
    <w:p w:rsidR="00A2151D" w:rsidRDefault="00A2151D" w:rsidP="00A2151D">
      <w:pPr>
        <w:pStyle w:val="a3"/>
        <w:spacing w:after="0"/>
        <w:ind w:left="644"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Список использованной литературы:</w:t>
      </w:r>
    </w:p>
    <w:p w:rsidR="00A2151D" w:rsidRDefault="00A2151D" w:rsidP="00A2151D">
      <w:pPr>
        <w:pStyle w:val="a3"/>
        <w:spacing w:after="0"/>
        <w:ind w:left="644" w:firstLine="0"/>
        <w:rPr>
          <w:rFonts w:ascii="Times New Roman" w:hAnsi="Times New Roman"/>
          <w:b/>
          <w:color w:val="000000"/>
          <w:sz w:val="28"/>
          <w:szCs w:val="28"/>
        </w:rPr>
      </w:pPr>
    </w:p>
    <w:p w:rsidR="00A2151D" w:rsidRDefault="00A2151D" w:rsidP="00A2151D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Буйлова</w:t>
      </w:r>
      <w:proofErr w:type="spellEnd"/>
      <w:r>
        <w:rPr>
          <w:rFonts w:ascii="Times New Roman" w:hAnsi="Times New Roman"/>
          <w:sz w:val="28"/>
          <w:szCs w:val="28"/>
        </w:rPr>
        <w:t xml:space="preserve"> Л. Н. Актуализация роли дополнительного образования детей в современной образовательной политике РФ [Текст] // Актуальные задачи педагогики: материалы </w:t>
      </w:r>
      <w:proofErr w:type="spellStart"/>
      <w:r>
        <w:rPr>
          <w:rFonts w:ascii="Times New Roman" w:hAnsi="Times New Roman"/>
          <w:sz w:val="28"/>
          <w:szCs w:val="28"/>
        </w:rPr>
        <w:t>Междунар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науч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конф</w:t>
      </w:r>
      <w:proofErr w:type="spellEnd"/>
      <w:r>
        <w:rPr>
          <w:rFonts w:ascii="Times New Roman" w:hAnsi="Times New Roman"/>
          <w:sz w:val="28"/>
          <w:szCs w:val="28"/>
        </w:rPr>
        <w:t>. (г. Чита, декабрь 2011 г.). — Чита: Издательство Молодой ученый, 2011. — С. 138-141</w:t>
      </w:r>
    </w:p>
    <w:p w:rsidR="00A2151D" w:rsidRDefault="00A2151D" w:rsidP="00A2151D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Государственная программа Российской Федерации "Развитие образования" на 2013-2020 годы (проект). [Электронный ресурс]. URL: </w:t>
      </w:r>
      <w:hyperlink r:id="rId5" w:history="1">
        <w:r>
          <w:rPr>
            <w:rStyle w:val="a4"/>
            <w:rFonts w:ascii="Times New Roman" w:hAnsi="Times New Roman"/>
            <w:sz w:val="28"/>
            <w:szCs w:val="28"/>
          </w:rPr>
          <w:t>http://минобрнауки.рф/документы/2966</w:t>
        </w:r>
      </w:hyperlink>
    </w:p>
    <w:p w:rsidR="00A2151D" w:rsidRDefault="00A2151D" w:rsidP="00A2151D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Меморандум непрерывного образования Европейского Союза. [Электронный ресурс]. – </w:t>
      </w:r>
      <w:hyperlink r:id="rId6" w:history="1">
        <w:r>
          <w:rPr>
            <w:rStyle w:val="a4"/>
            <w:rFonts w:ascii="Times New Roman" w:hAnsi="Times New Roman"/>
            <w:sz w:val="28"/>
            <w:szCs w:val="28"/>
          </w:rPr>
          <w:t>URL:http://www.znanie.org/docs/memorandum.html</w:t>
        </w:r>
      </w:hyperlink>
    </w:p>
    <w:p w:rsidR="00A2151D" w:rsidRDefault="00A2151D" w:rsidP="00A2151D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Новиков А.М. Российское образование в новой эпохе / Парадоксы наследия, векторы развития. – М.: </w:t>
      </w:r>
      <w:proofErr w:type="spellStart"/>
      <w:r>
        <w:rPr>
          <w:rFonts w:ascii="Times New Roman" w:hAnsi="Times New Roman"/>
          <w:sz w:val="28"/>
          <w:szCs w:val="28"/>
        </w:rPr>
        <w:t>Эгвес</w:t>
      </w:r>
      <w:proofErr w:type="spellEnd"/>
      <w:r>
        <w:rPr>
          <w:rFonts w:ascii="Times New Roman" w:hAnsi="Times New Roman"/>
          <w:sz w:val="28"/>
          <w:szCs w:val="28"/>
        </w:rPr>
        <w:t>, 2000. 272 с.</w:t>
      </w:r>
    </w:p>
    <w:p w:rsidR="00A2151D" w:rsidRDefault="00A2151D"/>
    <w:sectPr w:rsidR="00A2151D" w:rsidSect="00046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0629F"/>
    <w:multiLevelType w:val="hybridMultilevel"/>
    <w:tmpl w:val="6DFAA3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">
    <w:nsid w:val="7AB83C0F"/>
    <w:multiLevelType w:val="hybridMultilevel"/>
    <w:tmpl w:val="5E902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1BAE"/>
    <w:rsid w:val="0004657A"/>
    <w:rsid w:val="00091171"/>
    <w:rsid w:val="001E5606"/>
    <w:rsid w:val="002632FF"/>
    <w:rsid w:val="00523A9C"/>
    <w:rsid w:val="005434DD"/>
    <w:rsid w:val="005B7D4F"/>
    <w:rsid w:val="00771FA5"/>
    <w:rsid w:val="007B1DBA"/>
    <w:rsid w:val="00A2151D"/>
    <w:rsid w:val="00A668C2"/>
    <w:rsid w:val="00B21BAE"/>
    <w:rsid w:val="00B5530B"/>
    <w:rsid w:val="00D52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71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51D"/>
    <w:pPr>
      <w:tabs>
        <w:tab w:val="left" w:pos="708"/>
      </w:tabs>
      <w:suppressAutoHyphens/>
      <w:ind w:left="720" w:firstLine="360"/>
    </w:pPr>
    <w:rPr>
      <w:rFonts w:ascii="Calibri" w:eastAsia="Times New Roman" w:hAnsi="Calibri" w:cs="Times New Roman"/>
      <w:lang w:eastAsia="en-US"/>
    </w:rPr>
  </w:style>
  <w:style w:type="character" w:styleId="a4">
    <w:name w:val="Hyperlink"/>
    <w:basedOn w:val="a0"/>
    <w:uiPriority w:val="99"/>
    <w:semiHidden/>
    <w:unhideWhenUsed/>
    <w:rsid w:val="00A2151D"/>
    <w:rPr>
      <w:color w:val="0000FF"/>
      <w:u w:val="single"/>
    </w:rPr>
  </w:style>
  <w:style w:type="paragraph" w:customStyle="1" w:styleId="Default">
    <w:name w:val="Default"/>
    <w:rsid w:val="00091171"/>
    <w:pPr>
      <w:autoSpaceDE w:val="0"/>
      <w:autoSpaceDN w:val="0"/>
      <w:adjustRightInd w:val="0"/>
      <w:spacing w:after="0" w:line="240" w:lineRule="auto"/>
    </w:pPr>
    <w:rPr>
      <w:rFonts w:eastAsiaTheme="minorEastAsia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URL:http://www.znanie.org/docs/memorandum.html" TargetMode="External"/><Relationship Id="rId5" Type="http://schemas.openxmlformats.org/officeDocument/2006/relationships/hyperlink" Target="http://&#1084;&#1080;&#1085;&#1086;&#1073;&#1088;&#1085;&#1072;&#1091;&#1082;&#1080;.&#1088;&#1092;/&#1076;&#1086;&#1082;&#1091;&#1084;&#1077;&#1085;&#1090;&#1099;/29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1291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7</cp:revision>
  <dcterms:created xsi:type="dcterms:W3CDTF">2017-12-12T08:18:00Z</dcterms:created>
  <dcterms:modified xsi:type="dcterms:W3CDTF">2018-04-05T09:31:00Z</dcterms:modified>
</cp:coreProperties>
</file>