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60" w:rsidRDefault="00177760" w:rsidP="001777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8"/>
          <w:lang w:eastAsia="ru-RU"/>
        </w:rPr>
        <w:t xml:space="preserve">  статья.</w:t>
      </w:r>
    </w:p>
    <w:p w:rsidR="00177760" w:rsidRPr="00177760" w:rsidRDefault="00177760" w:rsidP="001777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77760">
        <w:rPr>
          <w:rFonts w:ascii="Times New Roman" w:eastAsia="Times New Roman" w:hAnsi="Times New Roman" w:cs="Times New Roman"/>
          <w:b/>
          <w:bCs/>
          <w:color w:val="000000"/>
          <w:sz w:val="48"/>
          <w:lang w:eastAsia="ru-RU"/>
        </w:rPr>
        <w:t>Моногибридное скрещивание.</w:t>
      </w:r>
    </w:p>
    <w:p w:rsidR="00177760" w:rsidRPr="00177760" w:rsidRDefault="00177760" w:rsidP="001777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177760" w:rsidRPr="00177760" w:rsidRDefault="00177760" w:rsidP="001777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177760" w:rsidRPr="00177760" w:rsidRDefault="00177760" w:rsidP="001777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В опытах Менделя при скрещивании сортов гороха, которые имели желтые и зеленые семена, все потомство (т.е. гибриды первого поколения) оказалось с желтым семенами. При этом не имело значения, из какого именно семена (желтого или зеленого) выросли материнские (отцовские) растения. Итак, оба родителя в равной степени способны передавать свои признаки потомству. </w:t>
      </w: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br/>
        <w:t>        Аналогичные результаты были обнаружены и в опытах, в которых во внимание брались другие признаки. Так, при скрещивании растений с гладкими и морщинистым семенами все потомство имело гладкие семена. При скрещивании растений с пурпурными и белыми цветками у всех гибридов оказались лишь пурпурные лепестки цветков и т. д. </w:t>
      </w: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br/>
        <w:t>       Обнаруженная закономерность получила название </w:t>
      </w:r>
      <w:r w:rsidRPr="00177760">
        <w:rPr>
          <w:rFonts w:ascii="Times New Roman" w:eastAsia="Times New Roman" w:hAnsi="Times New Roman" w:cs="Times New Roman"/>
          <w:b/>
          <w:bCs/>
          <w:color w:val="495768"/>
          <w:sz w:val="24"/>
          <w:szCs w:val="24"/>
          <w:lang w:eastAsia="ru-RU"/>
        </w:rPr>
        <w:t>первый закон Менделя,</w:t>
      </w: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 или закон единообразия гибридов первого поколения. Состояние (аллель) признака, проявляющегося в первом поколении, получило название доминантного, а состояние (аллель), которое в первом поколении гибридов не проявляется, называется рецессивным. «Задатки» признаков (по современной терминологии - гены) Г. Мендель предложил обозначать буквами латинского алфавита. Состояния, принадлежащие к одной паре признаков, обозначают одной и той же буквой, но доминантный аллель - большой, а рецессивный - маленькой. </w:t>
      </w:r>
    </w:p>
    <w:p w:rsidR="00177760" w:rsidRPr="00177760" w:rsidRDefault="00177760" w:rsidP="001777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760">
        <w:rPr>
          <w:rFonts w:ascii="Times New Roman" w:eastAsia="Times New Roman" w:hAnsi="Times New Roman" w:cs="Times New Roman"/>
          <w:b/>
          <w:bCs/>
          <w:color w:val="495768"/>
          <w:sz w:val="24"/>
          <w:szCs w:val="24"/>
          <w:lang w:eastAsia="ru-RU"/>
        </w:rPr>
        <w:t>Второй закон Менделя.</w:t>
      </w:r>
    </w:p>
    <w:p w:rsidR="00177760" w:rsidRPr="00177760" w:rsidRDefault="00177760" w:rsidP="001777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     При скрещивании гетерозиготных гибридов первого поколения между собой (самоопыления или родственное скрещивание) во втором поколении появляются особи как с доминантными, так и с рецессивными состояниями признаков, т.е. возникает расщепление, которое происходит в определенных отношениях. Так, в опытах Менделя на 929 растений второго поколения оказалось 705 с пурпурными цветками и 224 с белыми. В опыте, в котором учитывался цвет семян, с 8023 семян гороха, полученных во втором поколении, было 6022 желтых и 2001 зеленых, а с 7324 семян, в отношении которых учитывалась форма семени, было получено 5474 гладких и 1850 морщинистых. Исходя из полученных результатов, Мендель пришел к выводу, что во втором поколении 75% особей имеют доминантное состояние признака, а 25% - рецессивное (расщепление 3:1). Эта закономерность получила название </w:t>
      </w:r>
      <w:r w:rsidRPr="00177760">
        <w:rPr>
          <w:rFonts w:ascii="Times New Roman" w:eastAsia="Times New Roman" w:hAnsi="Times New Roman" w:cs="Times New Roman"/>
          <w:b/>
          <w:bCs/>
          <w:color w:val="495768"/>
          <w:sz w:val="24"/>
          <w:szCs w:val="24"/>
          <w:lang w:eastAsia="ru-RU"/>
        </w:rPr>
        <w:t>второго закона Менделя</w:t>
      </w: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, или закона расщепления. </w:t>
      </w: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br/>
        <w:t>       Согласно этому закону и используя современную терминологию, можно сделать следующие выводы:</w:t>
      </w:r>
    </w:p>
    <w:p w:rsidR="00177760" w:rsidRPr="00177760" w:rsidRDefault="00177760" w:rsidP="001777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а) аллели гена, находясь в гетерозиготном состоянии, не изменяют структуру друг друга; </w:t>
      </w: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br/>
        <w:t>б) при созревании гамет у гибридов образуется примерно одинаковое число гамет с доминантными и рецессивными аллелями;</w:t>
      </w:r>
    </w:p>
    <w:p w:rsidR="00177760" w:rsidRPr="00177760" w:rsidRDefault="00177760" w:rsidP="001777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в) при оплодотворении мужские и женские гаметы, несущие доминантные и рецессивные аллели, свободно комбинируются. </w:t>
      </w: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br/>
        <w:t xml:space="preserve">     При скрещивании двух 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гетерозигот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 xml:space="preserve"> (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Аа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 xml:space="preserve">), в каждой из которых образуется два типа гамет (половина с доминантными аллелями - А, половина - с рецессивными - а), необходимо ожидать четыре возможных сочетания. Яйцеклетка с аллелью А может быть оплодотворена с одинаковой долей вероятности как сперматозоидом с аллелью А, так и сперматозоидом с аллелью а; и яйцеклетка с аллелью а - сперматозоидом или с аллелью А, или аллелью а. В 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резульатате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 xml:space="preserve"> получаются зиготы АА, 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Аа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 xml:space="preserve">, 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Аа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 xml:space="preserve">, 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аа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 xml:space="preserve"> или АА, 2Аа, 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аа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. </w:t>
      </w: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br/>
        <w:t xml:space="preserve">      По внешнему виду (фенотипу) особи АА и 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Аа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 xml:space="preserve"> не отличаются, поэтому расщепление выходит в соотношении 3:1. По генотипу особи распределяются в соотношении 1АА:2Аа:аа. Понятно, что если от каждой группы особей второго поколения получать </w:t>
      </w: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lastRenderedPageBreak/>
        <w:t>потомство только самоопылением, то первая (АА) и последняя (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аа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) группы (они гомозиготные) будут давать только однообразное потомство (без расщепления), а гетерозиготные (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Аа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) формы будут давать расщепление в соотношении 3:1. </w:t>
      </w: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br/>
        <w:t>      Таким образом, второй закон Менделя, или закон расщепления, формулируется так: при скрещивании двух гибридов первого поколения, которые анализируются по одной альтернативной паре состояний признака, в потомстве наблюдается расщепление по фенотипу в соотношении 3:1 и по генотипу в соотношении 1:2:1. </w:t>
      </w:r>
    </w:p>
    <w:p w:rsidR="00177760" w:rsidRPr="00177760" w:rsidRDefault="00177760" w:rsidP="001777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760">
        <w:rPr>
          <w:rFonts w:ascii="Times New Roman" w:eastAsia="Times New Roman" w:hAnsi="Times New Roman" w:cs="Times New Roman"/>
          <w:b/>
          <w:bCs/>
          <w:color w:val="495768"/>
          <w:sz w:val="24"/>
          <w:szCs w:val="24"/>
          <w:lang w:eastAsia="ru-RU"/>
        </w:rPr>
        <w:t>Третий закон Менделя, или закон независимого наследования признаков.</w:t>
      </w:r>
    </w:p>
    <w:p w:rsidR="00177760" w:rsidRPr="00177760" w:rsidRDefault="00177760" w:rsidP="001777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 xml:space="preserve">     Изучая расщепления при 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дигибридном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 xml:space="preserve"> скрещивании, Мендель обратил внимание на следующее обстоятельство. При скрещивании растений с желтыми гладкими (ААВВ) и зелеными морщинистыми (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ааbb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) семенами во втором поколении появлялись новые комбинации признаков: желтые морщинистое (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Ааbb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) и зеленые гладкие (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ааВb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), которые не встречались в исходных формах. Из этого наблюдения Мендель сделал вывод, что расщепление по каждой признаку происходит независимо от второго признака. В этом примере форма семян наследовалась независимо от их окраски. Эта закономерность получила название третьего закона Менделя, или закона независимого распределения генов. </w:t>
      </w: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br/>
        <w:t>     Третий закон Менделя формулируется следующим образом: </w:t>
      </w:r>
      <w:r w:rsidRPr="00177760">
        <w:rPr>
          <w:rFonts w:ascii="Times New Roman" w:eastAsia="Times New Roman" w:hAnsi="Times New Roman" w:cs="Times New Roman"/>
          <w:i/>
          <w:iCs/>
          <w:color w:val="495768"/>
          <w:sz w:val="24"/>
          <w:szCs w:val="24"/>
          <w:lang w:eastAsia="ru-RU"/>
        </w:rPr>
        <w:t>при скрещивании гомозиготных особей, отличающихся по двум (или более) признаках, во втором поколении наблюдаются независимое наследование и комбинирование состояний признаков, если гены, которые их определяют, расположенные в разных парах хромосом. </w:t>
      </w: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Это возможно потому, что во время мейоза распределение (комбинирования) хромосом в половых клетках при их созревании идет независимо и может привести к появлению потомства с комбинацией признаков, отличных от родительских и прародительский особей. </w:t>
      </w: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br/>
        <w:t xml:space="preserve">     Для записи скрещиваний нередко используют специальные решетки, которые предложил английский генетик 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Пеннет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 xml:space="preserve"> (решетка 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Пеннета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 xml:space="preserve">). Ими удобно пользоваться при анализе </w:t>
      </w:r>
      <w:proofErr w:type="spellStart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полигибридних</w:t>
      </w:r>
      <w:proofErr w:type="spellEnd"/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 xml:space="preserve"> скрещиваний. Принцип построения решетки состоит в том, что сверху по горизонтали записывают гаметы отцовской особи, слева по вертикали - гаметы материнской особи, в местах пересечения - вероятные генотипы потомств.</w:t>
      </w:r>
    </w:p>
    <w:p w:rsidR="00177760" w:rsidRPr="00177760" w:rsidRDefault="00177760" w:rsidP="001777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760">
        <w:rPr>
          <w:rFonts w:ascii="Times New Roman" w:eastAsia="Times New Roman" w:hAnsi="Times New Roman" w:cs="Times New Roman"/>
          <w:color w:val="495768"/>
          <w:sz w:val="24"/>
          <w:szCs w:val="24"/>
          <w:lang w:eastAsia="ru-RU"/>
        </w:rPr>
        <w:t>Использованная литература.</w:t>
      </w:r>
    </w:p>
    <w:p w:rsidR="00177760" w:rsidRPr="00177760" w:rsidRDefault="00177760" w:rsidP="0017776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hyperlink r:id="rId5" w:history="1">
        <w:r w:rsidRPr="00177760">
          <w:rPr>
            <w:rFonts w:ascii="Times New Roman" w:eastAsia="Times New Roman" w:hAnsi="Times New Roman" w:cs="Times New Roman"/>
            <w:color w:val="0000FF"/>
            <w:sz w:val="20"/>
            <w:u w:val="single"/>
            <w:lang w:eastAsia="ru-RU"/>
          </w:rPr>
          <w:t>http://www.ebio.ru/evo07.html</w:t>
        </w:r>
      </w:hyperlink>
    </w:p>
    <w:p w:rsidR="00177760" w:rsidRPr="00177760" w:rsidRDefault="00177760" w:rsidP="0017776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hyperlink r:id="rId6" w:history="1">
        <w:r w:rsidRPr="00177760">
          <w:rPr>
            <w:rFonts w:ascii="Times New Roman" w:eastAsia="Times New Roman" w:hAnsi="Times New Roman" w:cs="Times New Roman"/>
            <w:color w:val="0000FF"/>
            <w:sz w:val="20"/>
            <w:u w:val="single"/>
            <w:lang w:eastAsia="ru-RU"/>
          </w:rPr>
          <w:t>http://elementy.ru/trefil/61</w:t>
        </w:r>
      </w:hyperlink>
    </w:p>
    <w:p w:rsidR="00177760" w:rsidRPr="00177760" w:rsidRDefault="00177760" w:rsidP="0017776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hyperlink r:id="rId7" w:history="1">
        <w:r w:rsidRPr="00177760">
          <w:rPr>
            <w:rFonts w:ascii="Times New Roman" w:eastAsia="Times New Roman" w:hAnsi="Times New Roman" w:cs="Times New Roman"/>
            <w:color w:val="0000FF"/>
            <w:sz w:val="20"/>
            <w:u w:val="single"/>
            <w:lang w:eastAsia="ru-RU"/>
          </w:rPr>
          <w:t>http://edu.glavsprav.ru/info/zakony-mendelya/</w:t>
        </w:r>
      </w:hyperlink>
    </w:p>
    <w:p w:rsidR="0029747D" w:rsidRDefault="0029747D"/>
    <w:sectPr w:rsidR="0029747D" w:rsidSect="00297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E0A09"/>
    <w:multiLevelType w:val="multilevel"/>
    <w:tmpl w:val="72BAA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77760"/>
    <w:rsid w:val="00177760"/>
    <w:rsid w:val="00297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177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77760"/>
  </w:style>
  <w:style w:type="character" w:customStyle="1" w:styleId="c5">
    <w:name w:val="c5"/>
    <w:basedOn w:val="a0"/>
    <w:rsid w:val="00177760"/>
  </w:style>
  <w:style w:type="character" w:customStyle="1" w:styleId="c1">
    <w:name w:val="c1"/>
    <w:basedOn w:val="a0"/>
    <w:rsid w:val="00177760"/>
  </w:style>
  <w:style w:type="character" w:customStyle="1" w:styleId="c2">
    <w:name w:val="c2"/>
    <w:basedOn w:val="a0"/>
    <w:rsid w:val="00177760"/>
  </w:style>
  <w:style w:type="character" w:customStyle="1" w:styleId="c17">
    <w:name w:val="c17"/>
    <w:basedOn w:val="a0"/>
    <w:rsid w:val="00177760"/>
  </w:style>
  <w:style w:type="character" w:styleId="a3">
    <w:name w:val="Hyperlink"/>
    <w:basedOn w:val="a0"/>
    <w:uiPriority w:val="99"/>
    <w:semiHidden/>
    <w:unhideWhenUsed/>
    <w:rsid w:val="001777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8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du.glavsprav.ru/info/zakony-mendel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ementy.ru/trefil/61" TargetMode="External"/><Relationship Id="rId5" Type="http://schemas.openxmlformats.org/officeDocument/2006/relationships/hyperlink" Target="http://www.ebio.ru/evo0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875</Words>
  <Characters>4990</Characters>
  <Application>Microsoft Office Word</Application>
  <DocSecurity>0</DocSecurity>
  <Lines>41</Lines>
  <Paragraphs>11</Paragraphs>
  <ScaleCrop>false</ScaleCrop>
  <Company/>
  <LinksUpToDate>false</LinksUpToDate>
  <CharactersWithSpaces>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2018-03-14T13:12:00Z</dcterms:created>
  <dcterms:modified xsi:type="dcterms:W3CDTF">2018-03-14T13:13:00Z</dcterms:modified>
</cp:coreProperties>
</file>