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259" w:rsidRPr="009F4259" w:rsidRDefault="00A5082C" w:rsidP="009F4259">
      <w:pPr>
        <w:spacing w:after="0" w:line="360" w:lineRule="auto"/>
        <w:ind w:firstLine="709"/>
        <w:jc w:val="center"/>
        <w:rPr>
          <w:rFonts w:ascii="Times New Roman" w:hAnsi="Times New Roman" w:cs="Times New Roman"/>
          <w:b/>
          <w:sz w:val="28"/>
          <w:szCs w:val="28"/>
        </w:rPr>
      </w:pPr>
      <w:r>
        <w:rPr>
          <w:sz w:val="28"/>
          <w:szCs w:val="28"/>
        </w:rPr>
        <w:t>МАДО</w:t>
      </w:r>
      <w:r w:rsidR="009F4259">
        <w:rPr>
          <w:sz w:val="28"/>
          <w:szCs w:val="28"/>
        </w:rPr>
        <w:t>У ЦРР «Умка»</w:t>
      </w:r>
    </w:p>
    <w:p w:rsidR="00B03328" w:rsidRDefault="00B03328" w:rsidP="00B03328">
      <w:pPr>
        <w:spacing w:after="0" w:line="360" w:lineRule="auto"/>
        <w:ind w:firstLine="709"/>
        <w:jc w:val="center"/>
        <w:rPr>
          <w:rFonts w:ascii="Times New Roman" w:hAnsi="Times New Roman" w:cs="Times New Roman"/>
          <w:b/>
          <w:sz w:val="28"/>
          <w:szCs w:val="28"/>
        </w:rPr>
      </w:pPr>
    </w:p>
    <w:p w:rsidR="00D57959" w:rsidRDefault="00D57959" w:rsidP="00B03328">
      <w:pPr>
        <w:spacing w:after="0" w:line="360" w:lineRule="auto"/>
        <w:ind w:firstLine="709"/>
        <w:jc w:val="center"/>
        <w:rPr>
          <w:rFonts w:ascii="Times New Roman" w:hAnsi="Times New Roman" w:cs="Times New Roman"/>
          <w:b/>
          <w:sz w:val="28"/>
          <w:szCs w:val="28"/>
        </w:rPr>
      </w:pPr>
    </w:p>
    <w:p w:rsidR="00D57959" w:rsidRDefault="00D57959" w:rsidP="00B03328">
      <w:pPr>
        <w:spacing w:after="0" w:line="360" w:lineRule="auto"/>
        <w:ind w:firstLine="709"/>
        <w:jc w:val="center"/>
        <w:rPr>
          <w:rFonts w:ascii="Times New Roman" w:hAnsi="Times New Roman" w:cs="Times New Roman"/>
          <w:b/>
          <w:sz w:val="28"/>
          <w:szCs w:val="28"/>
        </w:rPr>
      </w:pPr>
    </w:p>
    <w:p w:rsidR="00CA6DB1" w:rsidRDefault="00CA6DB1" w:rsidP="00B0332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работы: </w:t>
      </w:r>
    </w:p>
    <w:p w:rsidR="006800F1" w:rsidRDefault="00A35A8E" w:rsidP="00B03328">
      <w:pPr>
        <w:spacing w:after="0" w:line="360" w:lineRule="auto"/>
        <w:ind w:firstLine="709"/>
        <w:jc w:val="center"/>
        <w:rPr>
          <w:rFonts w:ascii="Times New Roman" w:hAnsi="Times New Roman" w:cs="Times New Roman"/>
          <w:b/>
          <w:sz w:val="28"/>
          <w:szCs w:val="28"/>
        </w:rPr>
      </w:pPr>
      <w:r w:rsidRPr="006A6951">
        <w:rPr>
          <w:rFonts w:ascii="Times New Roman" w:hAnsi="Times New Roman" w:cs="Times New Roman"/>
          <w:b/>
          <w:sz w:val="28"/>
          <w:szCs w:val="28"/>
        </w:rPr>
        <w:t>ИСПОЛЬЗОВАНИЕ ДИДАКТИЧЕСКИХ ИГР В ПОДГОТОВКЕ ДЕТЕЙ К ШКОЛЕ</w:t>
      </w:r>
    </w:p>
    <w:p w:rsidR="00A5082C" w:rsidRDefault="00CA6DB1" w:rsidP="00B0332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Наименование </w:t>
      </w:r>
      <w:r w:rsidR="00384A04">
        <w:rPr>
          <w:rFonts w:ascii="Times New Roman" w:hAnsi="Times New Roman" w:cs="Times New Roman"/>
          <w:b/>
          <w:sz w:val="28"/>
          <w:szCs w:val="28"/>
        </w:rPr>
        <w:t>программы:</w:t>
      </w:r>
      <w:r w:rsidR="00D57959">
        <w:rPr>
          <w:rFonts w:ascii="Times New Roman" w:hAnsi="Times New Roman" w:cs="Times New Roman"/>
          <w:b/>
          <w:sz w:val="28"/>
          <w:szCs w:val="28"/>
        </w:rPr>
        <w:t xml:space="preserve"> </w:t>
      </w:r>
    </w:p>
    <w:p w:rsidR="00CA6DB1" w:rsidRDefault="00D57959" w:rsidP="00B0332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Педагогика и методика </w:t>
      </w:r>
      <w:proofErr w:type="spellStart"/>
      <w:r>
        <w:rPr>
          <w:rFonts w:ascii="Times New Roman" w:hAnsi="Times New Roman" w:cs="Times New Roman"/>
          <w:b/>
          <w:sz w:val="28"/>
          <w:szCs w:val="28"/>
        </w:rPr>
        <w:t>дошкольнорго</w:t>
      </w:r>
      <w:proofErr w:type="spellEnd"/>
      <w:r>
        <w:rPr>
          <w:rFonts w:ascii="Times New Roman" w:hAnsi="Times New Roman" w:cs="Times New Roman"/>
          <w:b/>
          <w:sz w:val="28"/>
          <w:szCs w:val="28"/>
        </w:rPr>
        <w:t xml:space="preserve"> образования </w:t>
      </w:r>
    </w:p>
    <w:p w:rsidR="00D57959" w:rsidRDefault="00D57959" w:rsidP="00B03328">
      <w:pPr>
        <w:spacing w:after="0" w:line="360" w:lineRule="auto"/>
        <w:ind w:firstLine="709"/>
        <w:jc w:val="center"/>
        <w:rPr>
          <w:rFonts w:ascii="Times New Roman" w:hAnsi="Times New Roman" w:cs="Times New Roman"/>
          <w:b/>
          <w:sz w:val="28"/>
          <w:szCs w:val="28"/>
        </w:rPr>
      </w:pPr>
    </w:p>
    <w:p w:rsidR="00D57959" w:rsidRDefault="00D57959" w:rsidP="00D57959">
      <w:pPr>
        <w:spacing w:after="0" w:line="360" w:lineRule="auto"/>
        <w:rPr>
          <w:rFonts w:ascii="Times New Roman" w:hAnsi="Times New Roman" w:cs="Times New Roman"/>
          <w:b/>
          <w:sz w:val="28"/>
          <w:szCs w:val="28"/>
        </w:rPr>
      </w:pPr>
    </w:p>
    <w:p w:rsidR="00D57959" w:rsidRDefault="00D57959" w:rsidP="00B03328">
      <w:pPr>
        <w:spacing w:after="0" w:line="360" w:lineRule="auto"/>
        <w:ind w:firstLine="709"/>
        <w:jc w:val="center"/>
        <w:rPr>
          <w:rFonts w:ascii="Times New Roman" w:hAnsi="Times New Roman" w:cs="Times New Roman"/>
          <w:b/>
          <w:sz w:val="28"/>
          <w:szCs w:val="28"/>
        </w:rPr>
      </w:pPr>
    </w:p>
    <w:p w:rsidR="00D57959" w:rsidRDefault="00D57959" w:rsidP="00B03328">
      <w:pPr>
        <w:spacing w:after="0" w:line="360" w:lineRule="auto"/>
        <w:ind w:firstLine="709"/>
        <w:jc w:val="center"/>
        <w:rPr>
          <w:rFonts w:ascii="Times New Roman" w:hAnsi="Times New Roman" w:cs="Times New Roman"/>
          <w:b/>
          <w:sz w:val="28"/>
          <w:szCs w:val="28"/>
        </w:rPr>
      </w:pPr>
    </w:p>
    <w:p w:rsidR="00D57959" w:rsidRPr="00D57959" w:rsidRDefault="00D57959" w:rsidP="00D57959">
      <w:pPr>
        <w:spacing w:after="0" w:line="360" w:lineRule="auto"/>
        <w:ind w:firstLine="709"/>
        <w:rPr>
          <w:rFonts w:ascii="Times New Roman" w:hAnsi="Times New Roman" w:cs="Times New Roman"/>
          <w:sz w:val="28"/>
          <w:szCs w:val="28"/>
        </w:rPr>
      </w:pPr>
      <w:r w:rsidRPr="00D57959">
        <w:rPr>
          <w:rFonts w:ascii="Times New Roman" w:hAnsi="Times New Roman" w:cs="Times New Roman"/>
          <w:sz w:val="28"/>
          <w:szCs w:val="28"/>
        </w:rPr>
        <w:t>Выполнила</w:t>
      </w:r>
      <w:r w:rsidR="00A5082C">
        <w:rPr>
          <w:rFonts w:ascii="Times New Roman" w:hAnsi="Times New Roman" w:cs="Times New Roman"/>
          <w:sz w:val="28"/>
          <w:szCs w:val="28"/>
        </w:rPr>
        <w:t>:</w:t>
      </w:r>
      <w:r w:rsidRPr="00D57959">
        <w:rPr>
          <w:rFonts w:ascii="Times New Roman" w:hAnsi="Times New Roman" w:cs="Times New Roman"/>
          <w:sz w:val="28"/>
          <w:szCs w:val="28"/>
        </w:rPr>
        <w:t xml:space="preserve"> </w:t>
      </w:r>
    </w:p>
    <w:p w:rsidR="00D57959" w:rsidRDefault="00A5082C" w:rsidP="00D57959">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Сулейманова Саида </w:t>
      </w:r>
      <w:proofErr w:type="spellStart"/>
      <w:r>
        <w:rPr>
          <w:rFonts w:ascii="Times New Roman" w:hAnsi="Times New Roman" w:cs="Times New Roman"/>
          <w:sz w:val="28"/>
          <w:szCs w:val="28"/>
        </w:rPr>
        <w:t>Анваровна</w:t>
      </w:r>
      <w:proofErr w:type="spellEnd"/>
    </w:p>
    <w:p w:rsidR="00A5082C" w:rsidRDefault="00A5082C" w:rsidP="00A5082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Воспитатель МАДОУ</w:t>
      </w:r>
      <w:r w:rsidR="00D57959" w:rsidRPr="00D57959">
        <w:rPr>
          <w:rFonts w:ascii="Times New Roman" w:hAnsi="Times New Roman" w:cs="Times New Roman"/>
          <w:sz w:val="28"/>
          <w:szCs w:val="28"/>
        </w:rPr>
        <w:t xml:space="preserve"> ЦРР «Умка»</w:t>
      </w:r>
    </w:p>
    <w:p w:rsidR="00D57959" w:rsidRPr="00D57959" w:rsidRDefault="00A5082C" w:rsidP="00A5082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 категория</w:t>
      </w:r>
      <w:r w:rsidR="00D57959" w:rsidRPr="00D57959">
        <w:rPr>
          <w:rFonts w:ascii="Times New Roman" w:hAnsi="Times New Roman" w:cs="Times New Roman"/>
          <w:sz w:val="28"/>
          <w:szCs w:val="28"/>
        </w:rPr>
        <w:t xml:space="preserve"> </w:t>
      </w:r>
    </w:p>
    <w:p w:rsidR="00D57959" w:rsidRDefault="00D57959" w:rsidP="00D57959">
      <w:pPr>
        <w:spacing w:after="0" w:line="360" w:lineRule="auto"/>
        <w:ind w:firstLine="709"/>
        <w:rPr>
          <w:sz w:val="28"/>
          <w:szCs w:val="28"/>
        </w:rPr>
      </w:pPr>
    </w:p>
    <w:p w:rsidR="00A5082C" w:rsidRDefault="00A5082C" w:rsidP="00D57959">
      <w:pPr>
        <w:spacing w:after="0" w:line="360" w:lineRule="auto"/>
        <w:ind w:firstLine="709"/>
        <w:jc w:val="center"/>
        <w:rPr>
          <w:sz w:val="28"/>
          <w:szCs w:val="28"/>
        </w:rPr>
      </w:pPr>
    </w:p>
    <w:p w:rsidR="00A5082C" w:rsidRDefault="00A5082C" w:rsidP="00D57959">
      <w:pPr>
        <w:spacing w:after="0" w:line="360" w:lineRule="auto"/>
        <w:ind w:firstLine="709"/>
        <w:jc w:val="center"/>
        <w:rPr>
          <w:sz w:val="28"/>
          <w:szCs w:val="28"/>
        </w:rPr>
      </w:pPr>
    </w:p>
    <w:p w:rsidR="00A5082C" w:rsidRDefault="00A5082C" w:rsidP="00D57959">
      <w:pPr>
        <w:spacing w:after="0" w:line="360" w:lineRule="auto"/>
        <w:ind w:firstLine="709"/>
        <w:jc w:val="center"/>
        <w:rPr>
          <w:sz w:val="28"/>
          <w:szCs w:val="28"/>
        </w:rPr>
      </w:pPr>
    </w:p>
    <w:p w:rsidR="00A5082C" w:rsidRDefault="00A5082C" w:rsidP="00D57959">
      <w:pPr>
        <w:spacing w:after="0" w:line="360" w:lineRule="auto"/>
        <w:ind w:firstLine="709"/>
        <w:jc w:val="center"/>
        <w:rPr>
          <w:sz w:val="28"/>
          <w:szCs w:val="28"/>
        </w:rPr>
      </w:pPr>
    </w:p>
    <w:p w:rsidR="00A5082C" w:rsidRDefault="00A5082C" w:rsidP="00D57959">
      <w:pPr>
        <w:spacing w:after="0" w:line="360" w:lineRule="auto"/>
        <w:ind w:firstLine="709"/>
        <w:jc w:val="center"/>
        <w:rPr>
          <w:sz w:val="28"/>
          <w:szCs w:val="28"/>
        </w:rPr>
      </w:pPr>
    </w:p>
    <w:p w:rsidR="00A5082C" w:rsidRDefault="00A5082C" w:rsidP="00D57959">
      <w:pPr>
        <w:spacing w:after="0" w:line="360" w:lineRule="auto"/>
        <w:ind w:firstLine="709"/>
        <w:jc w:val="center"/>
        <w:rPr>
          <w:sz w:val="28"/>
          <w:szCs w:val="28"/>
        </w:rPr>
      </w:pPr>
      <w:r>
        <w:rPr>
          <w:sz w:val="28"/>
          <w:szCs w:val="28"/>
        </w:rPr>
        <w:t xml:space="preserve">Новый Уренгой </w:t>
      </w:r>
    </w:p>
    <w:p w:rsidR="00D57959" w:rsidRPr="00D57959" w:rsidRDefault="00007AD4" w:rsidP="00D57959">
      <w:pPr>
        <w:spacing w:after="0" w:line="360" w:lineRule="auto"/>
        <w:ind w:firstLine="709"/>
        <w:jc w:val="center"/>
        <w:rPr>
          <w:rFonts w:ascii="Times New Roman" w:hAnsi="Times New Roman" w:cs="Times New Roman"/>
          <w:i/>
          <w:sz w:val="28"/>
          <w:szCs w:val="28"/>
        </w:rPr>
      </w:pPr>
      <w:r>
        <w:rPr>
          <w:sz w:val="28"/>
          <w:szCs w:val="28"/>
        </w:rPr>
        <w:t>2018</w:t>
      </w:r>
      <w:bookmarkStart w:id="0" w:name="_GoBack"/>
      <w:bookmarkEnd w:id="0"/>
      <w:r w:rsidR="00A5082C">
        <w:rPr>
          <w:sz w:val="28"/>
          <w:szCs w:val="28"/>
        </w:rPr>
        <w:t>г.</w:t>
      </w:r>
    </w:p>
    <w:p w:rsidR="00D57959" w:rsidRPr="00D57959" w:rsidRDefault="006800F1" w:rsidP="00D57959">
      <w:pPr>
        <w:spacing w:after="0" w:line="360" w:lineRule="auto"/>
        <w:rPr>
          <w:rFonts w:ascii="Times New Roman" w:hAnsi="Times New Roman" w:cs="Times New Roman"/>
          <w:b/>
          <w:color w:val="FF0000"/>
          <w:sz w:val="28"/>
          <w:szCs w:val="28"/>
        </w:rPr>
      </w:pPr>
      <w:r w:rsidRPr="00D57959">
        <w:rPr>
          <w:rFonts w:ascii="Times New Roman" w:hAnsi="Times New Roman" w:cs="Times New Roman"/>
          <w:b/>
          <w:color w:val="FF0000"/>
          <w:sz w:val="28"/>
          <w:szCs w:val="28"/>
        </w:rPr>
        <w:br w:type="page"/>
      </w:r>
    </w:p>
    <w:p w:rsidR="006800F1" w:rsidRPr="002715C2" w:rsidRDefault="007E0008" w:rsidP="00B03328">
      <w:pPr>
        <w:spacing w:after="0" w:line="360" w:lineRule="auto"/>
        <w:ind w:firstLine="709"/>
        <w:jc w:val="center"/>
        <w:rPr>
          <w:rFonts w:ascii="Times New Roman" w:hAnsi="Times New Roman" w:cs="Times New Roman"/>
          <w:b/>
          <w:sz w:val="28"/>
          <w:szCs w:val="28"/>
          <w:lang w:val="uk-UA"/>
        </w:rPr>
      </w:pPr>
      <w:r w:rsidRPr="002715C2">
        <w:rPr>
          <w:rFonts w:ascii="Times New Roman" w:hAnsi="Times New Roman" w:cs="Times New Roman"/>
          <w:b/>
          <w:sz w:val="28"/>
          <w:szCs w:val="28"/>
          <w:lang w:val="uk-UA"/>
        </w:rPr>
        <w:lastRenderedPageBreak/>
        <w:t>ПЛАН</w:t>
      </w:r>
    </w:p>
    <w:p w:rsidR="006800F1" w:rsidRPr="006A6951" w:rsidRDefault="006800F1" w:rsidP="006A6951">
      <w:pPr>
        <w:spacing w:after="0" w:line="360" w:lineRule="auto"/>
        <w:ind w:firstLine="709"/>
        <w:jc w:val="both"/>
        <w:rPr>
          <w:rFonts w:ascii="Times New Roman" w:hAnsi="Times New Roman" w:cs="Times New Roman"/>
          <w:sz w:val="28"/>
          <w:szCs w:val="28"/>
          <w:lang w:val="uk-UA"/>
        </w:rPr>
      </w:pPr>
    </w:p>
    <w:tbl>
      <w:tblPr>
        <w:tblStyle w:val="a7"/>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417"/>
      </w:tblGrid>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lang w:val="uk-UA"/>
              </w:rPr>
            </w:pPr>
            <w:r w:rsidRPr="006A6951">
              <w:rPr>
                <w:rFonts w:ascii="Times New Roman" w:hAnsi="Times New Roman" w:cs="Times New Roman"/>
                <w:sz w:val="28"/>
                <w:szCs w:val="28"/>
              </w:rPr>
              <w:t>ВВЕДЕНИЕ</w:t>
            </w:r>
            <w:r w:rsidR="007A6E6F">
              <w:rPr>
                <w:rFonts w:ascii="Times New Roman" w:hAnsi="Times New Roman" w:cs="Times New Roman"/>
                <w:sz w:val="28"/>
                <w:szCs w:val="28"/>
              </w:rPr>
              <w:t>………………………………………………………..</w:t>
            </w:r>
          </w:p>
        </w:tc>
        <w:tc>
          <w:tcPr>
            <w:tcW w:w="1417" w:type="dxa"/>
          </w:tcPr>
          <w:p w:rsidR="00A35A8E" w:rsidRPr="006A6951" w:rsidRDefault="007A6E6F"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 xml:space="preserve">ГЛАВА 1. ТЕОРЕТИЧЕСКИЕ ОСНОВЫ ПРОБЛЕМЫ ГОТОВНОСТИ РЕБЕНКА К ШКОЛЬНОМУ ОБУЧЕНИЮ </w:t>
            </w:r>
            <w:r w:rsidR="007A6E6F">
              <w:rPr>
                <w:rFonts w:ascii="Times New Roman" w:hAnsi="Times New Roman" w:cs="Times New Roman"/>
                <w:sz w:val="28"/>
                <w:szCs w:val="28"/>
              </w:rPr>
              <w:t>……….</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2715C2"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5-16 </w:t>
            </w:r>
            <w:proofErr w:type="spellStart"/>
            <w:r>
              <w:rPr>
                <w:rFonts w:ascii="Times New Roman" w:hAnsi="Times New Roman" w:cs="Times New Roman"/>
                <w:sz w:val="28"/>
                <w:szCs w:val="28"/>
                <w:lang w:val="uk-UA"/>
              </w:rPr>
              <w:t>стр</w:t>
            </w:r>
            <w:proofErr w:type="spellEnd"/>
            <w:r>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7A6E6F">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1.1.Взгляды отечественных педагогов и психологов на готовность ребенка к школьному обучению</w:t>
            </w:r>
            <w:r w:rsidR="007A6E6F">
              <w:rPr>
                <w:rFonts w:ascii="Times New Roman" w:hAnsi="Times New Roman" w:cs="Times New Roman"/>
                <w:sz w:val="28"/>
                <w:szCs w:val="28"/>
              </w:rPr>
              <w:t>………………………….</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DD4F27"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 xml:space="preserve">1.2. Характеристика личностной готовности детей к школьному обучению </w:t>
            </w:r>
            <w:r w:rsidR="007A6E6F">
              <w:rPr>
                <w:rFonts w:ascii="Times New Roman" w:hAnsi="Times New Roman" w:cs="Times New Roman"/>
                <w:sz w:val="28"/>
                <w:szCs w:val="28"/>
              </w:rPr>
              <w:t>…………………………………………</w:t>
            </w:r>
            <w:r w:rsidR="002715C2">
              <w:rPr>
                <w:rFonts w:ascii="Times New Roman" w:hAnsi="Times New Roman" w:cs="Times New Roman"/>
                <w:sz w:val="28"/>
                <w:szCs w:val="28"/>
              </w:rPr>
              <w:t>..</w:t>
            </w:r>
            <w:r w:rsidR="007A6E6F">
              <w:rPr>
                <w:rFonts w:ascii="Times New Roman" w:hAnsi="Times New Roman" w:cs="Times New Roman"/>
                <w:sz w:val="28"/>
                <w:szCs w:val="28"/>
              </w:rPr>
              <w:t>……</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DD4F27"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1.3. Характеристика интеллектуальной готовности детей к школьному обучению</w:t>
            </w:r>
            <w:r w:rsidR="007A6E6F">
              <w:rPr>
                <w:rFonts w:ascii="Times New Roman" w:hAnsi="Times New Roman" w:cs="Times New Roman"/>
                <w:sz w:val="28"/>
                <w:szCs w:val="28"/>
              </w:rPr>
              <w:t>…………………………………………………..</w:t>
            </w:r>
            <w:r w:rsidRPr="006A6951">
              <w:rPr>
                <w:rFonts w:ascii="Times New Roman" w:hAnsi="Times New Roman" w:cs="Times New Roman"/>
                <w:sz w:val="28"/>
                <w:szCs w:val="28"/>
              </w:rPr>
              <w:t xml:space="preserve"> </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DD4F27"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Г</w:t>
            </w:r>
            <w:r w:rsidRPr="006A6951">
              <w:rPr>
                <w:rFonts w:ascii="Times New Roman" w:hAnsi="Times New Roman" w:cs="Times New Roman"/>
                <w:sz w:val="28"/>
                <w:szCs w:val="28"/>
                <w:lang w:val="uk-UA"/>
              </w:rPr>
              <w:t>Л</w:t>
            </w:r>
            <w:r w:rsidRPr="006A6951">
              <w:rPr>
                <w:rFonts w:ascii="Times New Roman" w:hAnsi="Times New Roman" w:cs="Times New Roman"/>
                <w:sz w:val="28"/>
                <w:szCs w:val="28"/>
              </w:rPr>
              <w:t>АВА 2. ИСПОЛЬЗОВАНИЕ ДИДАКТИЧЕСКИХ ИГР ДЛЯ ПОДГОТОВКИ ДЕТЕЙ К ШКОЛЕ</w:t>
            </w:r>
            <w:r w:rsidR="007A6E6F">
              <w:rPr>
                <w:rFonts w:ascii="Times New Roman" w:hAnsi="Times New Roman" w:cs="Times New Roman"/>
                <w:sz w:val="28"/>
                <w:szCs w:val="28"/>
              </w:rPr>
              <w:t>……………………………………</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2715C2"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17-28 </w:t>
            </w:r>
            <w:proofErr w:type="spellStart"/>
            <w:r>
              <w:rPr>
                <w:rFonts w:ascii="Times New Roman" w:hAnsi="Times New Roman" w:cs="Times New Roman"/>
                <w:sz w:val="28"/>
                <w:szCs w:val="28"/>
                <w:lang w:val="uk-UA"/>
              </w:rPr>
              <w:t>стр</w:t>
            </w:r>
            <w:proofErr w:type="spellEnd"/>
            <w:r>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2.1. Сущностные характеристики и виды дидактических игр</w:t>
            </w:r>
            <w:r w:rsidR="007A6E6F">
              <w:rPr>
                <w:rFonts w:ascii="Times New Roman" w:hAnsi="Times New Roman" w:cs="Times New Roman"/>
                <w:sz w:val="28"/>
                <w:szCs w:val="28"/>
              </w:rPr>
              <w:t>…</w:t>
            </w:r>
          </w:p>
        </w:tc>
        <w:tc>
          <w:tcPr>
            <w:tcW w:w="1417" w:type="dxa"/>
          </w:tcPr>
          <w:p w:rsidR="007A6E6F" w:rsidRPr="006A6951" w:rsidRDefault="00DD4F27"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2.2. Дидактические игры в личностной и интеллектуальной подготовке детей к школе</w:t>
            </w:r>
            <w:r w:rsidR="007A6E6F">
              <w:rPr>
                <w:rFonts w:ascii="Times New Roman" w:hAnsi="Times New Roman" w:cs="Times New Roman"/>
                <w:sz w:val="28"/>
                <w:szCs w:val="28"/>
              </w:rPr>
              <w:t>……………………………………………….</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DD4F27"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lang w:val="uk-UA"/>
              </w:rPr>
            </w:pPr>
            <w:r w:rsidRPr="006A6951">
              <w:rPr>
                <w:rFonts w:ascii="Times New Roman" w:hAnsi="Times New Roman" w:cs="Times New Roman"/>
                <w:sz w:val="28"/>
                <w:szCs w:val="28"/>
              </w:rPr>
              <w:t>2.3. Руководство воспитателя дидактической игрой в процессе подготовки детей к школе</w:t>
            </w:r>
            <w:r w:rsidR="007A6E6F">
              <w:rPr>
                <w:rFonts w:ascii="Times New Roman" w:hAnsi="Times New Roman" w:cs="Times New Roman"/>
                <w:sz w:val="28"/>
                <w:szCs w:val="28"/>
              </w:rPr>
              <w:t>………………………………………………</w:t>
            </w:r>
            <w:r w:rsidRPr="006A6951">
              <w:rPr>
                <w:rFonts w:ascii="Times New Roman" w:hAnsi="Times New Roman" w:cs="Times New Roman"/>
                <w:sz w:val="28"/>
                <w:szCs w:val="28"/>
              </w:rPr>
              <w:t xml:space="preserve">. </w:t>
            </w:r>
          </w:p>
        </w:tc>
        <w:tc>
          <w:tcPr>
            <w:tcW w:w="1417" w:type="dxa"/>
          </w:tcPr>
          <w:p w:rsidR="00A35A8E" w:rsidRDefault="00A35A8E" w:rsidP="007A6E6F">
            <w:pPr>
              <w:spacing w:after="0" w:line="360" w:lineRule="auto"/>
              <w:jc w:val="both"/>
              <w:rPr>
                <w:rFonts w:ascii="Times New Roman" w:hAnsi="Times New Roman" w:cs="Times New Roman"/>
                <w:sz w:val="28"/>
                <w:szCs w:val="28"/>
                <w:lang w:val="uk-UA"/>
              </w:rPr>
            </w:pPr>
          </w:p>
          <w:p w:rsidR="007A6E6F" w:rsidRPr="006A6951" w:rsidRDefault="007A6E6F"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ЗАКЛЮЧЕНИЕ</w:t>
            </w:r>
            <w:r w:rsidR="007A6E6F">
              <w:rPr>
                <w:rFonts w:ascii="Times New Roman" w:hAnsi="Times New Roman" w:cs="Times New Roman"/>
                <w:sz w:val="28"/>
                <w:szCs w:val="28"/>
              </w:rPr>
              <w:t>……………………………………………………</w:t>
            </w:r>
          </w:p>
        </w:tc>
        <w:tc>
          <w:tcPr>
            <w:tcW w:w="1417" w:type="dxa"/>
          </w:tcPr>
          <w:p w:rsidR="00A35A8E" w:rsidRPr="006A6951" w:rsidRDefault="007A6E6F"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29</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A35A8E" w:rsidRPr="006A6951" w:rsidTr="002715C2">
        <w:tc>
          <w:tcPr>
            <w:tcW w:w="8472" w:type="dxa"/>
          </w:tcPr>
          <w:p w:rsidR="00A35A8E" w:rsidRPr="006A6951" w:rsidRDefault="00A35A8E"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t>СПИСОК ЛИТЕРАТУРЫ</w:t>
            </w:r>
            <w:r w:rsidR="007A6E6F">
              <w:rPr>
                <w:rFonts w:ascii="Times New Roman" w:hAnsi="Times New Roman" w:cs="Times New Roman"/>
                <w:sz w:val="28"/>
                <w:szCs w:val="28"/>
              </w:rPr>
              <w:t>………………………………………..</w:t>
            </w:r>
          </w:p>
        </w:tc>
        <w:tc>
          <w:tcPr>
            <w:tcW w:w="1417" w:type="dxa"/>
          </w:tcPr>
          <w:p w:rsidR="00A35A8E" w:rsidRPr="006A6951" w:rsidRDefault="007A6E6F"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30</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r w:rsidR="007A6E6F" w:rsidRPr="006A6951" w:rsidTr="002715C2">
        <w:tc>
          <w:tcPr>
            <w:tcW w:w="8472" w:type="dxa"/>
          </w:tcPr>
          <w:p w:rsidR="007A6E6F" w:rsidRPr="006A6951" w:rsidRDefault="007A6E6F" w:rsidP="002715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p>
        </w:tc>
        <w:tc>
          <w:tcPr>
            <w:tcW w:w="1417" w:type="dxa"/>
          </w:tcPr>
          <w:p w:rsidR="007A6E6F" w:rsidRDefault="007A6E6F" w:rsidP="007A6E6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2715C2">
              <w:rPr>
                <w:rFonts w:ascii="Times New Roman" w:hAnsi="Times New Roman" w:cs="Times New Roman"/>
                <w:sz w:val="28"/>
                <w:szCs w:val="28"/>
                <w:lang w:val="uk-UA"/>
              </w:rPr>
              <w:t xml:space="preserve"> </w:t>
            </w:r>
            <w:proofErr w:type="spellStart"/>
            <w:r w:rsidR="002715C2">
              <w:rPr>
                <w:rFonts w:ascii="Times New Roman" w:hAnsi="Times New Roman" w:cs="Times New Roman"/>
                <w:sz w:val="28"/>
                <w:szCs w:val="28"/>
                <w:lang w:val="uk-UA"/>
              </w:rPr>
              <w:t>стр</w:t>
            </w:r>
            <w:proofErr w:type="spellEnd"/>
            <w:r w:rsidR="002715C2">
              <w:rPr>
                <w:rFonts w:ascii="Times New Roman" w:hAnsi="Times New Roman" w:cs="Times New Roman"/>
                <w:sz w:val="28"/>
                <w:szCs w:val="28"/>
                <w:lang w:val="uk-UA"/>
              </w:rPr>
              <w:t>.</w:t>
            </w:r>
          </w:p>
        </w:tc>
      </w:tr>
    </w:tbl>
    <w:p w:rsidR="00B00719" w:rsidRPr="006A6951" w:rsidRDefault="00B00719" w:rsidP="006A6951">
      <w:pPr>
        <w:spacing w:after="0" w:line="360" w:lineRule="auto"/>
        <w:ind w:firstLine="709"/>
        <w:jc w:val="both"/>
        <w:rPr>
          <w:rFonts w:ascii="Times New Roman" w:hAnsi="Times New Roman" w:cs="Times New Roman"/>
          <w:sz w:val="28"/>
          <w:szCs w:val="28"/>
        </w:rPr>
      </w:pPr>
    </w:p>
    <w:p w:rsidR="006800F1" w:rsidRPr="006A6951" w:rsidRDefault="006800F1" w:rsidP="006A6951">
      <w:pPr>
        <w:spacing w:after="0" w:line="360" w:lineRule="auto"/>
        <w:ind w:firstLine="709"/>
        <w:jc w:val="both"/>
        <w:rPr>
          <w:rFonts w:ascii="Times New Roman" w:hAnsi="Times New Roman" w:cs="Times New Roman"/>
          <w:sz w:val="28"/>
          <w:szCs w:val="28"/>
        </w:rPr>
      </w:pPr>
      <w:r w:rsidRPr="006A6951">
        <w:rPr>
          <w:rFonts w:ascii="Times New Roman" w:hAnsi="Times New Roman" w:cs="Times New Roman"/>
          <w:sz w:val="28"/>
          <w:szCs w:val="28"/>
        </w:rPr>
        <w:br w:type="page"/>
      </w:r>
    </w:p>
    <w:p w:rsidR="007E0008" w:rsidRPr="00ED46E8" w:rsidRDefault="002F3E68" w:rsidP="00ED46E8">
      <w:pPr>
        <w:spacing w:after="0" w:line="360" w:lineRule="auto"/>
        <w:ind w:firstLine="709"/>
        <w:jc w:val="center"/>
        <w:rPr>
          <w:rFonts w:ascii="Times New Roman" w:hAnsi="Times New Roman" w:cs="Times New Roman"/>
          <w:b/>
          <w:sz w:val="28"/>
          <w:szCs w:val="28"/>
          <w:lang w:val="en-US"/>
        </w:rPr>
      </w:pPr>
      <w:r w:rsidRPr="00ED46E8">
        <w:rPr>
          <w:rFonts w:ascii="Times New Roman" w:hAnsi="Times New Roman" w:cs="Times New Roman"/>
          <w:b/>
          <w:sz w:val="28"/>
          <w:szCs w:val="28"/>
        </w:rPr>
        <w:lastRenderedPageBreak/>
        <w:t>ВВЕДЕНИЕ</w:t>
      </w:r>
    </w:p>
    <w:p w:rsidR="00B648AE" w:rsidRPr="00ED46E8" w:rsidRDefault="00B648AE" w:rsidP="00ED46E8">
      <w:pPr>
        <w:spacing w:after="0" w:line="360" w:lineRule="auto"/>
        <w:ind w:firstLine="709"/>
        <w:jc w:val="center"/>
        <w:rPr>
          <w:rFonts w:ascii="Times New Roman" w:hAnsi="Times New Roman" w:cs="Times New Roman"/>
          <w:b/>
          <w:sz w:val="28"/>
          <w:szCs w:val="28"/>
          <w:lang w:val="en-US"/>
        </w:rPr>
      </w:pPr>
    </w:p>
    <w:p w:rsidR="00B648AE" w:rsidRPr="009F4259" w:rsidRDefault="00B648AE"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Одной из функций дошкольного образования является подготовка ребёнка к получению основного образования на последующих уровнях. Организатором и руководителем процесса образовательного процесса в дошкольном учреждении является воспитатель. Запросы современного общества требуют от него перестройки в содержании, формах и методах работы с детьми, творческих усилий, поиска новых подходов к каждому ребенку с учетом его уровня развития, особенностей нервной системы и способности к усвоению знаний, активного использования научных достижений в области педагогики и психологии.</w:t>
      </w:r>
    </w:p>
    <w:p w:rsidR="00B648AE" w:rsidRPr="00ED46E8" w:rsidRDefault="00B648AE"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bdr w:val="none" w:sz="0" w:space="0" w:color="auto" w:frame="1"/>
          <w:lang w:eastAsia="ru-RU"/>
        </w:rPr>
        <w:t>Проблема готовности дошкольников к предстоящему обучению в школе отнюдь не нова, она всегда находилась в центре внимания педагогов и психологов с тех пор, как появились общественные учебные заведения. Однако ее решение неизменно меняется в зависимости от новых тенденций в самой системе образования, которые в свою очередь отражают изменения, происходящие в общественном сознании.</w:t>
      </w:r>
    </w:p>
    <w:p w:rsidR="00B648AE" w:rsidRPr="00031B8D" w:rsidRDefault="00B648AE" w:rsidP="00ED46E8">
      <w:pPr>
        <w:spacing w:after="0" w:line="360" w:lineRule="auto"/>
        <w:ind w:firstLine="709"/>
        <w:jc w:val="both"/>
        <w:rPr>
          <w:rFonts w:ascii="Times New Roman" w:eastAsia="Times New Roman" w:hAnsi="Times New Roman" w:cs="Times New Roman"/>
          <w:sz w:val="28"/>
          <w:szCs w:val="28"/>
          <w:bdr w:val="none" w:sz="0" w:space="0" w:color="auto" w:frame="1"/>
          <w:lang w:val="uk-UA" w:eastAsia="ru-RU"/>
        </w:rPr>
      </w:pPr>
      <w:r w:rsidRPr="00ED46E8">
        <w:rPr>
          <w:rFonts w:ascii="Times New Roman" w:eastAsia="Times New Roman" w:hAnsi="Times New Roman" w:cs="Times New Roman"/>
          <w:sz w:val="28"/>
          <w:szCs w:val="28"/>
          <w:bdr w:val="none" w:sz="0" w:space="0" w:color="auto" w:frame="1"/>
          <w:lang w:eastAsia="ru-RU"/>
        </w:rPr>
        <w:t>В отечественной и зарубежной психолого-педагогической науке проблема готовности детей к школьному обучению исследовалась в различных аспектах. Выдающимися педагогами было выдвинуто немало интересных идей о том, что детям нужно давать не только знания, но и развивать их активность, самостоятельность, приучать к умственному</w:t>
      </w:r>
      <w:r w:rsidR="00031B8D">
        <w:rPr>
          <w:rFonts w:ascii="Times New Roman" w:eastAsia="Times New Roman" w:hAnsi="Times New Roman" w:cs="Times New Roman"/>
          <w:sz w:val="28"/>
          <w:szCs w:val="28"/>
          <w:bdr w:val="none" w:sz="0" w:space="0" w:color="auto" w:frame="1"/>
          <w:lang w:eastAsia="ru-RU"/>
        </w:rPr>
        <w:t xml:space="preserve"> труду</w:t>
      </w:r>
      <w:r w:rsidR="00031B8D">
        <w:rPr>
          <w:rFonts w:ascii="Times New Roman" w:eastAsia="Times New Roman" w:hAnsi="Times New Roman" w:cs="Times New Roman"/>
          <w:sz w:val="28"/>
          <w:szCs w:val="28"/>
          <w:bdr w:val="none" w:sz="0" w:space="0" w:color="auto" w:frame="1"/>
          <w:lang w:val="uk-UA" w:eastAsia="ru-RU"/>
        </w:rPr>
        <w:t>.</w:t>
      </w:r>
    </w:p>
    <w:p w:rsidR="00B648AE" w:rsidRPr="00ED46E8" w:rsidRDefault="00031B8D" w:rsidP="00ED46E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В</w:t>
      </w:r>
      <w:r w:rsidR="00B648AE" w:rsidRPr="00ED46E8">
        <w:rPr>
          <w:rFonts w:ascii="Times New Roman" w:eastAsia="Times New Roman" w:hAnsi="Times New Roman" w:cs="Times New Roman"/>
          <w:sz w:val="28"/>
          <w:szCs w:val="28"/>
          <w:bdr w:val="none" w:sz="0" w:space="0" w:color="auto" w:frame="1"/>
          <w:lang w:eastAsia="ru-RU"/>
        </w:rPr>
        <w:t xml:space="preserve"> педагогике и психологии старший дошкольный возраст рассматривается как переходный период от одной ведущей деятельности в дошкольном возрасте – игровой, к другой ведущей в младшем школьном возрасте деятельности – учебно-познавательной. Поэтому одной из основных целей образовательной работы дошкольного учреждения является обеспечение плавности этого перехода</w:t>
      </w:r>
      <w:r w:rsidR="00DF53B3">
        <w:rPr>
          <w:rFonts w:ascii="Times New Roman" w:eastAsia="Times New Roman" w:hAnsi="Times New Roman" w:cs="Times New Roman"/>
          <w:sz w:val="28"/>
          <w:szCs w:val="28"/>
          <w:bdr w:val="none" w:sz="0" w:space="0" w:color="auto" w:frame="1"/>
          <w:lang w:eastAsia="ru-RU"/>
        </w:rPr>
        <w:t xml:space="preserve"> </w:t>
      </w:r>
      <w:r w:rsidR="00DF53B3" w:rsidRPr="00ED46E8">
        <w:rPr>
          <w:rFonts w:ascii="Times New Roman" w:eastAsia="Times New Roman" w:hAnsi="Times New Roman" w:cs="Times New Roman"/>
          <w:sz w:val="28"/>
          <w:szCs w:val="28"/>
          <w:bdr w:val="none" w:sz="0" w:space="0" w:color="auto" w:frame="1"/>
          <w:lang w:eastAsia="ru-RU"/>
        </w:rPr>
        <w:t>[</w:t>
      </w:r>
      <w:r w:rsidR="00DF53B3">
        <w:rPr>
          <w:rFonts w:ascii="Times New Roman" w:eastAsia="Times New Roman" w:hAnsi="Times New Roman" w:cs="Times New Roman"/>
          <w:sz w:val="28"/>
          <w:szCs w:val="28"/>
          <w:bdr w:val="none" w:sz="0" w:space="0" w:color="auto" w:frame="1"/>
          <w:lang w:eastAsia="ru-RU"/>
        </w:rPr>
        <w:t>2</w:t>
      </w:r>
      <w:r w:rsidR="009E2A04">
        <w:rPr>
          <w:rFonts w:ascii="Times New Roman" w:eastAsia="Times New Roman" w:hAnsi="Times New Roman" w:cs="Times New Roman"/>
          <w:sz w:val="28"/>
          <w:szCs w:val="28"/>
          <w:bdr w:val="none" w:sz="0" w:space="0" w:color="auto" w:frame="1"/>
          <w:lang w:eastAsia="ru-RU"/>
        </w:rPr>
        <w:t>1</w:t>
      </w:r>
      <w:r w:rsidR="00DF53B3" w:rsidRPr="00DF53B3">
        <w:rPr>
          <w:rFonts w:ascii="Times New Roman" w:eastAsia="Times New Roman" w:hAnsi="Times New Roman" w:cs="Times New Roman"/>
          <w:sz w:val="28"/>
          <w:szCs w:val="28"/>
          <w:bdr w:val="none" w:sz="0" w:space="0" w:color="auto" w:frame="1"/>
          <w:lang w:val="uk-UA" w:eastAsia="ru-RU"/>
        </w:rPr>
        <w:t>,</w:t>
      </w:r>
      <w:r w:rsidR="00DF53B3" w:rsidRPr="00DF53B3">
        <w:rPr>
          <w:rFonts w:ascii="Times New Roman" w:eastAsia="Times New Roman" w:hAnsi="Times New Roman" w:cs="Times New Roman"/>
          <w:sz w:val="28"/>
          <w:szCs w:val="28"/>
          <w:bdr w:val="none" w:sz="0" w:space="0" w:color="auto" w:frame="1"/>
          <w:lang w:eastAsia="ru-RU"/>
        </w:rPr>
        <w:t xml:space="preserve"> С. 123</w:t>
      </w:r>
      <w:r w:rsidR="00DF53B3" w:rsidRPr="00ED46E8">
        <w:rPr>
          <w:rFonts w:ascii="Times New Roman" w:eastAsia="Times New Roman" w:hAnsi="Times New Roman" w:cs="Times New Roman"/>
          <w:sz w:val="28"/>
          <w:szCs w:val="28"/>
          <w:bdr w:val="none" w:sz="0" w:space="0" w:color="auto" w:frame="1"/>
          <w:lang w:eastAsia="ru-RU"/>
        </w:rPr>
        <w:t>]</w:t>
      </w:r>
      <w:r w:rsidR="00B648AE" w:rsidRPr="00ED46E8">
        <w:rPr>
          <w:rFonts w:ascii="Times New Roman" w:eastAsia="Times New Roman" w:hAnsi="Times New Roman" w:cs="Times New Roman"/>
          <w:sz w:val="28"/>
          <w:szCs w:val="28"/>
          <w:bdr w:val="none" w:sz="0" w:space="0" w:color="auto" w:frame="1"/>
          <w:lang w:eastAsia="ru-RU"/>
        </w:rPr>
        <w:t xml:space="preserve">. </w:t>
      </w:r>
    </w:p>
    <w:p w:rsidR="006D2ADF" w:rsidRPr="00ED46E8" w:rsidRDefault="006D2ADF"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 xml:space="preserve">В вопросе подготовки детей к школе на первый план выходит такое средство как дидактическая игра. </w:t>
      </w:r>
      <w:proofErr w:type="gramStart"/>
      <w:r w:rsidRPr="00ED46E8">
        <w:rPr>
          <w:rFonts w:ascii="Times New Roman" w:eastAsia="Times New Roman" w:hAnsi="Times New Roman" w:cs="Times New Roman"/>
          <w:sz w:val="28"/>
          <w:szCs w:val="28"/>
          <w:lang w:eastAsia="ru-RU"/>
        </w:rPr>
        <w:t xml:space="preserve">Которая, с одной стороны, позволяет </w:t>
      </w:r>
      <w:r w:rsidRPr="00ED46E8">
        <w:rPr>
          <w:rFonts w:ascii="Times New Roman" w:eastAsia="Times New Roman" w:hAnsi="Times New Roman" w:cs="Times New Roman"/>
          <w:sz w:val="28"/>
          <w:szCs w:val="28"/>
          <w:lang w:eastAsia="ru-RU"/>
        </w:rPr>
        <w:lastRenderedPageBreak/>
        <w:t xml:space="preserve">ребенку безболезненно </w:t>
      </w:r>
      <w:proofErr w:type="spellStart"/>
      <w:r w:rsidRPr="00ED46E8">
        <w:rPr>
          <w:rFonts w:ascii="Times New Roman" w:eastAsia="Times New Roman" w:hAnsi="Times New Roman" w:cs="Times New Roman"/>
          <w:sz w:val="28"/>
          <w:szCs w:val="28"/>
          <w:lang w:eastAsia="ru-RU"/>
        </w:rPr>
        <w:t>придти</w:t>
      </w:r>
      <w:proofErr w:type="spellEnd"/>
      <w:r w:rsidRPr="00ED46E8">
        <w:rPr>
          <w:rFonts w:ascii="Times New Roman" w:eastAsia="Times New Roman" w:hAnsi="Times New Roman" w:cs="Times New Roman"/>
          <w:sz w:val="28"/>
          <w:szCs w:val="28"/>
          <w:lang w:eastAsia="ru-RU"/>
        </w:rPr>
        <w:t xml:space="preserve"> к смене главного вида деятельности (от игровой к учебной); с другой стороны, именно дидактическая игра, учитывая </w:t>
      </w:r>
      <w:proofErr w:type="spellStart"/>
      <w:r w:rsidRPr="00ED46E8">
        <w:rPr>
          <w:rFonts w:ascii="Times New Roman" w:eastAsia="Times New Roman" w:hAnsi="Times New Roman" w:cs="Times New Roman"/>
          <w:sz w:val="28"/>
          <w:szCs w:val="28"/>
          <w:lang w:eastAsia="ru-RU"/>
        </w:rPr>
        <w:t>сензитивность</w:t>
      </w:r>
      <w:proofErr w:type="spellEnd"/>
      <w:r w:rsidRPr="00ED46E8">
        <w:rPr>
          <w:rFonts w:ascii="Times New Roman" w:eastAsia="Times New Roman" w:hAnsi="Times New Roman" w:cs="Times New Roman"/>
          <w:sz w:val="28"/>
          <w:szCs w:val="28"/>
          <w:lang w:eastAsia="ru-RU"/>
        </w:rPr>
        <w:t xml:space="preserve"> периода </w:t>
      </w:r>
      <w:proofErr w:type="spellStart"/>
      <w:r w:rsidR="00031B8D">
        <w:rPr>
          <w:rFonts w:ascii="Times New Roman" w:eastAsia="Times New Roman" w:hAnsi="Times New Roman" w:cs="Times New Roman"/>
          <w:sz w:val="28"/>
          <w:szCs w:val="28"/>
          <w:lang w:val="uk-UA" w:eastAsia="ru-RU"/>
        </w:rPr>
        <w:t>дошкольного</w:t>
      </w:r>
      <w:proofErr w:type="spellEnd"/>
      <w:r w:rsidRPr="00ED46E8">
        <w:rPr>
          <w:rFonts w:ascii="Times New Roman" w:eastAsia="Times New Roman" w:hAnsi="Times New Roman" w:cs="Times New Roman"/>
          <w:sz w:val="28"/>
          <w:szCs w:val="28"/>
          <w:lang w:eastAsia="ru-RU"/>
        </w:rPr>
        <w:t xml:space="preserve"> возраста для целенаправленного формирования личности ребёнка, благоприятно влияет на развитие его физических и умственных способностей, становление нравственных устоев и ценностных ориентиров.</w:t>
      </w:r>
      <w:proofErr w:type="gramEnd"/>
    </w:p>
    <w:p w:rsidR="006D2ADF" w:rsidRPr="00ED46E8" w:rsidRDefault="006D2ADF"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b/>
          <w:bCs/>
          <w:sz w:val="28"/>
          <w:szCs w:val="28"/>
          <w:lang w:eastAsia="ru-RU"/>
        </w:rPr>
        <w:t xml:space="preserve">Цель </w:t>
      </w:r>
      <w:proofErr w:type="spellStart"/>
      <w:r w:rsidR="00031B8D">
        <w:rPr>
          <w:rFonts w:ascii="Times New Roman" w:eastAsia="Times New Roman" w:hAnsi="Times New Roman" w:cs="Times New Roman"/>
          <w:sz w:val="28"/>
          <w:szCs w:val="28"/>
          <w:lang w:val="uk-UA" w:eastAsia="ru-RU"/>
        </w:rPr>
        <w:t>работ</w:t>
      </w:r>
      <w:proofErr w:type="spellEnd"/>
      <w:r w:rsidR="00031B8D">
        <w:rPr>
          <w:rFonts w:ascii="Times New Roman" w:eastAsia="Times New Roman" w:hAnsi="Times New Roman" w:cs="Times New Roman"/>
          <w:sz w:val="28"/>
          <w:szCs w:val="28"/>
          <w:lang w:eastAsia="ru-RU"/>
        </w:rPr>
        <w:t xml:space="preserve">ы состоит в </w:t>
      </w:r>
      <w:r w:rsidRPr="00ED46E8">
        <w:rPr>
          <w:rFonts w:ascii="Times New Roman" w:eastAsia="Times New Roman" w:hAnsi="Times New Roman" w:cs="Times New Roman"/>
          <w:sz w:val="28"/>
          <w:szCs w:val="28"/>
          <w:lang w:eastAsia="ru-RU"/>
        </w:rPr>
        <w:t xml:space="preserve"> изучение проблемы использования дидактических игр как средства </w:t>
      </w:r>
      <w:r w:rsidR="00031B8D">
        <w:rPr>
          <w:rFonts w:ascii="Times New Roman" w:eastAsia="Times New Roman" w:hAnsi="Times New Roman" w:cs="Times New Roman"/>
          <w:sz w:val="28"/>
          <w:szCs w:val="28"/>
          <w:lang w:eastAsia="ru-RU"/>
        </w:rPr>
        <w:t>подготовки</w:t>
      </w:r>
      <w:r w:rsidRPr="00ED46E8">
        <w:rPr>
          <w:rFonts w:ascii="Times New Roman" w:eastAsia="Times New Roman" w:hAnsi="Times New Roman" w:cs="Times New Roman"/>
          <w:sz w:val="28"/>
          <w:szCs w:val="28"/>
          <w:lang w:eastAsia="ru-RU"/>
        </w:rPr>
        <w:t xml:space="preserve"> ребенка к школьному обучению.</w:t>
      </w:r>
    </w:p>
    <w:p w:rsidR="006D2ADF" w:rsidRPr="00ED46E8" w:rsidRDefault="006D2ADF"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b/>
          <w:bCs/>
          <w:sz w:val="28"/>
          <w:szCs w:val="28"/>
          <w:lang w:eastAsia="ru-RU"/>
        </w:rPr>
        <w:t>Объект исследования</w:t>
      </w:r>
      <w:r w:rsidRPr="00ED46E8">
        <w:rPr>
          <w:rFonts w:ascii="Times New Roman" w:eastAsia="Times New Roman" w:hAnsi="Times New Roman" w:cs="Times New Roman"/>
          <w:sz w:val="28"/>
          <w:szCs w:val="28"/>
          <w:lang w:eastAsia="ru-RU"/>
        </w:rPr>
        <w:t xml:space="preserve">: </w:t>
      </w:r>
      <w:proofErr w:type="spellStart"/>
      <w:r w:rsidR="00031B8D">
        <w:rPr>
          <w:rFonts w:ascii="Times New Roman" w:eastAsia="Times New Roman" w:hAnsi="Times New Roman" w:cs="Times New Roman"/>
          <w:sz w:val="28"/>
          <w:szCs w:val="28"/>
          <w:lang w:eastAsia="ru-RU"/>
        </w:rPr>
        <w:t>процес</w:t>
      </w:r>
      <w:proofErr w:type="spellEnd"/>
      <w:r w:rsidR="00031B8D">
        <w:rPr>
          <w:rFonts w:ascii="Times New Roman" w:eastAsia="Times New Roman" w:hAnsi="Times New Roman" w:cs="Times New Roman"/>
          <w:sz w:val="28"/>
          <w:szCs w:val="28"/>
          <w:lang w:eastAsia="ru-RU"/>
        </w:rPr>
        <w:t xml:space="preserve"> подготовки ребенка к обучению в школе.</w:t>
      </w:r>
    </w:p>
    <w:p w:rsidR="00B648AE" w:rsidRPr="009F4259" w:rsidRDefault="006D2ADF"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b/>
          <w:bCs/>
          <w:sz w:val="28"/>
          <w:szCs w:val="28"/>
          <w:lang w:eastAsia="ru-RU"/>
        </w:rPr>
        <w:t>Предмет исследования</w:t>
      </w:r>
      <w:r w:rsidRPr="00ED46E8">
        <w:rPr>
          <w:rFonts w:ascii="Times New Roman" w:eastAsia="Times New Roman" w:hAnsi="Times New Roman" w:cs="Times New Roman"/>
          <w:sz w:val="28"/>
          <w:szCs w:val="28"/>
          <w:lang w:eastAsia="ru-RU"/>
        </w:rPr>
        <w:t xml:space="preserve">: </w:t>
      </w:r>
      <w:r w:rsidR="00031B8D">
        <w:rPr>
          <w:rFonts w:ascii="Times New Roman" w:eastAsia="Times New Roman" w:hAnsi="Times New Roman" w:cs="Times New Roman"/>
          <w:sz w:val="28"/>
          <w:szCs w:val="28"/>
          <w:lang w:eastAsia="ru-RU"/>
        </w:rPr>
        <w:t>дидактические игры как средство подготовки детей к обучению в школе.</w:t>
      </w:r>
    </w:p>
    <w:p w:rsidR="006D2ADF" w:rsidRPr="00ED46E8" w:rsidRDefault="00031B8D" w:rsidP="00ED46E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основании цели исследования, объекта и предмета </w:t>
      </w:r>
      <w:r w:rsidR="006D2ADF" w:rsidRPr="00ED46E8">
        <w:rPr>
          <w:rFonts w:ascii="Times New Roman" w:eastAsia="Times New Roman" w:hAnsi="Times New Roman" w:cs="Times New Roman"/>
          <w:sz w:val="28"/>
          <w:szCs w:val="28"/>
          <w:lang w:eastAsia="ru-RU"/>
        </w:rPr>
        <w:t xml:space="preserve">были определены </w:t>
      </w:r>
      <w:r w:rsidR="006D2ADF" w:rsidRPr="00ED46E8">
        <w:rPr>
          <w:rFonts w:ascii="Times New Roman" w:eastAsia="Times New Roman" w:hAnsi="Times New Roman" w:cs="Times New Roman"/>
          <w:b/>
          <w:bCs/>
          <w:sz w:val="28"/>
          <w:szCs w:val="28"/>
          <w:lang w:eastAsia="ru-RU"/>
        </w:rPr>
        <w:t>задачи</w:t>
      </w:r>
      <w:r w:rsidR="006D2ADF" w:rsidRPr="00ED46E8">
        <w:rPr>
          <w:rFonts w:ascii="Times New Roman" w:eastAsia="Times New Roman" w:hAnsi="Times New Roman" w:cs="Times New Roman"/>
          <w:sz w:val="28"/>
          <w:szCs w:val="28"/>
          <w:lang w:eastAsia="ru-RU"/>
        </w:rPr>
        <w:t xml:space="preserve"> исследования:</w:t>
      </w:r>
    </w:p>
    <w:p w:rsidR="0055298D" w:rsidRPr="00ED46E8" w:rsidRDefault="0055298D"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bdr w:val="none" w:sz="0" w:space="0" w:color="auto" w:frame="1"/>
          <w:lang w:eastAsia="ru-RU"/>
        </w:rPr>
        <w:t xml:space="preserve">1) </w:t>
      </w:r>
      <w:r w:rsidR="009E6B3B">
        <w:rPr>
          <w:rFonts w:ascii="Times New Roman" w:eastAsia="Times New Roman" w:hAnsi="Times New Roman" w:cs="Times New Roman"/>
          <w:sz w:val="28"/>
          <w:szCs w:val="28"/>
          <w:bdr w:val="none" w:sz="0" w:space="0" w:color="auto" w:frame="1"/>
          <w:lang w:eastAsia="ru-RU"/>
        </w:rPr>
        <w:t>и</w:t>
      </w:r>
      <w:r w:rsidRPr="00ED46E8">
        <w:rPr>
          <w:rFonts w:ascii="Times New Roman" w:eastAsia="Times New Roman" w:hAnsi="Times New Roman" w:cs="Times New Roman"/>
          <w:sz w:val="28"/>
          <w:szCs w:val="28"/>
          <w:bdr w:val="none" w:sz="0" w:space="0" w:color="auto" w:frame="1"/>
          <w:lang w:eastAsia="ru-RU"/>
        </w:rPr>
        <w:t>зучить состояние рассматриваемой проблемы в педагогической теории и практике</w:t>
      </w:r>
      <w:r w:rsidR="009E6B3B">
        <w:rPr>
          <w:rFonts w:ascii="Times New Roman" w:eastAsia="Times New Roman" w:hAnsi="Times New Roman" w:cs="Times New Roman"/>
          <w:sz w:val="28"/>
          <w:szCs w:val="28"/>
          <w:bdr w:val="none" w:sz="0" w:space="0" w:color="auto" w:frame="1"/>
          <w:lang w:eastAsia="ru-RU"/>
        </w:rPr>
        <w:t>;</w:t>
      </w:r>
    </w:p>
    <w:p w:rsidR="0055298D" w:rsidRPr="00ED46E8" w:rsidRDefault="0055298D"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bdr w:val="none" w:sz="0" w:space="0" w:color="auto" w:frame="1"/>
          <w:lang w:eastAsia="ru-RU"/>
        </w:rPr>
        <w:t xml:space="preserve">2) </w:t>
      </w:r>
      <w:proofErr w:type="spellStart"/>
      <w:r w:rsidR="009E6B3B">
        <w:rPr>
          <w:rFonts w:ascii="Times New Roman" w:eastAsia="Times New Roman" w:hAnsi="Times New Roman" w:cs="Times New Roman"/>
          <w:sz w:val="28"/>
          <w:szCs w:val="28"/>
          <w:bdr w:val="none" w:sz="0" w:space="0" w:color="auto" w:frame="1"/>
          <w:lang w:eastAsia="ru-RU"/>
        </w:rPr>
        <w:t>охарактерисзовать</w:t>
      </w:r>
      <w:proofErr w:type="spellEnd"/>
      <w:r w:rsidR="009E6B3B">
        <w:rPr>
          <w:rFonts w:ascii="Times New Roman" w:eastAsia="Times New Roman" w:hAnsi="Times New Roman" w:cs="Times New Roman"/>
          <w:sz w:val="28"/>
          <w:szCs w:val="28"/>
          <w:bdr w:val="none" w:sz="0" w:space="0" w:color="auto" w:frame="1"/>
          <w:lang w:eastAsia="ru-RU"/>
        </w:rPr>
        <w:t xml:space="preserve"> личностную и </w:t>
      </w:r>
      <w:proofErr w:type="spellStart"/>
      <w:r w:rsidR="009E6B3B">
        <w:rPr>
          <w:rFonts w:ascii="Times New Roman" w:eastAsia="Times New Roman" w:hAnsi="Times New Roman" w:cs="Times New Roman"/>
          <w:sz w:val="28"/>
          <w:szCs w:val="28"/>
          <w:bdr w:val="none" w:sz="0" w:space="0" w:color="auto" w:frame="1"/>
          <w:lang w:eastAsia="ru-RU"/>
        </w:rPr>
        <w:t>интелектуальную</w:t>
      </w:r>
      <w:proofErr w:type="spellEnd"/>
      <w:r w:rsidR="009E6B3B">
        <w:rPr>
          <w:rFonts w:ascii="Times New Roman" w:eastAsia="Times New Roman" w:hAnsi="Times New Roman" w:cs="Times New Roman"/>
          <w:sz w:val="28"/>
          <w:szCs w:val="28"/>
          <w:bdr w:val="none" w:sz="0" w:space="0" w:color="auto" w:frame="1"/>
          <w:lang w:eastAsia="ru-RU"/>
        </w:rPr>
        <w:t xml:space="preserve"> готовность детей к обучению в школе;</w:t>
      </w:r>
    </w:p>
    <w:p w:rsidR="0055298D" w:rsidRPr="00ED46E8" w:rsidRDefault="0055298D"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bdr w:val="none" w:sz="0" w:space="0" w:color="auto" w:frame="1"/>
          <w:lang w:eastAsia="ru-RU"/>
        </w:rPr>
        <w:t>3)</w:t>
      </w:r>
      <w:r w:rsidR="009E6B3B">
        <w:rPr>
          <w:rFonts w:ascii="Times New Roman" w:eastAsia="Times New Roman" w:hAnsi="Times New Roman" w:cs="Times New Roman"/>
          <w:sz w:val="28"/>
          <w:szCs w:val="28"/>
          <w:bdr w:val="none" w:sz="0" w:space="0" w:color="auto" w:frame="1"/>
          <w:lang w:eastAsia="ru-RU"/>
        </w:rPr>
        <w:t xml:space="preserve"> охарактеризовать дидактические игры как средство подготовки детей к обучению в школе;</w:t>
      </w:r>
    </w:p>
    <w:p w:rsidR="0055298D" w:rsidRPr="00ED46E8" w:rsidRDefault="0055298D"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bdr w:val="none" w:sz="0" w:space="0" w:color="auto" w:frame="1"/>
          <w:lang w:eastAsia="ru-RU"/>
        </w:rPr>
        <w:t>4)</w:t>
      </w:r>
      <w:r w:rsidR="009E6B3B">
        <w:rPr>
          <w:rFonts w:ascii="Times New Roman" w:eastAsia="Times New Roman" w:hAnsi="Times New Roman" w:cs="Times New Roman"/>
          <w:sz w:val="28"/>
          <w:szCs w:val="28"/>
          <w:bdr w:val="none" w:sz="0" w:space="0" w:color="auto" w:frame="1"/>
          <w:lang w:eastAsia="ru-RU"/>
        </w:rPr>
        <w:t xml:space="preserve"> выделить особенности руководства дидактическими играми в процессе </w:t>
      </w:r>
    </w:p>
    <w:p w:rsidR="00B648AE" w:rsidRPr="00ED46E8" w:rsidRDefault="0055298D" w:rsidP="009E6B3B">
      <w:pPr>
        <w:pStyle w:val="a6"/>
        <w:spacing w:after="0" w:line="360" w:lineRule="auto"/>
        <w:ind w:left="0" w:firstLine="709"/>
        <w:jc w:val="both"/>
        <w:rPr>
          <w:rFonts w:ascii="Times New Roman" w:eastAsia="Times New Roman" w:hAnsi="Times New Roman" w:cs="Times New Roman"/>
          <w:b/>
          <w:bCs/>
          <w:sz w:val="28"/>
          <w:szCs w:val="28"/>
          <w:lang w:eastAsia="ru-RU"/>
        </w:rPr>
      </w:pPr>
      <w:r w:rsidRPr="00ED46E8">
        <w:rPr>
          <w:rFonts w:ascii="Times New Roman" w:eastAsia="Times New Roman" w:hAnsi="Times New Roman" w:cs="Times New Roman"/>
          <w:sz w:val="28"/>
          <w:szCs w:val="28"/>
          <w:bdr w:val="none" w:sz="0" w:space="0" w:color="auto" w:frame="1"/>
          <w:lang w:eastAsia="ru-RU"/>
        </w:rPr>
        <w:t>Методологическую основу и теоретическую базу исследования составляют положения современной психологии о закономерностях психического развития в дошкольном детстве, о природе психической деятельности в процессе игры.</w:t>
      </w:r>
      <w:r w:rsidR="00B648AE" w:rsidRPr="00ED46E8">
        <w:rPr>
          <w:rFonts w:ascii="Times New Roman" w:eastAsia="Times New Roman" w:hAnsi="Times New Roman" w:cs="Times New Roman"/>
          <w:b/>
          <w:bCs/>
          <w:sz w:val="28"/>
          <w:szCs w:val="28"/>
          <w:lang w:eastAsia="ru-RU"/>
        </w:rPr>
        <w:br w:type="page"/>
      </w:r>
    </w:p>
    <w:p w:rsidR="00D31308" w:rsidRPr="009F4259" w:rsidRDefault="007E0008" w:rsidP="00ED46E8">
      <w:pPr>
        <w:spacing w:after="0" w:line="360" w:lineRule="auto"/>
        <w:ind w:firstLine="709"/>
        <w:jc w:val="center"/>
        <w:rPr>
          <w:rFonts w:ascii="Times New Roman" w:hAnsi="Times New Roman" w:cs="Times New Roman"/>
          <w:b/>
          <w:sz w:val="28"/>
          <w:szCs w:val="28"/>
        </w:rPr>
      </w:pPr>
      <w:r w:rsidRPr="00ED46E8">
        <w:rPr>
          <w:rFonts w:ascii="Times New Roman" w:hAnsi="Times New Roman" w:cs="Times New Roman"/>
          <w:b/>
          <w:sz w:val="28"/>
          <w:szCs w:val="28"/>
        </w:rPr>
        <w:lastRenderedPageBreak/>
        <w:t>ГЛАВА 1. ТЕОРЕТИЧЕСКИЕ ОСНОВЫ ПРОБЛЕМЫ ГОТОВНОСТИ РЕБЕНКА К ШКОЛЬНОМУ ОБУЧЕНИЮ</w:t>
      </w:r>
    </w:p>
    <w:p w:rsidR="0055298D" w:rsidRPr="009F4259" w:rsidRDefault="0055298D" w:rsidP="00ED46E8">
      <w:pPr>
        <w:spacing w:after="0" w:line="360" w:lineRule="auto"/>
        <w:ind w:firstLine="709"/>
        <w:jc w:val="both"/>
        <w:rPr>
          <w:rFonts w:ascii="Times New Roman" w:hAnsi="Times New Roman" w:cs="Times New Roman"/>
          <w:sz w:val="28"/>
          <w:szCs w:val="28"/>
        </w:rPr>
      </w:pPr>
    </w:p>
    <w:p w:rsidR="00D31308" w:rsidRPr="009F4259" w:rsidRDefault="006800F1" w:rsidP="00ED46E8">
      <w:pPr>
        <w:spacing w:after="0" w:line="360" w:lineRule="auto"/>
        <w:ind w:firstLine="709"/>
        <w:jc w:val="both"/>
        <w:rPr>
          <w:rFonts w:ascii="Times New Roman" w:hAnsi="Times New Roman" w:cs="Times New Roman"/>
          <w:b/>
          <w:sz w:val="28"/>
          <w:szCs w:val="28"/>
        </w:rPr>
      </w:pPr>
      <w:r w:rsidRPr="00ED46E8">
        <w:rPr>
          <w:rFonts w:ascii="Times New Roman" w:hAnsi="Times New Roman" w:cs="Times New Roman"/>
          <w:b/>
          <w:sz w:val="28"/>
          <w:szCs w:val="28"/>
        </w:rPr>
        <w:t>1.1.</w:t>
      </w:r>
      <w:r w:rsidR="0048506F">
        <w:rPr>
          <w:rFonts w:ascii="Times New Roman" w:hAnsi="Times New Roman" w:cs="Times New Roman"/>
          <w:b/>
          <w:sz w:val="28"/>
          <w:szCs w:val="28"/>
        </w:rPr>
        <w:t xml:space="preserve"> </w:t>
      </w:r>
      <w:r w:rsidRPr="00ED46E8">
        <w:rPr>
          <w:rFonts w:ascii="Times New Roman" w:hAnsi="Times New Roman" w:cs="Times New Roman"/>
          <w:b/>
          <w:sz w:val="28"/>
          <w:szCs w:val="28"/>
        </w:rPr>
        <w:t>Взгляды отечественных педагогов и психологов на готовность ребенка к школьному о</w:t>
      </w:r>
      <w:r w:rsidR="0055298D" w:rsidRPr="00ED46E8">
        <w:rPr>
          <w:rFonts w:ascii="Times New Roman" w:hAnsi="Times New Roman" w:cs="Times New Roman"/>
          <w:b/>
          <w:sz w:val="28"/>
          <w:szCs w:val="28"/>
        </w:rPr>
        <w:t>бучению</w:t>
      </w:r>
    </w:p>
    <w:p w:rsidR="00C974BA" w:rsidRPr="00ED46E8" w:rsidRDefault="00C974BA"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val="uk-UA"/>
        </w:rPr>
      </w:pPr>
    </w:p>
    <w:p w:rsidR="00C974BA" w:rsidRPr="00ED46E8" w:rsidRDefault="00C974BA" w:rsidP="004B0C41">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val="uk-UA"/>
        </w:rPr>
      </w:pPr>
      <w:r w:rsidRPr="00ED46E8">
        <w:rPr>
          <w:rFonts w:ascii="Times New Roman" w:hAnsi="Times New Roman" w:cs="Times New Roman"/>
          <w:sz w:val="28"/>
          <w:szCs w:val="28"/>
        </w:rPr>
        <w:t>Проблема готовности ребенка к школе была актуальна всегда. Данный вопрос привлекает к себе внимание в связи с тем, что от его решения зависит успешность последующего школьного обучения.</w:t>
      </w:r>
      <w:r w:rsidR="004B0C41">
        <w:rPr>
          <w:rFonts w:ascii="Times New Roman" w:hAnsi="Times New Roman" w:cs="Times New Roman"/>
          <w:sz w:val="28"/>
          <w:szCs w:val="28"/>
        </w:rPr>
        <w:t xml:space="preserve"> </w:t>
      </w:r>
      <w:r w:rsidRPr="00ED46E8">
        <w:rPr>
          <w:rFonts w:ascii="Times New Roman" w:hAnsi="Times New Roman" w:cs="Times New Roman"/>
          <w:sz w:val="28"/>
          <w:szCs w:val="28"/>
        </w:rPr>
        <w:t xml:space="preserve">Различные аспекты данной проблемы раскрывались в трудах как отечественных, так и </w:t>
      </w:r>
      <w:r w:rsidR="004B0C41">
        <w:rPr>
          <w:rFonts w:ascii="Times New Roman" w:hAnsi="Times New Roman" w:cs="Times New Roman"/>
          <w:sz w:val="28"/>
          <w:szCs w:val="28"/>
        </w:rPr>
        <w:t>зарубежных</w:t>
      </w:r>
      <w:r w:rsidRPr="00ED46E8">
        <w:rPr>
          <w:rFonts w:ascii="Times New Roman" w:hAnsi="Times New Roman" w:cs="Times New Roman"/>
          <w:sz w:val="28"/>
          <w:szCs w:val="28"/>
        </w:rPr>
        <w:t xml:space="preserve"> исследований. Изучение границ и потенциальных возможностей детей дошкольного возраста в овладении знаниями, умениями, навыками, способами разносторонней деятельности и эмоционально-волевой регуляции своего поведения отражено в исследованиях </w:t>
      </w:r>
      <w:r w:rsidR="004B0C41">
        <w:rPr>
          <w:rFonts w:ascii="Times New Roman" w:hAnsi="Times New Roman" w:cs="Times New Roman"/>
          <w:sz w:val="28"/>
          <w:szCs w:val="28"/>
        </w:rPr>
        <w:t xml:space="preserve">Л. </w:t>
      </w:r>
      <w:proofErr w:type="spellStart"/>
      <w:r w:rsidR="004B0C41">
        <w:rPr>
          <w:rFonts w:ascii="Times New Roman" w:hAnsi="Times New Roman" w:cs="Times New Roman"/>
          <w:sz w:val="28"/>
          <w:szCs w:val="28"/>
        </w:rPr>
        <w:t>Божович</w:t>
      </w:r>
      <w:proofErr w:type="spellEnd"/>
      <w:r w:rsidR="004B0C41">
        <w:rPr>
          <w:rFonts w:ascii="Times New Roman" w:hAnsi="Times New Roman" w:cs="Times New Roman"/>
          <w:sz w:val="28"/>
          <w:szCs w:val="28"/>
        </w:rPr>
        <w:t>, А.</w:t>
      </w:r>
      <w:r w:rsidRPr="00ED46E8">
        <w:rPr>
          <w:rFonts w:ascii="Times New Roman" w:hAnsi="Times New Roman" w:cs="Times New Roman"/>
          <w:sz w:val="28"/>
          <w:szCs w:val="28"/>
        </w:rPr>
        <w:t xml:space="preserve"> Запорожец и других</w:t>
      </w:r>
      <w:r w:rsidR="00DF53B3">
        <w:rPr>
          <w:rFonts w:ascii="Times New Roman" w:hAnsi="Times New Roman" w:cs="Times New Roman"/>
          <w:sz w:val="28"/>
          <w:szCs w:val="28"/>
        </w:rPr>
        <w:t xml:space="preserve"> </w:t>
      </w:r>
      <w:r w:rsidR="00DF53B3" w:rsidRPr="00DF53B3">
        <w:rPr>
          <w:rFonts w:ascii="Times New Roman" w:hAnsi="Times New Roman" w:cs="Times New Roman"/>
          <w:sz w:val="28"/>
          <w:szCs w:val="28"/>
        </w:rPr>
        <w:t>[</w:t>
      </w:r>
      <w:r w:rsidR="00DF53B3">
        <w:rPr>
          <w:rFonts w:ascii="Times New Roman" w:hAnsi="Times New Roman" w:cs="Times New Roman"/>
          <w:sz w:val="28"/>
          <w:szCs w:val="28"/>
        </w:rPr>
        <w:t>4; 1</w:t>
      </w:r>
      <w:r w:rsidR="009E2A04">
        <w:rPr>
          <w:rFonts w:ascii="Times New Roman" w:hAnsi="Times New Roman" w:cs="Times New Roman"/>
          <w:sz w:val="28"/>
          <w:szCs w:val="28"/>
        </w:rPr>
        <w:t>5</w:t>
      </w:r>
      <w:r w:rsidR="00DF53B3" w:rsidRPr="00DF53B3">
        <w:rPr>
          <w:rFonts w:ascii="Times New Roman" w:hAnsi="Times New Roman" w:cs="Times New Roman"/>
          <w:sz w:val="28"/>
          <w:szCs w:val="28"/>
        </w:rPr>
        <w:t>]</w:t>
      </w:r>
      <w:r w:rsidRPr="00ED46E8">
        <w:rPr>
          <w:rFonts w:ascii="Times New Roman" w:hAnsi="Times New Roman" w:cs="Times New Roman"/>
          <w:sz w:val="28"/>
          <w:szCs w:val="28"/>
        </w:rPr>
        <w:t>. Общие психофизиологические особенности развития старших дошкольников выявлялись в исследованиях П.</w:t>
      </w:r>
      <w:r w:rsidR="004B0C41">
        <w:rPr>
          <w:rFonts w:ascii="Times New Roman" w:hAnsi="Times New Roman" w:cs="Times New Roman"/>
          <w:sz w:val="28"/>
          <w:szCs w:val="28"/>
        </w:rPr>
        <w:t> </w:t>
      </w:r>
      <w:proofErr w:type="spellStart"/>
      <w:r w:rsidR="004B0C41">
        <w:rPr>
          <w:rFonts w:ascii="Times New Roman" w:hAnsi="Times New Roman" w:cs="Times New Roman"/>
          <w:sz w:val="28"/>
          <w:szCs w:val="28"/>
        </w:rPr>
        <w:t>Блонского</w:t>
      </w:r>
      <w:proofErr w:type="spellEnd"/>
      <w:r w:rsidR="004B0C41">
        <w:rPr>
          <w:rFonts w:ascii="Times New Roman" w:hAnsi="Times New Roman" w:cs="Times New Roman"/>
          <w:sz w:val="28"/>
          <w:szCs w:val="28"/>
        </w:rPr>
        <w:t>, Л. </w:t>
      </w:r>
      <w:r w:rsidRPr="00ED46E8">
        <w:rPr>
          <w:rFonts w:ascii="Times New Roman" w:hAnsi="Times New Roman" w:cs="Times New Roman"/>
          <w:sz w:val="28"/>
          <w:szCs w:val="28"/>
        </w:rPr>
        <w:t xml:space="preserve">Выготского, </w:t>
      </w:r>
      <w:r w:rsidR="004B0C41">
        <w:rPr>
          <w:rFonts w:ascii="Times New Roman" w:hAnsi="Times New Roman" w:cs="Times New Roman"/>
          <w:sz w:val="28"/>
          <w:szCs w:val="28"/>
        </w:rPr>
        <w:t>А. </w:t>
      </w:r>
      <w:proofErr w:type="spellStart"/>
      <w:r w:rsidR="004B0C41">
        <w:rPr>
          <w:rFonts w:ascii="Times New Roman" w:hAnsi="Times New Roman" w:cs="Times New Roman"/>
          <w:sz w:val="28"/>
          <w:szCs w:val="28"/>
        </w:rPr>
        <w:t>Любинской</w:t>
      </w:r>
      <w:proofErr w:type="spellEnd"/>
      <w:r w:rsidR="004B0C41">
        <w:rPr>
          <w:rFonts w:ascii="Times New Roman" w:hAnsi="Times New Roman" w:cs="Times New Roman"/>
          <w:sz w:val="28"/>
          <w:szCs w:val="28"/>
        </w:rPr>
        <w:t>, С. </w:t>
      </w:r>
      <w:r w:rsidRPr="00ED46E8">
        <w:rPr>
          <w:rFonts w:ascii="Times New Roman" w:hAnsi="Times New Roman" w:cs="Times New Roman"/>
          <w:sz w:val="28"/>
          <w:szCs w:val="28"/>
        </w:rPr>
        <w:t xml:space="preserve">Рубинштейна и других </w:t>
      </w:r>
      <w:r w:rsidRPr="00DF53B3">
        <w:rPr>
          <w:rFonts w:ascii="Times New Roman" w:hAnsi="Times New Roman" w:cs="Times New Roman"/>
          <w:sz w:val="28"/>
          <w:szCs w:val="28"/>
        </w:rPr>
        <w:t>[</w:t>
      </w:r>
      <w:r w:rsidR="00DF53B3">
        <w:rPr>
          <w:rFonts w:ascii="Times New Roman" w:hAnsi="Times New Roman" w:cs="Times New Roman"/>
          <w:sz w:val="28"/>
          <w:szCs w:val="28"/>
        </w:rPr>
        <w:t>2</w:t>
      </w:r>
      <w:r w:rsidR="009E2A04">
        <w:rPr>
          <w:rFonts w:ascii="Times New Roman" w:hAnsi="Times New Roman" w:cs="Times New Roman"/>
          <w:sz w:val="28"/>
          <w:szCs w:val="28"/>
        </w:rPr>
        <w:t>2</w:t>
      </w:r>
      <w:r w:rsidR="00DF53B3">
        <w:rPr>
          <w:rFonts w:ascii="Times New Roman" w:hAnsi="Times New Roman" w:cs="Times New Roman"/>
          <w:sz w:val="28"/>
          <w:szCs w:val="28"/>
        </w:rPr>
        <w:t>; 2</w:t>
      </w:r>
      <w:r w:rsidR="009E2A04">
        <w:rPr>
          <w:rFonts w:ascii="Times New Roman" w:hAnsi="Times New Roman" w:cs="Times New Roman"/>
          <w:sz w:val="28"/>
          <w:szCs w:val="28"/>
        </w:rPr>
        <w:t>3</w:t>
      </w:r>
      <w:r w:rsidR="00DF53B3">
        <w:rPr>
          <w:rFonts w:ascii="Times New Roman" w:hAnsi="Times New Roman" w:cs="Times New Roman"/>
          <w:sz w:val="28"/>
          <w:szCs w:val="28"/>
        </w:rPr>
        <w:t>; 2</w:t>
      </w:r>
      <w:r w:rsidR="009E2A04">
        <w:rPr>
          <w:rFonts w:ascii="Times New Roman" w:hAnsi="Times New Roman" w:cs="Times New Roman"/>
          <w:sz w:val="28"/>
          <w:szCs w:val="28"/>
        </w:rPr>
        <w:t>4</w:t>
      </w:r>
      <w:r w:rsidRPr="00DF53B3">
        <w:rPr>
          <w:rFonts w:ascii="Times New Roman" w:hAnsi="Times New Roman" w:cs="Times New Roman"/>
          <w:sz w:val="28"/>
          <w:szCs w:val="28"/>
        </w:rPr>
        <w:t>].</w:t>
      </w:r>
    </w:p>
    <w:p w:rsidR="004B0C41" w:rsidRDefault="004B0C41" w:rsidP="00ED46E8">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В </w:t>
      </w:r>
      <w:proofErr w:type="spellStart"/>
      <w:r>
        <w:rPr>
          <w:rFonts w:ascii="Times New Roman" w:hAnsi="Times New Roman" w:cs="Times New Roman"/>
          <w:bCs/>
          <w:sz w:val="28"/>
          <w:szCs w:val="28"/>
        </w:rPr>
        <w:t>Российиской</w:t>
      </w:r>
      <w:proofErr w:type="spellEnd"/>
      <w:r>
        <w:rPr>
          <w:rFonts w:ascii="Times New Roman" w:hAnsi="Times New Roman" w:cs="Times New Roman"/>
          <w:bCs/>
          <w:sz w:val="28"/>
          <w:szCs w:val="28"/>
        </w:rPr>
        <w:t xml:space="preserve"> педагогической энциклопедии г</w:t>
      </w:r>
      <w:r w:rsidRPr="004B0C41">
        <w:rPr>
          <w:rFonts w:ascii="Times New Roman" w:hAnsi="Times New Roman" w:cs="Times New Roman"/>
          <w:bCs/>
          <w:sz w:val="28"/>
          <w:szCs w:val="28"/>
        </w:rPr>
        <w:t>отовность</w:t>
      </w:r>
      <w:r w:rsidR="00982FE3" w:rsidRPr="00ED46E8">
        <w:rPr>
          <w:rFonts w:ascii="Times New Roman" w:hAnsi="Times New Roman" w:cs="Times New Roman"/>
          <w:sz w:val="28"/>
          <w:szCs w:val="28"/>
        </w:rPr>
        <w:t xml:space="preserve"> </w:t>
      </w:r>
      <w:r>
        <w:rPr>
          <w:rFonts w:ascii="Times New Roman" w:hAnsi="Times New Roman" w:cs="Times New Roman"/>
          <w:sz w:val="28"/>
          <w:szCs w:val="28"/>
        </w:rPr>
        <w:t xml:space="preserve">к </w:t>
      </w:r>
      <w:r w:rsidR="00982FE3" w:rsidRPr="00ED46E8">
        <w:rPr>
          <w:rFonts w:ascii="Times New Roman" w:hAnsi="Times New Roman" w:cs="Times New Roman"/>
          <w:sz w:val="28"/>
          <w:szCs w:val="28"/>
        </w:rPr>
        <w:t>школьному обучению</w:t>
      </w:r>
      <w:r>
        <w:rPr>
          <w:rFonts w:ascii="Times New Roman" w:hAnsi="Times New Roman" w:cs="Times New Roman"/>
          <w:sz w:val="28"/>
          <w:szCs w:val="28"/>
        </w:rPr>
        <w:t xml:space="preserve"> рассматривается как «...</w:t>
      </w:r>
      <w:r w:rsidR="00982FE3" w:rsidRPr="00ED46E8">
        <w:rPr>
          <w:rFonts w:ascii="Times New Roman" w:hAnsi="Times New Roman" w:cs="Times New Roman"/>
          <w:sz w:val="28"/>
          <w:szCs w:val="28"/>
        </w:rPr>
        <w:t>совокупность морфофи</w:t>
      </w:r>
      <w:r>
        <w:rPr>
          <w:rFonts w:ascii="Times New Roman" w:hAnsi="Times New Roman" w:cs="Times New Roman"/>
          <w:sz w:val="28"/>
          <w:szCs w:val="28"/>
        </w:rPr>
        <w:t>зиологических</w:t>
      </w:r>
      <w:r w:rsidR="00982FE3" w:rsidRPr="00ED46E8">
        <w:rPr>
          <w:rFonts w:ascii="Times New Roman" w:hAnsi="Times New Roman" w:cs="Times New Roman"/>
          <w:sz w:val="28"/>
          <w:szCs w:val="28"/>
        </w:rPr>
        <w:t xml:space="preserve"> и психол</w:t>
      </w:r>
      <w:r>
        <w:rPr>
          <w:rFonts w:ascii="Times New Roman" w:hAnsi="Times New Roman" w:cs="Times New Roman"/>
          <w:sz w:val="28"/>
          <w:szCs w:val="28"/>
        </w:rPr>
        <w:t>огических особенностей ребёнка старшего дошкольного</w:t>
      </w:r>
      <w:r w:rsidR="00982FE3" w:rsidRPr="00ED46E8">
        <w:rPr>
          <w:rFonts w:ascii="Times New Roman" w:hAnsi="Times New Roman" w:cs="Times New Roman"/>
          <w:sz w:val="28"/>
          <w:szCs w:val="28"/>
        </w:rPr>
        <w:t xml:space="preserve"> возраста, обеспечивающа</w:t>
      </w:r>
      <w:r>
        <w:rPr>
          <w:rFonts w:ascii="Times New Roman" w:hAnsi="Times New Roman" w:cs="Times New Roman"/>
          <w:sz w:val="28"/>
          <w:szCs w:val="28"/>
        </w:rPr>
        <w:t>я успешный переход к систематическому организованному школьному обучению»</w:t>
      </w:r>
      <w:r w:rsidR="00DF53B3">
        <w:rPr>
          <w:rFonts w:ascii="Times New Roman" w:hAnsi="Times New Roman" w:cs="Times New Roman"/>
          <w:sz w:val="28"/>
          <w:szCs w:val="28"/>
        </w:rPr>
        <w:t xml:space="preserve"> </w:t>
      </w:r>
      <w:r w:rsidR="00DF53B3" w:rsidRPr="00DF53B3">
        <w:rPr>
          <w:rFonts w:ascii="Times New Roman" w:hAnsi="Times New Roman" w:cs="Times New Roman"/>
          <w:sz w:val="28"/>
          <w:szCs w:val="28"/>
        </w:rPr>
        <w:t>[</w:t>
      </w:r>
      <w:r w:rsidR="00DF53B3">
        <w:rPr>
          <w:rFonts w:ascii="Times New Roman" w:hAnsi="Times New Roman" w:cs="Times New Roman"/>
          <w:sz w:val="28"/>
          <w:szCs w:val="28"/>
        </w:rPr>
        <w:t>2</w:t>
      </w:r>
      <w:r w:rsidR="009E2A04">
        <w:rPr>
          <w:rFonts w:ascii="Times New Roman" w:hAnsi="Times New Roman" w:cs="Times New Roman"/>
          <w:sz w:val="28"/>
          <w:szCs w:val="28"/>
        </w:rPr>
        <w:t>4</w:t>
      </w:r>
      <w:r w:rsidR="00DF53B3" w:rsidRPr="00DF53B3">
        <w:rPr>
          <w:rFonts w:ascii="Times New Roman" w:hAnsi="Times New Roman" w:cs="Times New Roman"/>
          <w:sz w:val="28"/>
          <w:szCs w:val="28"/>
        </w:rPr>
        <w:t>]</w:t>
      </w:r>
      <w:r>
        <w:rPr>
          <w:rFonts w:ascii="Times New Roman" w:hAnsi="Times New Roman" w:cs="Times New Roman"/>
          <w:sz w:val="28"/>
          <w:szCs w:val="28"/>
        </w:rPr>
        <w:t>.</w:t>
      </w:r>
    </w:p>
    <w:p w:rsidR="0096406D" w:rsidRDefault="00982FE3" w:rsidP="0096406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В </w:t>
      </w:r>
      <w:r w:rsidR="004B0C41">
        <w:rPr>
          <w:rFonts w:ascii="Times New Roman" w:hAnsi="Times New Roman" w:cs="Times New Roman"/>
          <w:sz w:val="28"/>
          <w:szCs w:val="28"/>
        </w:rPr>
        <w:t>педагогической и психологической литературе</w:t>
      </w:r>
      <w:r w:rsidRPr="00ED46E8">
        <w:rPr>
          <w:rFonts w:ascii="Times New Roman" w:hAnsi="Times New Roman" w:cs="Times New Roman"/>
          <w:sz w:val="28"/>
          <w:szCs w:val="28"/>
        </w:rPr>
        <w:t xml:space="preserve"> наряду с термином </w:t>
      </w:r>
      <w:r w:rsidR="004B0C41" w:rsidRPr="004B0C41">
        <w:rPr>
          <w:rFonts w:ascii="Times New Roman" w:hAnsi="Times New Roman" w:cs="Times New Roman"/>
          <w:i/>
          <w:sz w:val="28"/>
          <w:szCs w:val="28"/>
        </w:rPr>
        <w:t>готовность к школьному обучению</w:t>
      </w:r>
      <w:r w:rsidR="004B0C41">
        <w:rPr>
          <w:rFonts w:ascii="Times New Roman" w:hAnsi="Times New Roman" w:cs="Times New Roman"/>
          <w:sz w:val="28"/>
          <w:szCs w:val="28"/>
        </w:rPr>
        <w:t xml:space="preserve"> </w:t>
      </w:r>
      <w:r w:rsidRPr="00ED46E8">
        <w:rPr>
          <w:rFonts w:ascii="Times New Roman" w:hAnsi="Times New Roman" w:cs="Times New Roman"/>
          <w:sz w:val="28"/>
          <w:szCs w:val="28"/>
        </w:rPr>
        <w:t>упо</w:t>
      </w:r>
      <w:r w:rsidR="004B0C41">
        <w:rPr>
          <w:rFonts w:ascii="Times New Roman" w:hAnsi="Times New Roman" w:cs="Times New Roman"/>
          <w:sz w:val="28"/>
          <w:szCs w:val="28"/>
        </w:rPr>
        <w:t xml:space="preserve">требляется термин </w:t>
      </w:r>
      <w:r w:rsidR="004B0C41" w:rsidRPr="004B0C41">
        <w:rPr>
          <w:rFonts w:ascii="Times New Roman" w:hAnsi="Times New Roman" w:cs="Times New Roman"/>
          <w:i/>
          <w:sz w:val="28"/>
          <w:szCs w:val="28"/>
        </w:rPr>
        <w:t>школьная зрелость</w:t>
      </w:r>
      <w:r w:rsidRPr="00ED46E8">
        <w:rPr>
          <w:rFonts w:ascii="Times New Roman" w:hAnsi="Times New Roman" w:cs="Times New Roman"/>
          <w:sz w:val="28"/>
          <w:szCs w:val="28"/>
        </w:rPr>
        <w:t>. Эти термины почти синонимичны, хотя второй в большей мере отражает психофизиол</w:t>
      </w:r>
      <w:r w:rsidR="004B0C41">
        <w:rPr>
          <w:rFonts w:ascii="Times New Roman" w:hAnsi="Times New Roman" w:cs="Times New Roman"/>
          <w:sz w:val="28"/>
          <w:szCs w:val="28"/>
        </w:rPr>
        <w:t>огический аспект органического</w:t>
      </w:r>
      <w:r w:rsidRPr="00ED46E8">
        <w:rPr>
          <w:rFonts w:ascii="Times New Roman" w:hAnsi="Times New Roman" w:cs="Times New Roman"/>
          <w:sz w:val="28"/>
          <w:szCs w:val="28"/>
        </w:rPr>
        <w:t xml:space="preserve"> созревания.</w:t>
      </w:r>
    </w:p>
    <w:p w:rsidR="00DE44E2" w:rsidRPr="00ED46E8" w:rsidRDefault="00DE44E2" w:rsidP="00DE44E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Большой интерес </w:t>
      </w:r>
      <w:r>
        <w:rPr>
          <w:rFonts w:ascii="Times New Roman" w:hAnsi="Times New Roman" w:cs="Times New Roman"/>
          <w:sz w:val="28"/>
          <w:szCs w:val="28"/>
        </w:rPr>
        <w:t xml:space="preserve">в том </w:t>
      </w:r>
      <w:proofErr w:type="gramStart"/>
      <w:r>
        <w:rPr>
          <w:rFonts w:ascii="Times New Roman" w:hAnsi="Times New Roman" w:cs="Times New Roman"/>
          <w:sz w:val="28"/>
          <w:szCs w:val="28"/>
        </w:rPr>
        <w:t>направлении</w:t>
      </w:r>
      <w:proofErr w:type="gramEnd"/>
      <w:r>
        <w:rPr>
          <w:rFonts w:ascii="Times New Roman" w:hAnsi="Times New Roman" w:cs="Times New Roman"/>
          <w:sz w:val="28"/>
          <w:szCs w:val="28"/>
        </w:rPr>
        <w:t xml:space="preserve"> представляют исследова</w:t>
      </w:r>
      <w:r w:rsidRPr="00ED46E8">
        <w:rPr>
          <w:rFonts w:ascii="Times New Roman" w:hAnsi="Times New Roman" w:cs="Times New Roman"/>
          <w:sz w:val="28"/>
          <w:szCs w:val="28"/>
        </w:rPr>
        <w:t>ния А.</w:t>
      </w:r>
      <w:r>
        <w:rPr>
          <w:rFonts w:ascii="Times New Roman" w:hAnsi="Times New Roman" w:cs="Times New Roman"/>
          <w:sz w:val="28"/>
          <w:szCs w:val="28"/>
        </w:rPr>
        <w:t> </w:t>
      </w:r>
      <w:r w:rsidRPr="00ED46E8">
        <w:rPr>
          <w:rFonts w:ascii="Times New Roman" w:hAnsi="Times New Roman" w:cs="Times New Roman"/>
          <w:sz w:val="28"/>
          <w:szCs w:val="28"/>
        </w:rPr>
        <w:t>Керна и Я.</w:t>
      </w:r>
      <w:r>
        <w:rPr>
          <w:rFonts w:ascii="Times New Roman" w:hAnsi="Times New Roman" w:cs="Times New Roman"/>
          <w:sz w:val="28"/>
          <w:szCs w:val="28"/>
        </w:rPr>
        <w:t> </w:t>
      </w:r>
      <w:proofErr w:type="spellStart"/>
      <w:r w:rsidRPr="00ED46E8">
        <w:rPr>
          <w:rFonts w:ascii="Times New Roman" w:hAnsi="Times New Roman" w:cs="Times New Roman"/>
          <w:sz w:val="28"/>
          <w:szCs w:val="28"/>
        </w:rPr>
        <w:t>Ийрасека</w:t>
      </w:r>
      <w:proofErr w:type="spellEnd"/>
      <w:r w:rsidRPr="00ED46E8">
        <w:rPr>
          <w:rFonts w:ascii="Times New Roman" w:hAnsi="Times New Roman" w:cs="Times New Roman"/>
          <w:sz w:val="28"/>
          <w:szCs w:val="28"/>
        </w:rPr>
        <w:t xml:space="preserve">, согласно которым «поступающий в школу ребенок должен обладать определенными признаками школьника: быть зрелым в умственном, эмоциональном и </w:t>
      </w:r>
      <w:proofErr w:type="spellStart"/>
      <w:r w:rsidRPr="00ED46E8">
        <w:rPr>
          <w:rFonts w:ascii="Times New Roman" w:hAnsi="Times New Roman" w:cs="Times New Roman"/>
          <w:sz w:val="28"/>
          <w:szCs w:val="28"/>
        </w:rPr>
        <w:t>социаль</w:t>
      </w:r>
      <w:proofErr w:type="spellEnd"/>
      <w:r w:rsidRPr="00ED46E8">
        <w:rPr>
          <w:rFonts w:ascii="Times New Roman" w:hAnsi="Times New Roman" w:cs="Times New Roman"/>
          <w:sz w:val="28"/>
          <w:szCs w:val="28"/>
        </w:rPr>
        <w:t>-ном отношениях»</w:t>
      </w:r>
      <w:r w:rsidR="00DF53B3">
        <w:rPr>
          <w:rFonts w:ascii="Times New Roman" w:hAnsi="Times New Roman" w:cs="Times New Roman"/>
          <w:sz w:val="28"/>
          <w:szCs w:val="28"/>
        </w:rPr>
        <w:t xml:space="preserve"> </w:t>
      </w:r>
      <w:r w:rsidR="00DF53B3" w:rsidRPr="00DF53B3">
        <w:rPr>
          <w:rFonts w:ascii="Times New Roman" w:hAnsi="Times New Roman" w:cs="Times New Roman"/>
          <w:sz w:val="28"/>
          <w:szCs w:val="28"/>
        </w:rPr>
        <w:t>[</w:t>
      </w:r>
      <w:r w:rsidR="00DF53B3">
        <w:rPr>
          <w:rFonts w:ascii="Times New Roman" w:hAnsi="Times New Roman" w:cs="Times New Roman"/>
          <w:sz w:val="28"/>
          <w:szCs w:val="28"/>
        </w:rPr>
        <w:t>2</w:t>
      </w:r>
      <w:r w:rsidR="009E2A04">
        <w:rPr>
          <w:rFonts w:ascii="Times New Roman" w:hAnsi="Times New Roman" w:cs="Times New Roman"/>
          <w:sz w:val="28"/>
          <w:szCs w:val="28"/>
        </w:rPr>
        <w:t>7</w:t>
      </w:r>
      <w:r w:rsidR="00DF53B3">
        <w:rPr>
          <w:rFonts w:ascii="Times New Roman" w:hAnsi="Times New Roman" w:cs="Times New Roman"/>
          <w:sz w:val="28"/>
          <w:szCs w:val="28"/>
        </w:rPr>
        <w:t xml:space="preserve">, </w:t>
      </w:r>
      <w:r w:rsidR="00DF53B3" w:rsidRPr="002817F7">
        <w:rPr>
          <w:rFonts w:ascii="Times New Roman" w:hAnsi="Times New Roman" w:cs="Times New Roman"/>
          <w:sz w:val="28"/>
          <w:szCs w:val="28"/>
        </w:rPr>
        <w:t>С. 58-61</w:t>
      </w:r>
      <w:r w:rsidR="00DF53B3" w:rsidRPr="00DF53B3">
        <w:rPr>
          <w:rFonts w:ascii="Times New Roman" w:hAnsi="Times New Roman" w:cs="Times New Roman"/>
          <w:sz w:val="28"/>
          <w:szCs w:val="28"/>
        </w:rPr>
        <w:t>]</w:t>
      </w:r>
      <w:r w:rsidRPr="00ED46E8">
        <w:rPr>
          <w:rFonts w:ascii="Times New Roman" w:hAnsi="Times New Roman" w:cs="Times New Roman"/>
          <w:sz w:val="28"/>
          <w:szCs w:val="28"/>
        </w:rPr>
        <w:t xml:space="preserve">. </w:t>
      </w:r>
    </w:p>
    <w:p w:rsidR="00DE44E2" w:rsidRDefault="00DE44E2" w:rsidP="00DE44E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D46E8">
        <w:rPr>
          <w:rFonts w:ascii="Times New Roman" w:hAnsi="Times New Roman" w:cs="Times New Roman"/>
          <w:sz w:val="28"/>
          <w:szCs w:val="28"/>
        </w:rPr>
        <w:lastRenderedPageBreak/>
        <w:t>Под умственной зрелостью</w:t>
      </w:r>
      <w:r>
        <w:rPr>
          <w:rFonts w:ascii="Times New Roman" w:hAnsi="Times New Roman" w:cs="Times New Roman"/>
          <w:sz w:val="28"/>
          <w:szCs w:val="28"/>
        </w:rPr>
        <w:t xml:space="preserve"> авторы понимают способность ре</w:t>
      </w:r>
      <w:r w:rsidRPr="00ED46E8">
        <w:rPr>
          <w:rFonts w:ascii="Times New Roman" w:hAnsi="Times New Roman" w:cs="Times New Roman"/>
          <w:sz w:val="28"/>
          <w:szCs w:val="28"/>
        </w:rPr>
        <w:t>бенка к дифференцированном</w:t>
      </w:r>
      <w:r>
        <w:rPr>
          <w:rFonts w:ascii="Times New Roman" w:hAnsi="Times New Roman" w:cs="Times New Roman"/>
          <w:sz w:val="28"/>
          <w:szCs w:val="28"/>
        </w:rPr>
        <w:t>у восприятию, произвольному вни</w:t>
      </w:r>
      <w:r w:rsidRPr="00ED46E8">
        <w:rPr>
          <w:rFonts w:ascii="Times New Roman" w:hAnsi="Times New Roman" w:cs="Times New Roman"/>
          <w:sz w:val="28"/>
          <w:szCs w:val="28"/>
        </w:rPr>
        <w:t>манию, аналитическому мы</w:t>
      </w:r>
      <w:r>
        <w:rPr>
          <w:rFonts w:ascii="Times New Roman" w:hAnsi="Times New Roman" w:cs="Times New Roman"/>
          <w:sz w:val="28"/>
          <w:szCs w:val="28"/>
        </w:rPr>
        <w:t>шлению; под эмоциональной зрело</w:t>
      </w:r>
      <w:r w:rsidRPr="00ED46E8">
        <w:rPr>
          <w:rFonts w:ascii="Times New Roman" w:hAnsi="Times New Roman" w:cs="Times New Roman"/>
          <w:sz w:val="28"/>
          <w:szCs w:val="28"/>
        </w:rPr>
        <w:t>стью – эмоциональную устойчивос</w:t>
      </w:r>
      <w:r>
        <w:rPr>
          <w:rFonts w:ascii="Times New Roman" w:hAnsi="Times New Roman" w:cs="Times New Roman"/>
          <w:sz w:val="28"/>
          <w:szCs w:val="28"/>
        </w:rPr>
        <w:t>ть и почти полное отсутствие им</w:t>
      </w:r>
      <w:r w:rsidRPr="00ED46E8">
        <w:rPr>
          <w:rFonts w:ascii="Times New Roman" w:hAnsi="Times New Roman" w:cs="Times New Roman"/>
          <w:sz w:val="28"/>
          <w:szCs w:val="28"/>
        </w:rPr>
        <w:t xml:space="preserve">пульсивных реакций ребенка; социальная зрелость связывается с потребностью ребенка в общении </w:t>
      </w:r>
      <w:r>
        <w:rPr>
          <w:rFonts w:ascii="Times New Roman" w:hAnsi="Times New Roman" w:cs="Times New Roman"/>
          <w:sz w:val="28"/>
          <w:szCs w:val="28"/>
        </w:rPr>
        <w:t>с детьми, со способностью подчи</w:t>
      </w:r>
      <w:r w:rsidRPr="00ED46E8">
        <w:rPr>
          <w:rFonts w:ascii="Times New Roman" w:hAnsi="Times New Roman" w:cs="Times New Roman"/>
          <w:sz w:val="28"/>
          <w:szCs w:val="28"/>
        </w:rPr>
        <w:t>няться интересам и принятым условностям детских групп, а также со способностью взять на себя р</w:t>
      </w:r>
      <w:r>
        <w:rPr>
          <w:rFonts w:ascii="Times New Roman" w:hAnsi="Times New Roman" w:cs="Times New Roman"/>
          <w:sz w:val="28"/>
          <w:szCs w:val="28"/>
        </w:rPr>
        <w:t>оль школьника в общественной си</w:t>
      </w:r>
      <w:r w:rsidRPr="00ED46E8">
        <w:rPr>
          <w:rFonts w:ascii="Times New Roman" w:hAnsi="Times New Roman" w:cs="Times New Roman"/>
          <w:sz w:val="28"/>
          <w:szCs w:val="28"/>
        </w:rPr>
        <w:t xml:space="preserve">туации школьного обучения. </w:t>
      </w:r>
      <w:proofErr w:type="gramEnd"/>
    </w:p>
    <w:p w:rsidR="004B0C41" w:rsidRDefault="0096406D" w:rsidP="0096406D">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DE44E2">
        <w:rPr>
          <w:rFonts w:ascii="Times New Roman" w:hAnsi="Times New Roman" w:cs="Times New Roman"/>
          <w:sz w:val="28"/>
          <w:szCs w:val="28"/>
        </w:rPr>
        <w:t xml:space="preserve">отечественной </w:t>
      </w:r>
      <w:r>
        <w:rPr>
          <w:rFonts w:ascii="Times New Roman" w:hAnsi="Times New Roman" w:cs="Times New Roman"/>
          <w:sz w:val="28"/>
          <w:szCs w:val="28"/>
        </w:rPr>
        <w:t>педагогике и психологии готовность ребенка к школьному обучению рассматривается как интегрированное качество. В исследованиях психологов и педагогов на разных периодах развития образования рассматривались следующие компоненты:</w:t>
      </w:r>
      <w:r w:rsidR="004B0C41">
        <w:rPr>
          <w:rFonts w:ascii="Times New Roman" w:hAnsi="Times New Roman" w:cs="Times New Roman"/>
          <w:sz w:val="28"/>
          <w:szCs w:val="28"/>
        </w:rPr>
        <w:t xml:space="preserve"> </w:t>
      </w:r>
    </w:p>
    <w:p w:rsidR="00C974BA" w:rsidRDefault="0096406D" w:rsidP="004B0C41">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4B0C41">
        <w:rPr>
          <w:rFonts w:ascii="Times New Roman" w:hAnsi="Times New Roman" w:cs="Times New Roman"/>
          <w:sz w:val="28"/>
          <w:szCs w:val="28"/>
        </w:rPr>
        <w:t>процес</w:t>
      </w:r>
      <w:proofErr w:type="spellEnd"/>
      <w:r w:rsidR="00C974BA" w:rsidRPr="00ED46E8">
        <w:rPr>
          <w:rFonts w:ascii="Times New Roman" w:hAnsi="Times New Roman" w:cs="Times New Roman"/>
          <w:sz w:val="28"/>
          <w:szCs w:val="28"/>
        </w:rPr>
        <w:t xml:space="preserve"> </w:t>
      </w:r>
      <w:r>
        <w:rPr>
          <w:rFonts w:ascii="Times New Roman" w:hAnsi="Times New Roman" w:cs="Times New Roman"/>
          <w:sz w:val="28"/>
          <w:szCs w:val="28"/>
        </w:rPr>
        <w:t>адаптации</w:t>
      </w:r>
      <w:r w:rsidR="00C974BA" w:rsidRPr="00ED46E8">
        <w:rPr>
          <w:rFonts w:ascii="Times New Roman" w:hAnsi="Times New Roman" w:cs="Times New Roman"/>
          <w:sz w:val="28"/>
          <w:szCs w:val="28"/>
        </w:rPr>
        <w:t xml:space="preserve"> дошкольников к обучению</w:t>
      </w:r>
      <w:r w:rsidR="004B0C41">
        <w:rPr>
          <w:rFonts w:ascii="Times New Roman" w:hAnsi="Times New Roman" w:cs="Times New Roman"/>
          <w:sz w:val="28"/>
          <w:szCs w:val="28"/>
        </w:rPr>
        <w:t xml:space="preserve"> (</w:t>
      </w:r>
      <w:r w:rsidR="00B03328">
        <w:rPr>
          <w:rFonts w:ascii="Times New Roman" w:hAnsi="Times New Roman" w:cs="Times New Roman"/>
          <w:sz w:val="28"/>
          <w:szCs w:val="28"/>
        </w:rPr>
        <w:t>А. Запорожец, Г.</w:t>
      </w:r>
      <w:r w:rsidR="00DF53B3">
        <w:rPr>
          <w:rFonts w:ascii="Times New Roman" w:hAnsi="Times New Roman" w:cs="Times New Roman"/>
          <w:sz w:val="28"/>
          <w:szCs w:val="28"/>
        </w:rPr>
        <w:t> </w:t>
      </w:r>
      <w:r w:rsidR="00B03328">
        <w:rPr>
          <w:rFonts w:ascii="Times New Roman" w:hAnsi="Times New Roman" w:cs="Times New Roman"/>
          <w:sz w:val="28"/>
          <w:szCs w:val="28"/>
        </w:rPr>
        <w:t>Кравцов, Е.</w:t>
      </w:r>
      <w:r w:rsidR="00C974BA" w:rsidRPr="00ED46E8">
        <w:rPr>
          <w:rFonts w:ascii="Times New Roman" w:hAnsi="Times New Roman" w:cs="Times New Roman"/>
          <w:sz w:val="28"/>
          <w:szCs w:val="28"/>
        </w:rPr>
        <w:t xml:space="preserve"> Кравцова и другие</w:t>
      </w:r>
      <w:r w:rsidR="00DF53B3">
        <w:rPr>
          <w:rFonts w:ascii="Times New Roman" w:hAnsi="Times New Roman" w:cs="Times New Roman"/>
          <w:sz w:val="28"/>
          <w:szCs w:val="28"/>
        </w:rPr>
        <w:t>)</w:t>
      </w:r>
      <w:r w:rsidR="004B0C41">
        <w:rPr>
          <w:rFonts w:ascii="Times New Roman" w:hAnsi="Times New Roman" w:cs="Times New Roman"/>
          <w:sz w:val="28"/>
          <w:szCs w:val="28"/>
        </w:rPr>
        <w:t>;</w:t>
      </w:r>
    </w:p>
    <w:p w:rsidR="0096406D" w:rsidRDefault="004B0C41" w:rsidP="0096406D">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интелектуальную</w:t>
      </w:r>
      <w:proofErr w:type="spellEnd"/>
      <w:r>
        <w:rPr>
          <w:rFonts w:ascii="Times New Roman" w:hAnsi="Times New Roman" w:cs="Times New Roman"/>
          <w:sz w:val="28"/>
          <w:szCs w:val="28"/>
        </w:rPr>
        <w:t xml:space="preserve"> готовность</w:t>
      </w:r>
      <w:r w:rsidR="0096406D">
        <w:rPr>
          <w:rFonts w:ascii="Times New Roman" w:hAnsi="Times New Roman" w:cs="Times New Roman"/>
          <w:sz w:val="28"/>
          <w:szCs w:val="28"/>
        </w:rPr>
        <w:t xml:space="preserve"> детей к обучению в школе (Л. </w:t>
      </w:r>
      <w:r w:rsidR="00C974BA" w:rsidRPr="00ED46E8">
        <w:rPr>
          <w:rFonts w:ascii="Times New Roman" w:hAnsi="Times New Roman" w:cs="Times New Roman"/>
          <w:sz w:val="28"/>
          <w:szCs w:val="28"/>
        </w:rPr>
        <w:t xml:space="preserve">Выготский, </w:t>
      </w:r>
      <w:proofErr w:type="spellStart"/>
      <w:r w:rsidR="00C974BA" w:rsidRPr="00ED46E8">
        <w:rPr>
          <w:rFonts w:ascii="Times New Roman" w:hAnsi="Times New Roman" w:cs="Times New Roman"/>
          <w:sz w:val="28"/>
          <w:szCs w:val="28"/>
        </w:rPr>
        <w:t>Ж.Пиаже</w:t>
      </w:r>
      <w:proofErr w:type="spellEnd"/>
      <w:r w:rsidR="00C974BA" w:rsidRPr="00ED46E8">
        <w:rPr>
          <w:rFonts w:ascii="Times New Roman" w:hAnsi="Times New Roman" w:cs="Times New Roman"/>
          <w:sz w:val="28"/>
          <w:szCs w:val="28"/>
        </w:rPr>
        <w:t xml:space="preserve">, </w:t>
      </w:r>
      <w:r w:rsidR="00B03328">
        <w:rPr>
          <w:rFonts w:ascii="Times New Roman" w:hAnsi="Times New Roman" w:cs="Times New Roman"/>
          <w:sz w:val="28"/>
          <w:szCs w:val="28"/>
        </w:rPr>
        <w:t xml:space="preserve">Н. </w:t>
      </w:r>
      <w:proofErr w:type="spellStart"/>
      <w:r w:rsidR="00B03328">
        <w:rPr>
          <w:rFonts w:ascii="Times New Roman" w:hAnsi="Times New Roman" w:cs="Times New Roman"/>
          <w:sz w:val="28"/>
          <w:szCs w:val="28"/>
        </w:rPr>
        <w:t>Менчинская</w:t>
      </w:r>
      <w:proofErr w:type="spellEnd"/>
      <w:r w:rsidR="00B03328">
        <w:rPr>
          <w:rFonts w:ascii="Times New Roman" w:hAnsi="Times New Roman" w:cs="Times New Roman"/>
          <w:sz w:val="28"/>
          <w:szCs w:val="28"/>
        </w:rPr>
        <w:t>, Э.</w:t>
      </w:r>
      <w:r w:rsidR="0096406D">
        <w:rPr>
          <w:rFonts w:ascii="Times New Roman" w:hAnsi="Times New Roman" w:cs="Times New Roman"/>
          <w:sz w:val="28"/>
          <w:szCs w:val="28"/>
        </w:rPr>
        <w:t xml:space="preserve"> Калмыкова и другие);</w:t>
      </w:r>
    </w:p>
    <w:p w:rsidR="0096406D" w:rsidRDefault="0096406D" w:rsidP="0096406D">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5082C">
        <w:rPr>
          <w:rFonts w:ascii="Times New Roman" w:hAnsi="Times New Roman" w:cs="Times New Roman"/>
          <w:sz w:val="28"/>
          <w:szCs w:val="28"/>
        </w:rPr>
        <w:t xml:space="preserve">мотивационная </w:t>
      </w:r>
      <w:r w:rsidR="00A5082C" w:rsidRPr="00ED46E8">
        <w:rPr>
          <w:rFonts w:ascii="Times New Roman" w:hAnsi="Times New Roman" w:cs="Times New Roman"/>
          <w:sz w:val="28"/>
          <w:szCs w:val="28"/>
        </w:rPr>
        <w:t>готовность</w:t>
      </w:r>
      <w:r w:rsidR="00C974BA" w:rsidRPr="00ED46E8">
        <w:rPr>
          <w:rFonts w:ascii="Times New Roman" w:hAnsi="Times New Roman" w:cs="Times New Roman"/>
          <w:sz w:val="28"/>
          <w:szCs w:val="28"/>
        </w:rPr>
        <w:t xml:space="preserve"> к школе </w:t>
      </w:r>
      <w:r>
        <w:rPr>
          <w:rFonts w:ascii="Times New Roman" w:hAnsi="Times New Roman" w:cs="Times New Roman"/>
          <w:sz w:val="28"/>
          <w:szCs w:val="28"/>
        </w:rPr>
        <w:t>(Л. </w:t>
      </w:r>
      <w:proofErr w:type="spellStart"/>
      <w:r>
        <w:rPr>
          <w:rFonts w:ascii="Times New Roman" w:hAnsi="Times New Roman" w:cs="Times New Roman"/>
          <w:sz w:val="28"/>
          <w:szCs w:val="28"/>
        </w:rPr>
        <w:t>Божович</w:t>
      </w:r>
      <w:proofErr w:type="spellEnd"/>
      <w:r>
        <w:rPr>
          <w:rFonts w:ascii="Times New Roman" w:hAnsi="Times New Roman" w:cs="Times New Roman"/>
          <w:sz w:val="28"/>
          <w:szCs w:val="28"/>
        </w:rPr>
        <w:t>; Д. </w:t>
      </w:r>
      <w:proofErr w:type="spellStart"/>
      <w:r>
        <w:rPr>
          <w:rFonts w:ascii="Times New Roman" w:hAnsi="Times New Roman" w:cs="Times New Roman"/>
          <w:sz w:val="28"/>
          <w:szCs w:val="28"/>
        </w:rPr>
        <w:t>Эльконин</w:t>
      </w:r>
      <w:proofErr w:type="spellEnd"/>
      <w:r>
        <w:rPr>
          <w:rFonts w:ascii="Times New Roman" w:hAnsi="Times New Roman" w:cs="Times New Roman"/>
          <w:sz w:val="28"/>
          <w:szCs w:val="28"/>
        </w:rPr>
        <w:t xml:space="preserve"> и другие);</w:t>
      </w:r>
    </w:p>
    <w:p w:rsidR="00C974BA" w:rsidRPr="00ED46E8" w:rsidRDefault="0096406D" w:rsidP="0096406D">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D46E8">
        <w:rPr>
          <w:rFonts w:ascii="Times New Roman" w:hAnsi="Times New Roman" w:cs="Times New Roman"/>
          <w:sz w:val="28"/>
          <w:szCs w:val="28"/>
        </w:rPr>
        <w:t xml:space="preserve">произвольность психической деятельности </w:t>
      </w:r>
      <w:r>
        <w:rPr>
          <w:rFonts w:ascii="Times New Roman" w:hAnsi="Times New Roman" w:cs="Times New Roman"/>
          <w:sz w:val="28"/>
          <w:szCs w:val="28"/>
        </w:rPr>
        <w:t>как важную</w:t>
      </w:r>
      <w:r w:rsidRPr="00ED46E8">
        <w:rPr>
          <w:rFonts w:ascii="Times New Roman" w:hAnsi="Times New Roman" w:cs="Times New Roman"/>
          <w:sz w:val="28"/>
          <w:szCs w:val="28"/>
        </w:rPr>
        <w:t xml:space="preserve"> составляющей готовности детей к школе </w:t>
      </w:r>
      <w:r>
        <w:rPr>
          <w:rFonts w:ascii="Times New Roman" w:hAnsi="Times New Roman" w:cs="Times New Roman"/>
          <w:sz w:val="28"/>
          <w:szCs w:val="28"/>
        </w:rPr>
        <w:t>(Н. </w:t>
      </w:r>
      <w:proofErr w:type="spellStart"/>
      <w:r w:rsidR="00C974BA" w:rsidRPr="00ED46E8">
        <w:rPr>
          <w:rFonts w:ascii="Times New Roman" w:hAnsi="Times New Roman" w:cs="Times New Roman"/>
          <w:sz w:val="28"/>
          <w:szCs w:val="28"/>
        </w:rPr>
        <w:t>Салмина</w:t>
      </w:r>
      <w:proofErr w:type="spellEnd"/>
      <w:r w:rsidR="00C974BA" w:rsidRPr="00ED46E8">
        <w:rPr>
          <w:rFonts w:ascii="Times New Roman" w:hAnsi="Times New Roman" w:cs="Times New Roman"/>
          <w:sz w:val="28"/>
          <w:szCs w:val="28"/>
        </w:rPr>
        <w:t>, А.И. Зимняя</w:t>
      </w:r>
      <w:r>
        <w:rPr>
          <w:rFonts w:ascii="Times New Roman" w:hAnsi="Times New Roman" w:cs="Times New Roman"/>
          <w:sz w:val="28"/>
          <w:szCs w:val="28"/>
        </w:rPr>
        <w:t>)</w:t>
      </w:r>
      <w:r w:rsidR="00DF53B3">
        <w:rPr>
          <w:rFonts w:ascii="Times New Roman" w:hAnsi="Times New Roman" w:cs="Times New Roman"/>
          <w:sz w:val="28"/>
          <w:szCs w:val="28"/>
        </w:rPr>
        <w:t>.</w:t>
      </w:r>
      <w:proofErr w:type="gramEnd"/>
    </w:p>
    <w:p w:rsidR="0055298D" w:rsidRPr="0096406D" w:rsidRDefault="0096406D"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w:t>
      </w:r>
      <w:r w:rsidR="0048506F">
        <w:rPr>
          <w:rFonts w:ascii="Times New Roman" w:hAnsi="Times New Roman" w:cs="Times New Roman"/>
          <w:sz w:val="28"/>
          <w:szCs w:val="28"/>
        </w:rPr>
        <w:t>психолого-педагогической литературы, дает нам возможность сделать вывод о многоаспектности понятия готовность к школе. Рассмотрим некоторые подходы к данной проблеме.</w:t>
      </w:r>
    </w:p>
    <w:p w:rsidR="007E0008" w:rsidRPr="00ED46E8" w:rsidRDefault="0048506F"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 </w:t>
      </w:r>
      <w:r w:rsidR="007705CC" w:rsidRPr="00ED46E8">
        <w:rPr>
          <w:rFonts w:ascii="Times New Roman" w:hAnsi="Times New Roman" w:cs="Times New Roman"/>
          <w:sz w:val="28"/>
          <w:szCs w:val="28"/>
        </w:rPr>
        <w:t>Выг</w:t>
      </w:r>
      <w:r w:rsidR="0055298D" w:rsidRPr="00ED46E8">
        <w:rPr>
          <w:rFonts w:ascii="Times New Roman" w:hAnsi="Times New Roman" w:cs="Times New Roman"/>
          <w:sz w:val="28"/>
          <w:szCs w:val="28"/>
        </w:rPr>
        <w:t>отский одним из первых сформули</w:t>
      </w:r>
      <w:r w:rsidR="007705CC" w:rsidRPr="00ED46E8">
        <w:rPr>
          <w:rFonts w:ascii="Times New Roman" w:hAnsi="Times New Roman" w:cs="Times New Roman"/>
          <w:sz w:val="28"/>
          <w:szCs w:val="28"/>
        </w:rPr>
        <w:t>ровал мысль о том, ч</w:t>
      </w:r>
      <w:r w:rsidR="0055298D" w:rsidRPr="00ED46E8">
        <w:rPr>
          <w:rFonts w:ascii="Times New Roman" w:hAnsi="Times New Roman" w:cs="Times New Roman"/>
          <w:sz w:val="28"/>
          <w:szCs w:val="28"/>
        </w:rPr>
        <w:t>то готовность к школьному обуче</w:t>
      </w:r>
      <w:r w:rsidR="007705CC" w:rsidRPr="00ED46E8">
        <w:rPr>
          <w:rFonts w:ascii="Times New Roman" w:hAnsi="Times New Roman" w:cs="Times New Roman"/>
          <w:sz w:val="28"/>
          <w:szCs w:val="28"/>
        </w:rPr>
        <w:t>нию со стороны интеллектуального развития ребенка заключается не столь</w:t>
      </w:r>
      <w:r w:rsidR="0055298D" w:rsidRPr="00ED46E8">
        <w:rPr>
          <w:rFonts w:ascii="Times New Roman" w:hAnsi="Times New Roman" w:cs="Times New Roman"/>
          <w:sz w:val="28"/>
          <w:szCs w:val="28"/>
        </w:rPr>
        <w:t>ко в количественном запасе пред</w:t>
      </w:r>
      <w:r w:rsidR="007705CC" w:rsidRPr="00ED46E8">
        <w:rPr>
          <w:rFonts w:ascii="Times New Roman" w:hAnsi="Times New Roman" w:cs="Times New Roman"/>
          <w:sz w:val="28"/>
          <w:szCs w:val="28"/>
        </w:rPr>
        <w:t>ставлений, сколько в уровне развития познавательных процессов. По мнению Л.</w:t>
      </w:r>
      <w:r>
        <w:rPr>
          <w:rFonts w:ascii="Times New Roman" w:hAnsi="Times New Roman" w:cs="Times New Roman"/>
          <w:sz w:val="28"/>
          <w:szCs w:val="28"/>
        </w:rPr>
        <w:t> </w:t>
      </w:r>
      <w:r w:rsidR="007705CC" w:rsidRPr="00ED46E8">
        <w:rPr>
          <w:rFonts w:ascii="Times New Roman" w:hAnsi="Times New Roman" w:cs="Times New Roman"/>
          <w:sz w:val="28"/>
          <w:szCs w:val="28"/>
        </w:rPr>
        <w:t xml:space="preserve"> Выготского,</w:t>
      </w:r>
      <w:r>
        <w:rPr>
          <w:rFonts w:ascii="Times New Roman" w:hAnsi="Times New Roman" w:cs="Times New Roman"/>
          <w:sz w:val="28"/>
          <w:szCs w:val="28"/>
        </w:rPr>
        <w:t xml:space="preserve"> «…</w:t>
      </w:r>
      <w:r w:rsidR="007705CC" w:rsidRPr="00ED46E8">
        <w:rPr>
          <w:rFonts w:ascii="Times New Roman" w:hAnsi="Times New Roman" w:cs="Times New Roman"/>
          <w:sz w:val="28"/>
          <w:szCs w:val="28"/>
        </w:rPr>
        <w:t xml:space="preserve">быть готовым к школьному обучению </w:t>
      </w:r>
      <w:proofErr w:type="gramStart"/>
      <w:r w:rsidR="007705CC" w:rsidRPr="00ED46E8">
        <w:rPr>
          <w:rFonts w:ascii="Times New Roman" w:hAnsi="Times New Roman" w:cs="Times New Roman"/>
          <w:sz w:val="28"/>
          <w:szCs w:val="28"/>
        </w:rPr>
        <w:t>значит</w:t>
      </w:r>
      <w:proofErr w:type="gramEnd"/>
      <w:r w:rsidR="007705CC" w:rsidRPr="00ED46E8">
        <w:rPr>
          <w:rFonts w:ascii="Times New Roman" w:hAnsi="Times New Roman" w:cs="Times New Roman"/>
          <w:sz w:val="28"/>
          <w:szCs w:val="28"/>
        </w:rPr>
        <w:t xml:space="preserve"> прежде всего обобщать и дифференцировать в соответствующих категориях предметы и явления окружающего мира» [</w:t>
      </w:r>
      <w:r w:rsidR="00DF53B3">
        <w:rPr>
          <w:rFonts w:ascii="Times New Roman" w:hAnsi="Times New Roman" w:cs="Times New Roman"/>
          <w:sz w:val="28"/>
          <w:szCs w:val="28"/>
        </w:rPr>
        <w:t>1</w:t>
      </w:r>
      <w:r w:rsidR="009E2A04">
        <w:rPr>
          <w:rFonts w:ascii="Times New Roman" w:hAnsi="Times New Roman" w:cs="Times New Roman"/>
          <w:sz w:val="28"/>
          <w:szCs w:val="28"/>
        </w:rPr>
        <w:t>6</w:t>
      </w:r>
      <w:r w:rsidR="007705CC" w:rsidRPr="00ED46E8">
        <w:rPr>
          <w:rFonts w:ascii="Times New Roman" w:hAnsi="Times New Roman" w:cs="Times New Roman"/>
          <w:sz w:val="28"/>
          <w:szCs w:val="28"/>
        </w:rPr>
        <w:t>]</w:t>
      </w:r>
      <w:r>
        <w:rPr>
          <w:rFonts w:ascii="Times New Roman" w:hAnsi="Times New Roman" w:cs="Times New Roman"/>
          <w:sz w:val="28"/>
          <w:szCs w:val="28"/>
        </w:rPr>
        <w:t>.</w:t>
      </w:r>
    </w:p>
    <w:p w:rsidR="00D31308" w:rsidRPr="00ED46E8" w:rsidRDefault="007705CC"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lastRenderedPageBreak/>
        <w:t xml:space="preserve">Концепции готовности к школьному </w:t>
      </w:r>
      <w:r w:rsidR="00A5082C" w:rsidRPr="00ED46E8">
        <w:rPr>
          <w:rFonts w:ascii="Times New Roman" w:hAnsi="Times New Roman" w:cs="Times New Roman"/>
          <w:sz w:val="28"/>
          <w:szCs w:val="28"/>
        </w:rPr>
        <w:t>обучению как</w:t>
      </w:r>
      <w:r w:rsidRPr="00ED46E8">
        <w:rPr>
          <w:rFonts w:ascii="Times New Roman" w:hAnsi="Times New Roman" w:cs="Times New Roman"/>
          <w:sz w:val="28"/>
          <w:szCs w:val="28"/>
        </w:rPr>
        <w:t xml:space="preserve"> комплексу качеств, образующих умение учиться,</w:t>
      </w:r>
      <w:r w:rsidR="0055298D" w:rsidRPr="009F4259">
        <w:rPr>
          <w:rFonts w:ascii="Times New Roman" w:hAnsi="Times New Roman" w:cs="Times New Roman"/>
          <w:sz w:val="28"/>
          <w:szCs w:val="28"/>
        </w:rPr>
        <w:t xml:space="preserve"> </w:t>
      </w:r>
      <w:r w:rsidRPr="00ED46E8">
        <w:rPr>
          <w:rFonts w:ascii="Times New Roman" w:hAnsi="Times New Roman" w:cs="Times New Roman"/>
          <w:sz w:val="28"/>
          <w:szCs w:val="28"/>
        </w:rPr>
        <w:t>придерживались Л.</w:t>
      </w:r>
      <w:r w:rsidR="0048506F">
        <w:rPr>
          <w:rFonts w:ascii="Times New Roman" w:hAnsi="Times New Roman" w:cs="Times New Roman"/>
          <w:sz w:val="28"/>
          <w:szCs w:val="28"/>
          <w:lang w:val="en-US"/>
        </w:rPr>
        <w:t> </w:t>
      </w:r>
      <w:proofErr w:type="spellStart"/>
      <w:r w:rsidR="0048506F">
        <w:rPr>
          <w:rFonts w:ascii="Times New Roman" w:hAnsi="Times New Roman" w:cs="Times New Roman"/>
          <w:sz w:val="28"/>
          <w:szCs w:val="28"/>
        </w:rPr>
        <w:t>Венгер</w:t>
      </w:r>
      <w:proofErr w:type="spellEnd"/>
      <w:r w:rsidR="0048506F">
        <w:rPr>
          <w:rFonts w:ascii="Times New Roman" w:hAnsi="Times New Roman" w:cs="Times New Roman"/>
          <w:sz w:val="28"/>
          <w:szCs w:val="28"/>
        </w:rPr>
        <w:t>, А.</w:t>
      </w:r>
      <w:r w:rsidR="0048506F">
        <w:rPr>
          <w:rFonts w:ascii="Times New Roman" w:hAnsi="Times New Roman" w:cs="Times New Roman"/>
          <w:sz w:val="28"/>
          <w:szCs w:val="28"/>
          <w:lang w:val="en-US"/>
        </w:rPr>
        <w:t> </w:t>
      </w:r>
      <w:r w:rsidR="0048506F">
        <w:rPr>
          <w:rFonts w:ascii="Times New Roman" w:hAnsi="Times New Roman" w:cs="Times New Roman"/>
          <w:sz w:val="28"/>
          <w:szCs w:val="28"/>
        </w:rPr>
        <w:t>Запорожец, А.</w:t>
      </w:r>
      <w:r w:rsidR="0048506F">
        <w:rPr>
          <w:rFonts w:ascii="Times New Roman" w:hAnsi="Times New Roman" w:cs="Times New Roman"/>
          <w:sz w:val="28"/>
          <w:szCs w:val="28"/>
          <w:lang w:val="en-US"/>
        </w:rPr>
        <w:t> </w:t>
      </w:r>
      <w:proofErr w:type="spellStart"/>
      <w:r w:rsidR="0048506F">
        <w:rPr>
          <w:rFonts w:ascii="Times New Roman" w:hAnsi="Times New Roman" w:cs="Times New Roman"/>
          <w:sz w:val="28"/>
          <w:szCs w:val="28"/>
        </w:rPr>
        <w:t>Люблинская</w:t>
      </w:r>
      <w:proofErr w:type="spellEnd"/>
      <w:r w:rsidR="0048506F">
        <w:rPr>
          <w:rFonts w:ascii="Times New Roman" w:hAnsi="Times New Roman" w:cs="Times New Roman"/>
          <w:sz w:val="28"/>
          <w:szCs w:val="28"/>
        </w:rPr>
        <w:t xml:space="preserve"> [</w:t>
      </w:r>
      <w:r w:rsidR="00DF53B3">
        <w:rPr>
          <w:rFonts w:ascii="Times New Roman" w:hAnsi="Times New Roman" w:cs="Times New Roman"/>
          <w:sz w:val="28"/>
          <w:szCs w:val="28"/>
        </w:rPr>
        <w:t>1</w:t>
      </w:r>
      <w:r w:rsidR="009E2A04">
        <w:rPr>
          <w:rFonts w:ascii="Times New Roman" w:hAnsi="Times New Roman" w:cs="Times New Roman"/>
          <w:sz w:val="28"/>
          <w:szCs w:val="28"/>
        </w:rPr>
        <w:t>5</w:t>
      </w:r>
      <w:r w:rsidR="00DF53B3">
        <w:rPr>
          <w:rFonts w:ascii="Times New Roman" w:hAnsi="Times New Roman" w:cs="Times New Roman"/>
          <w:sz w:val="28"/>
          <w:szCs w:val="28"/>
        </w:rPr>
        <w:t>; 1</w:t>
      </w:r>
      <w:r w:rsidR="009E2A04">
        <w:rPr>
          <w:rFonts w:ascii="Times New Roman" w:hAnsi="Times New Roman" w:cs="Times New Roman"/>
          <w:sz w:val="28"/>
          <w:szCs w:val="28"/>
        </w:rPr>
        <w:t>6</w:t>
      </w:r>
      <w:r w:rsidR="0048506F">
        <w:rPr>
          <w:rFonts w:ascii="Times New Roman" w:hAnsi="Times New Roman" w:cs="Times New Roman"/>
          <w:sz w:val="28"/>
          <w:szCs w:val="28"/>
        </w:rPr>
        <w:t>]. Они включают в понятие готов</w:t>
      </w:r>
      <w:r w:rsidRPr="00ED46E8">
        <w:rPr>
          <w:rFonts w:ascii="Times New Roman" w:hAnsi="Times New Roman" w:cs="Times New Roman"/>
          <w:sz w:val="28"/>
          <w:szCs w:val="28"/>
        </w:rPr>
        <w:t>ности к обучению понимание смысла учебных задач, их отличие от практических, осознани</w:t>
      </w:r>
      <w:r w:rsidR="0048506F">
        <w:rPr>
          <w:rFonts w:ascii="Times New Roman" w:hAnsi="Times New Roman" w:cs="Times New Roman"/>
          <w:sz w:val="28"/>
          <w:szCs w:val="28"/>
        </w:rPr>
        <w:t>е способов вы</w:t>
      </w:r>
      <w:r w:rsidRPr="00ED46E8">
        <w:rPr>
          <w:rFonts w:ascii="Times New Roman" w:hAnsi="Times New Roman" w:cs="Times New Roman"/>
          <w:sz w:val="28"/>
          <w:szCs w:val="28"/>
        </w:rPr>
        <w:t>полнения действия,</w:t>
      </w:r>
      <w:r w:rsidR="0048506F">
        <w:rPr>
          <w:rFonts w:ascii="Times New Roman" w:hAnsi="Times New Roman" w:cs="Times New Roman"/>
          <w:sz w:val="28"/>
          <w:szCs w:val="28"/>
        </w:rPr>
        <w:t xml:space="preserve"> навыки самоконтроля и самооцен</w:t>
      </w:r>
      <w:r w:rsidRPr="00ED46E8">
        <w:rPr>
          <w:rFonts w:ascii="Times New Roman" w:hAnsi="Times New Roman" w:cs="Times New Roman"/>
          <w:sz w:val="28"/>
          <w:szCs w:val="28"/>
        </w:rPr>
        <w:t>ки, развитие волевых качеств. Кроме того, ребенку необходимо уметь наблюдать, слушать, запоминать, добиваться решения поставленных задач.</w:t>
      </w:r>
    </w:p>
    <w:p w:rsidR="00D31308" w:rsidRPr="00ED46E8" w:rsidRDefault="0048506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lang w:val="en-US"/>
        </w:rPr>
        <w:t> </w:t>
      </w:r>
      <w:r>
        <w:rPr>
          <w:rFonts w:ascii="Times New Roman" w:hAnsi="Times New Roman" w:cs="Times New Roman"/>
          <w:sz w:val="28"/>
          <w:szCs w:val="28"/>
        </w:rPr>
        <w:t>Давыдов, В.</w:t>
      </w:r>
      <w:r>
        <w:rPr>
          <w:rFonts w:ascii="Times New Roman" w:hAnsi="Times New Roman" w:cs="Times New Roman"/>
          <w:sz w:val="28"/>
          <w:szCs w:val="28"/>
          <w:lang w:val="en-US"/>
        </w:rPr>
        <w:t> </w:t>
      </w:r>
      <w:r w:rsidR="007705CC" w:rsidRPr="00ED46E8">
        <w:rPr>
          <w:rFonts w:ascii="Times New Roman" w:hAnsi="Times New Roman" w:cs="Times New Roman"/>
          <w:sz w:val="28"/>
          <w:szCs w:val="28"/>
        </w:rPr>
        <w:t xml:space="preserve">Кудрявцев </w:t>
      </w: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своих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исследованиях</w:t>
      </w:r>
      <w:proofErr w:type="spellEnd"/>
      <w:r>
        <w:rPr>
          <w:rFonts w:ascii="Times New Roman" w:hAnsi="Times New Roman" w:cs="Times New Roman"/>
          <w:sz w:val="28"/>
          <w:szCs w:val="28"/>
          <w:lang w:val="uk-UA"/>
        </w:rPr>
        <w:t xml:space="preserve"> к</w:t>
      </w:r>
      <w:r w:rsidR="007705CC" w:rsidRPr="00ED46E8">
        <w:rPr>
          <w:rFonts w:ascii="Times New Roman" w:hAnsi="Times New Roman" w:cs="Times New Roman"/>
          <w:sz w:val="28"/>
          <w:szCs w:val="28"/>
        </w:rPr>
        <w:t xml:space="preserve"> числу фундаментальных </w:t>
      </w:r>
      <w:r w:rsidR="007705CC" w:rsidRPr="00006AAD">
        <w:rPr>
          <w:rFonts w:ascii="Times New Roman" w:hAnsi="Times New Roman" w:cs="Times New Roman"/>
          <w:bCs/>
          <w:i/>
          <w:sz w:val="28"/>
          <w:szCs w:val="28"/>
        </w:rPr>
        <w:t>слагаемых школьной готовности</w:t>
      </w:r>
      <w:r w:rsidR="0055298D" w:rsidRPr="009F4259">
        <w:rPr>
          <w:rFonts w:ascii="Times New Roman" w:hAnsi="Times New Roman" w:cs="Times New Roman"/>
          <w:b/>
          <w:bCs/>
          <w:sz w:val="28"/>
          <w:szCs w:val="28"/>
        </w:rPr>
        <w:t xml:space="preserve"> </w:t>
      </w:r>
      <w:r w:rsidR="007705CC" w:rsidRPr="00ED46E8">
        <w:rPr>
          <w:rFonts w:ascii="Times New Roman" w:hAnsi="Times New Roman" w:cs="Times New Roman"/>
          <w:sz w:val="28"/>
          <w:szCs w:val="28"/>
        </w:rPr>
        <w:t>(наряду с умением</w:t>
      </w:r>
      <w:r>
        <w:rPr>
          <w:rFonts w:ascii="Times New Roman" w:hAnsi="Times New Roman" w:cs="Times New Roman"/>
          <w:sz w:val="28"/>
          <w:szCs w:val="28"/>
        </w:rPr>
        <w:t xml:space="preserve"> действовать по заданному образ</w:t>
      </w:r>
      <w:r w:rsidR="007705CC" w:rsidRPr="00ED46E8">
        <w:rPr>
          <w:rFonts w:ascii="Times New Roman" w:hAnsi="Times New Roman" w:cs="Times New Roman"/>
          <w:sz w:val="28"/>
          <w:szCs w:val="28"/>
        </w:rPr>
        <w:t xml:space="preserve">цу и интенцией к проявлению самостоятельности </w:t>
      </w:r>
      <w:r>
        <w:rPr>
          <w:rFonts w:ascii="Times New Roman" w:hAnsi="Times New Roman" w:cs="Times New Roman"/>
          <w:sz w:val="28"/>
          <w:szCs w:val="28"/>
        </w:rPr>
        <w:t xml:space="preserve">в сотрудничестве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относ</w:t>
      </w:r>
      <w:proofErr w:type="spellStart"/>
      <w:r>
        <w:rPr>
          <w:rFonts w:ascii="Times New Roman" w:hAnsi="Times New Roman" w:cs="Times New Roman"/>
          <w:sz w:val="28"/>
          <w:szCs w:val="28"/>
          <w:lang w:val="uk-UA"/>
        </w:rPr>
        <w:t>ят</w:t>
      </w:r>
      <w:proofErr w:type="spellEnd"/>
      <w:r w:rsidR="007705CC" w:rsidRPr="00ED46E8">
        <w:rPr>
          <w:rFonts w:ascii="Times New Roman" w:hAnsi="Times New Roman" w:cs="Times New Roman"/>
          <w:sz w:val="28"/>
          <w:szCs w:val="28"/>
        </w:rPr>
        <w:t xml:space="preserve"> также</w:t>
      </w:r>
      <w:r w:rsidR="0055298D" w:rsidRPr="009F4259">
        <w:rPr>
          <w:rFonts w:ascii="Times New Roman" w:hAnsi="Times New Roman" w:cs="Times New Roman"/>
          <w:sz w:val="28"/>
          <w:szCs w:val="28"/>
        </w:rPr>
        <w:t xml:space="preserve"> </w:t>
      </w:r>
      <w:r w:rsidR="007705CC" w:rsidRPr="00ED46E8">
        <w:rPr>
          <w:rFonts w:ascii="Times New Roman" w:hAnsi="Times New Roman" w:cs="Times New Roman"/>
          <w:sz w:val="28"/>
          <w:szCs w:val="28"/>
        </w:rPr>
        <w:t xml:space="preserve">такую всеобщую </w:t>
      </w:r>
      <w:r>
        <w:rPr>
          <w:rFonts w:ascii="Times New Roman" w:hAnsi="Times New Roman" w:cs="Times New Roman"/>
          <w:sz w:val="28"/>
          <w:szCs w:val="28"/>
        </w:rPr>
        <w:t xml:space="preserve">психическую способность, как воображение </w:t>
      </w:r>
      <w:r w:rsidRPr="009E2A04">
        <w:rPr>
          <w:rFonts w:ascii="Times New Roman" w:hAnsi="Times New Roman" w:cs="Times New Roman"/>
          <w:sz w:val="28"/>
          <w:szCs w:val="28"/>
        </w:rPr>
        <w:t>[</w:t>
      </w:r>
      <w:r w:rsidR="009E2A04" w:rsidRPr="009E2A04">
        <w:rPr>
          <w:rFonts w:ascii="Times New Roman" w:hAnsi="Times New Roman" w:cs="Times New Roman"/>
          <w:sz w:val="28"/>
          <w:szCs w:val="28"/>
        </w:rPr>
        <w:t>10, С. 9-12</w:t>
      </w:r>
      <w:r w:rsidR="007705CC" w:rsidRPr="009E2A04">
        <w:rPr>
          <w:rFonts w:ascii="Times New Roman" w:hAnsi="Times New Roman" w:cs="Times New Roman"/>
          <w:sz w:val="28"/>
          <w:szCs w:val="28"/>
        </w:rPr>
        <w:t>].</w:t>
      </w:r>
    </w:p>
    <w:p w:rsidR="00D31308" w:rsidRDefault="0048506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Н.</w:t>
      </w:r>
      <w:r w:rsidR="00006AAD">
        <w:rPr>
          <w:rFonts w:ascii="Times New Roman" w:hAnsi="Times New Roman" w:cs="Times New Roman"/>
          <w:sz w:val="28"/>
          <w:szCs w:val="28"/>
          <w:lang w:val="uk-UA"/>
        </w:rPr>
        <w:t> </w:t>
      </w:r>
      <w:proofErr w:type="spellStart"/>
      <w:r w:rsidR="007705CC" w:rsidRPr="00ED46E8">
        <w:rPr>
          <w:rFonts w:ascii="Times New Roman" w:hAnsi="Times New Roman" w:cs="Times New Roman"/>
          <w:sz w:val="28"/>
          <w:szCs w:val="28"/>
        </w:rPr>
        <w:t>Гуткина</w:t>
      </w:r>
      <w:proofErr w:type="spellEnd"/>
      <w:r w:rsidR="00006AAD">
        <w:rPr>
          <w:rFonts w:ascii="Times New Roman" w:hAnsi="Times New Roman" w:cs="Times New Roman"/>
          <w:sz w:val="28"/>
          <w:szCs w:val="28"/>
          <w:lang w:val="uk-UA"/>
        </w:rPr>
        <w:t>,</w:t>
      </w:r>
      <w:r w:rsidR="007705CC" w:rsidRPr="00ED46E8">
        <w:rPr>
          <w:rFonts w:ascii="Times New Roman" w:hAnsi="Times New Roman" w:cs="Times New Roman"/>
          <w:sz w:val="28"/>
          <w:szCs w:val="28"/>
        </w:rPr>
        <w:t xml:space="preserve"> </w:t>
      </w:r>
      <w:proofErr w:type="spellStart"/>
      <w:r w:rsidR="00006AAD">
        <w:rPr>
          <w:rFonts w:ascii="Times New Roman" w:hAnsi="Times New Roman" w:cs="Times New Roman"/>
          <w:sz w:val="28"/>
          <w:szCs w:val="28"/>
          <w:lang w:val="uk-UA"/>
        </w:rPr>
        <w:t>анализируя</w:t>
      </w:r>
      <w:proofErr w:type="spellEnd"/>
      <w:r w:rsidR="00006AAD">
        <w:rPr>
          <w:rFonts w:ascii="Times New Roman" w:hAnsi="Times New Roman" w:cs="Times New Roman"/>
          <w:sz w:val="28"/>
          <w:szCs w:val="28"/>
          <w:lang w:val="uk-UA"/>
        </w:rPr>
        <w:t xml:space="preserve"> проблему </w:t>
      </w:r>
      <w:proofErr w:type="spellStart"/>
      <w:r w:rsidR="00006AAD">
        <w:rPr>
          <w:rFonts w:ascii="Times New Roman" w:hAnsi="Times New Roman" w:cs="Times New Roman"/>
          <w:sz w:val="28"/>
          <w:szCs w:val="28"/>
          <w:lang w:val="uk-UA"/>
        </w:rPr>
        <w:t>подготовки</w:t>
      </w:r>
      <w:proofErr w:type="spellEnd"/>
      <w:r w:rsidR="00006AAD">
        <w:rPr>
          <w:rFonts w:ascii="Times New Roman" w:hAnsi="Times New Roman" w:cs="Times New Roman"/>
          <w:sz w:val="28"/>
          <w:szCs w:val="28"/>
          <w:lang w:val="uk-UA"/>
        </w:rPr>
        <w:t xml:space="preserve"> </w:t>
      </w:r>
      <w:proofErr w:type="spellStart"/>
      <w:r w:rsidR="00006AAD">
        <w:rPr>
          <w:rFonts w:ascii="Times New Roman" w:hAnsi="Times New Roman" w:cs="Times New Roman"/>
          <w:sz w:val="28"/>
          <w:szCs w:val="28"/>
          <w:lang w:val="uk-UA"/>
        </w:rPr>
        <w:t>детей</w:t>
      </w:r>
      <w:proofErr w:type="spellEnd"/>
      <w:r w:rsidR="00006AAD">
        <w:rPr>
          <w:rFonts w:ascii="Times New Roman" w:hAnsi="Times New Roman" w:cs="Times New Roman"/>
          <w:sz w:val="28"/>
          <w:szCs w:val="28"/>
          <w:lang w:val="uk-UA"/>
        </w:rPr>
        <w:t xml:space="preserve"> к </w:t>
      </w:r>
      <w:proofErr w:type="spellStart"/>
      <w:r w:rsidR="00006AAD">
        <w:rPr>
          <w:rFonts w:ascii="Times New Roman" w:hAnsi="Times New Roman" w:cs="Times New Roman"/>
          <w:sz w:val="28"/>
          <w:szCs w:val="28"/>
          <w:lang w:val="uk-UA"/>
        </w:rPr>
        <w:t>систематическому</w:t>
      </w:r>
      <w:proofErr w:type="spellEnd"/>
      <w:r w:rsidR="00006AAD">
        <w:rPr>
          <w:rFonts w:ascii="Times New Roman" w:hAnsi="Times New Roman" w:cs="Times New Roman"/>
          <w:sz w:val="28"/>
          <w:szCs w:val="28"/>
          <w:lang w:val="uk-UA"/>
        </w:rPr>
        <w:t xml:space="preserve"> </w:t>
      </w:r>
      <w:proofErr w:type="spellStart"/>
      <w:r w:rsidR="00006AAD">
        <w:rPr>
          <w:rFonts w:ascii="Times New Roman" w:hAnsi="Times New Roman" w:cs="Times New Roman"/>
          <w:sz w:val="28"/>
          <w:szCs w:val="28"/>
          <w:lang w:val="uk-UA"/>
        </w:rPr>
        <w:t>обучению</w:t>
      </w:r>
      <w:proofErr w:type="spellEnd"/>
      <w:r w:rsidR="00006AAD">
        <w:rPr>
          <w:rFonts w:ascii="Times New Roman" w:hAnsi="Times New Roman" w:cs="Times New Roman"/>
          <w:sz w:val="28"/>
          <w:szCs w:val="28"/>
          <w:lang w:val="uk-UA"/>
        </w:rPr>
        <w:t xml:space="preserve"> в </w:t>
      </w:r>
      <w:proofErr w:type="spellStart"/>
      <w:r w:rsidR="00006AAD">
        <w:rPr>
          <w:rFonts w:ascii="Times New Roman" w:hAnsi="Times New Roman" w:cs="Times New Roman"/>
          <w:sz w:val="28"/>
          <w:szCs w:val="28"/>
          <w:lang w:val="uk-UA"/>
        </w:rPr>
        <w:t>школе</w:t>
      </w:r>
      <w:proofErr w:type="spellEnd"/>
      <w:r w:rsidR="00006AAD">
        <w:rPr>
          <w:rFonts w:ascii="Times New Roman" w:hAnsi="Times New Roman" w:cs="Times New Roman"/>
          <w:sz w:val="28"/>
          <w:szCs w:val="28"/>
          <w:lang w:val="uk-UA"/>
        </w:rPr>
        <w:t xml:space="preserve">, </w:t>
      </w:r>
      <w:proofErr w:type="spellStart"/>
      <w:r w:rsidR="00006AAD">
        <w:rPr>
          <w:rFonts w:ascii="Times New Roman" w:hAnsi="Times New Roman" w:cs="Times New Roman"/>
          <w:sz w:val="28"/>
          <w:szCs w:val="28"/>
          <w:lang w:val="uk-UA"/>
        </w:rPr>
        <w:t>обращает</w:t>
      </w:r>
      <w:proofErr w:type="spellEnd"/>
      <w:r w:rsidR="00006AAD">
        <w:rPr>
          <w:rFonts w:ascii="Times New Roman" w:hAnsi="Times New Roman" w:cs="Times New Roman"/>
          <w:sz w:val="28"/>
          <w:szCs w:val="28"/>
          <w:lang w:val="uk-UA"/>
        </w:rPr>
        <w:t xml:space="preserve"> </w:t>
      </w:r>
      <w:proofErr w:type="spellStart"/>
      <w:r w:rsidR="00006AAD">
        <w:rPr>
          <w:rFonts w:ascii="Times New Roman" w:hAnsi="Times New Roman" w:cs="Times New Roman"/>
          <w:sz w:val="28"/>
          <w:szCs w:val="28"/>
          <w:lang w:val="uk-UA"/>
        </w:rPr>
        <w:t>внимание</w:t>
      </w:r>
      <w:proofErr w:type="spellEnd"/>
      <w:r w:rsidR="00006AAD">
        <w:rPr>
          <w:rFonts w:ascii="Times New Roman" w:hAnsi="Times New Roman" w:cs="Times New Roman"/>
          <w:sz w:val="28"/>
          <w:szCs w:val="28"/>
          <w:lang w:val="uk-UA"/>
        </w:rPr>
        <w:t xml:space="preserve"> на </w:t>
      </w:r>
      <w:r w:rsidR="00006AAD">
        <w:rPr>
          <w:rFonts w:ascii="Times New Roman" w:hAnsi="Times New Roman" w:cs="Times New Roman"/>
          <w:sz w:val="28"/>
          <w:szCs w:val="28"/>
        </w:rPr>
        <w:t>три аспекта школьной зрелости: интеллектуальный</w:t>
      </w:r>
      <w:r w:rsidR="00006AAD">
        <w:rPr>
          <w:rFonts w:ascii="Times New Roman" w:hAnsi="Times New Roman" w:cs="Times New Roman"/>
          <w:sz w:val="28"/>
          <w:szCs w:val="28"/>
          <w:lang w:val="uk-UA"/>
        </w:rPr>
        <w:t>,</w:t>
      </w:r>
      <w:r w:rsidR="00006AAD">
        <w:rPr>
          <w:rFonts w:ascii="Times New Roman" w:hAnsi="Times New Roman" w:cs="Times New Roman"/>
          <w:sz w:val="28"/>
          <w:szCs w:val="28"/>
        </w:rPr>
        <w:t xml:space="preserve"> эмоциональный</w:t>
      </w:r>
      <w:r w:rsidR="00006AAD">
        <w:rPr>
          <w:rFonts w:ascii="Times New Roman" w:hAnsi="Times New Roman" w:cs="Times New Roman"/>
          <w:sz w:val="28"/>
          <w:szCs w:val="28"/>
          <w:lang w:val="uk-UA"/>
        </w:rPr>
        <w:t>,</w:t>
      </w:r>
      <w:r w:rsidR="00006AAD">
        <w:rPr>
          <w:rFonts w:ascii="Times New Roman" w:hAnsi="Times New Roman" w:cs="Times New Roman"/>
          <w:sz w:val="28"/>
          <w:szCs w:val="28"/>
        </w:rPr>
        <w:t xml:space="preserve"> социальный [</w:t>
      </w:r>
      <w:r w:rsidR="00DF53B3">
        <w:rPr>
          <w:rFonts w:ascii="Times New Roman" w:hAnsi="Times New Roman" w:cs="Times New Roman"/>
          <w:sz w:val="28"/>
          <w:szCs w:val="28"/>
        </w:rPr>
        <w:t>9</w:t>
      </w:r>
      <w:r w:rsidR="007705CC" w:rsidRPr="00ED46E8">
        <w:rPr>
          <w:rFonts w:ascii="Times New Roman" w:hAnsi="Times New Roman" w:cs="Times New Roman"/>
          <w:sz w:val="28"/>
          <w:szCs w:val="28"/>
        </w:rPr>
        <w:t xml:space="preserve">]. </w:t>
      </w:r>
    </w:p>
    <w:p w:rsidR="00006AAD" w:rsidRPr="00ED46E8" w:rsidRDefault="00006AAD" w:rsidP="00006AAD">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lang w:val="uk-UA"/>
        </w:rPr>
        <w:t xml:space="preserve">В </w:t>
      </w:r>
      <w:r>
        <w:rPr>
          <w:rFonts w:ascii="Times New Roman" w:hAnsi="Times New Roman" w:cs="Times New Roman"/>
          <w:sz w:val="28"/>
          <w:szCs w:val="28"/>
        </w:rPr>
        <w:t>работах Е.</w:t>
      </w:r>
      <w:r>
        <w:rPr>
          <w:rFonts w:ascii="Times New Roman" w:hAnsi="Times New Roman" w:cs="Times New Roman"/>
          <w:sz w:val="28"/>
          <w:szCs w:val="28"/>
          <w:lang w:val="uk-UA"/>
        </w:rPr>
        <w:t> </w:t>
      </w:r>
      <w:r w:rsidRPr="00ED46E8">
        <w:rPr>
          <w:rFonts w:ascii="Times New Roman" w:hAnsi="Times New Roman" w:cs="Times New Roman"/>
          <w:sz w:val="28"/>
          <w:szCs w:val="28"/>
        </w:rPr>
        <w:t>К</w:t>
      </w:r>
      <w:r>
        <w:rPr>
          <w:rFonts w:ascii="Times New Roman" w:hAnsi="Times New Roman" w:cs="Times New Roman"/>
          <w:sz w:val="28"/>
          <w:szCs w:val="28"/>
        </w:rPr>
        <w:t>равцовой при характеристике пси</w:t>
      </w:r>
      <w:r w:rsidRPr="00ED46E8">
        <w:rPr>
          <w:rFonts w:ascii="Times New Roman" w:hAnsi="Times New Roman" w:cs="Times New Roman"/>
          <w:sz w:val="28"/>
          <w:szCs w:val="28"/>
        </w:rPr>
        <w:t>хологической готовности детей к школе основной упор делается на роль общения в развитии ребенка [</w:t>
      </w:r>
      <w:r w:rsidR="009E2A04">
        <w:rPr>
          <w:rFonts w:ascii="Times New Roman" w:hAnsi="Times New Roman" w:cs="Times New Roman"/>
          <w:sz w:val="28"/>
          <w:szCs w:val="28"/>
        </w:rPr>
        <w:t>20</w:t>
      </w:r>
      <w:r w:rsidRPr="00ED46E8">
        <w:rPr>
          <w:rFonts w:ascii="Times New Roman" w:hAnsi="Times New Roman" w:cs="Times New Roman"/>
          <w:sz w:val="28"/>
          <w:szCs w:val="28"/>
        </w:rPr>
        <w:t xml:space="preserve">]. </w:t>
      </w:r>
    </w:p>
    <w:p w:rsidR="00006AAD" w:rsidRPr="00ED46E8" w:rsidRDefault="00317CFD" w:rsidP="00006AAD">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 </w:t>
      </w:r>
      <w:proofErr w:type="spellStart"/>
      <w:r w:rsidR="00006AAD" w:rsidRPr="00ED46E8">
        <w:rPr>
          <w:rFonts w:ascii="Times New Roman" w:hAnsi="Times New Roman" w:cs="Times New Roman"/>
          <w:sz w:val="28"/>
          <w:szCs w:val="28"/>
        </w:rPr>
        <w:t>Салмин</w:t>
      </w:r>
      <w:r w:rsidR="009E2A04">
        <w:rPr>
          <w:rFonts w:ascii="Times New Roman" w:hAnsi="Times New Roman" w:cs="Times New Roman"/>
          <w:sz w:val="28"/>
          <w:szCs w:val="28"/>
        </w:rPr>
        <w:t>а</w:t>
      </w:r>
      <w:proofErr w:type="spellEnd"/>
      <w:r w:rsidR="009E2A04">
        <w:rPr>
          <w:rFonts w:ascii="Times New Roman" w:hAnsi="Times New Roman" w:cs="Times New Roman"/>
          <w:sz w:val="28"/>
          <w:szCs w:val="28"/>
        </w:rPr>
        <w:t xml:space="preserve"> выделяет три показателя психо</w:t>
      </w:r>
      <w:r w:rsidR="00006AAD" w:rsidRPr="00ED46E8">
        <w:rPr>
          <w:rFonts w:ascii="Times New Roman" w:hAnsi="Times New Roman" w:cs="Times New Roman"/>
          <w:sz w:val="28"/>
          <w:szCs w:val="28"/>
        </w:rPr>
        <w:t xml:space="preserve">логической готовности к школе:1) произвольность как одну из предпосылок учебной деятельности; 2) уровень </w:t>
      </w:r>
      <w:proofErr w:type="spellStart"/>
      <w:r w:rsidR="00006AAD" w:rsidRPr="00ED46E8">
        <w:rPr>
          <w:rFonts w:ascii="Times New Roman" w:hAnsi="Times New Roman" w:cs="Times New Roman"/>
          <w:sz w:val="28"/>
          <w:szCs w:val="28"/>
        </w:rPr>
        <w:t>сформированности</w:t>
      </w:r>
      <w:proofErr w:type="spellEnd"/>
      <w:r w:rsidR="00006AAD" w:rsidRPr="00ED46E8">
        <w:rPr>
          <w:rFonts w:ascii="Times New Roman" w:hAnsi="Times New Roman" w:cs="Times New Roman"/>
          <w:sz w:val="28"/>
          <w:szCs w:val="28"/>
        </w:rPr>
        <w:t xml:space="preserve"> семиотической функции; 3) личностные характеристики, включающие </w:t>
      </w:r>
      <w:proofErr w:type="spellStart"/>
      <w:proofErr w:type="gramStart"/>
      <w:r w:rsidR="00006AAD" w:rsidRPr="00ED46E8">
        <w:rPr>
          <w:rFonts w:ascii="Times New Roman" w:hAnsi="Times New Roman" w:cs="Times New Roman"/>
          <w:sz w:val="28"/>
          <w:szCs w:val="28"/>
        </w:rPr>
        <w:t>особен-ности</w:t>
      </w:r>
      <w:proofErr w:type="spellEnd"/>
      <w:proofErr w:type="gramEnd"/>
      <w:r w:rsidR="00006AAD" w:rsidRPr="00ED46E8">
        <w:rPr>
          <w:rFonts w:ascii="Times New Roman" w:hAnsi="Times New Roman" w:cs="Times New Roman"/>
          <w:sz w:val="28"/>
          <w:szCs w:val="28"/>
        </w:rPr>
        <w:t xml:space="preserve"> общения </w:t>
      </w:r>
      <w:r w:rsidR="00006AAD" w:rsidRPr="009E2A04">
        <w:rPr>
          <w:rFonts w:ascii="Times New Roman" w:hAnsi="Times New Roman" w:cs="Times New Roman"/>
          <w:sz w:val="28"/>
          <w:szCs w:val="28"/>
        </w:rPr>
        <w:t>[</w:t>
      </w:r>
      <w:r w:rsidR="009E2A04" w:rsidRPr="009E2A04">
        <w:rPr>
          <w:rFonts w:ascii="Times New Roman" w:hAnsi="Times New Roman" w:cs="Times New Roman"/>
          <w:sz w:val="28"/>
          <w:szCs w:val="28"/>
        </w:rPr>
        <w:t>26</w:t>
      </w:r>
      <w:r w:rsidR="00006AAD" w:rsidRPr="009E2A04">
        <w:rPr>
          <w:rFonts w:ascii="Times New Roman" w:hAnsi="Times New Roman" w:cs="Times New Roman"/>
          <w:sz w:val="28"/>
          <w:szCs w:val="28"/>
        </w:rPr>
        <w:t>].</w:t>
      </w:r>
      <w:r w:rsidR="00006AAD" w:rsidRPr="00ED46E8">
        <w:rPr>
          <w:rFonts w:ascii="Times New Roman" w:hAnsi="Times New Roman" w:cs="Times New Roman"/>
          <w:sz w:val="28"/>
          <w:szCs w:val="28"/>
        </w:rPr>
        <w:t xml:space="preserve"> </w:t>
      </w:r>
    </w:p>
    <w:p w:rsidR="00D31308" w:rsidRPr="00ED46E8" w:rsidRDefault="00006AAD" w:rsidP="00ED46E8">
      <w:pPr>
        <w:widowControl w:val="0"/>
        <w:overflowPunct w:val="0"/>
        <w:autoSpaceDE w:val="0"/>
        <w:autoSpaceDN w:val="0"/>
        <w:adjustRightInd w:val="0"/>
        <w:spacing w:after="0" w:line="360" w:lineRule="auto"/>
        <w:ind w:firstLine="709"/>
        <w:jc w:val="both"/>
        <w:rPr>
          <w:rFonts w:ascii="Times New Roman" w:hAnsi="Times New Roman" w:cs="Times New Roman"/>
          <w:i/>
          <w:iCs/>
          <w:sz w:val="28"/>
          <w:szCs w:val="28"/>
          <w:lang w:val="uk-UA"/>
        </w:rPr>
      </w:pP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контексте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нашей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работы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особый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интерес</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представляет</w:t>
      </w:r>
      <w:proofErr w:type="spellEnd"/>
      <w:r>
        <w:rPr>
          <w:rFonts w:ascii="Times New Roman" w:hAnsi="Times New Roman" w:cs="Times New Roman"/>
          <w:sz w:val="28"/>
          <w:szCs w:val="28"/>
          <w:lang w:val="uk-UA"/>
        </w:rPr>
        <w:t xml:space="preserve"> </w:t>
      </w:r>
      <w:r w:rsidRPr="00DE44E2">
        <w:rPr>
          <w:rFonts w:ascii="Times New Roman" w:hAnsi="Times New Roman" w:cs="Times New Roman"/>
          <w:sz w:val="28"/>
          <w:szCs w:val="28"/>
        </w:rPr>
        <w:t>исследование Л. </w:t>
      </w:r>
      <w:proofErr w:type="spellStart"/>
      <w:r w:rsidR="007705CC" w:rsidRPr="00DE44E2">
        <w:rPr>
          <w:rFonts w:ascii="Times New Roman" w:hAnsi="Times New Roman" w:cs="Times New Roman"/>
          <w:sz w:val="28"/>
          <w:szCs w:val="28"/>
        </w:rPr>
        <w:t>Божович</w:t>
      </w:r>
      <w:proofErr w:type="spellEnd"/>
      <w:r w:rsidRPr="00DE44E2">
        <w:rPr>
          <w:rFonts w:ascii="Times New Roman" w:hAnsi="Times New Roman" w:cs="Times New Roman"/>
          <w:sz w:val="28"/>
          <w:szCs w:val="28"/>
        </w:rPr>
        <w:t>, которая</w:t>
      </w:r>
      <w:r w:rsidR="007705CC" w:rsidRPr="00DE44E2">
        <w:rPr>
          <w:rFonts w:ascii="Times New Roman" w:hAnsi="Times New Roman" w:cs="Times New Roman"/>
          <w:sz w:val="28"/>
          <w:szCs w:val="28"/>
        </w:rPr>
        <w:t xml:space="preserve"> рассматривает два ее аспекта</w:t>
      </w:r>
      <w:r w:rsidR="00DE44E2" w:rsidRPr="00DE44E2">
        <w:rPr>
          <w:rFonts w:ascii="Times New Roman" w:hAnsi="Times New Roman" w:cs="Times New Roman"/>
          <w:sz w:val="28"/>
          <w:szCs w:val="28"/>
        </w:rPr>
        <w:t xml:space="preserve"> готовности к обучению в школе</w:t>
      </w:r>
      <w:r w:rsidR="007705CC" w:rsidRPr="00DE44E2">
        <w:rPr>
          <w:rFonts w:ascii="Times New Roman" w:hAnsi="Times New Roman" w:cs="Times New Roman"/>
          <w:sz w:val="28"/>
          <w:szCs w:val="28"/>
        </w:rPr>
        <w:t>: личностную и инт</w:t>
      </w:r>
      <w:r w:rsidR="00DE44E2" w:rsidRPr="00DE44E2">
        <w:rPr>
          <w:rFonts w:ascii="Times New Roman" w:hAnsi="Times New Roman" w:cs="Times New Roman"/>
          <w:sz w:val="28"/>
          <w:szCs w:val="28"/>
        </w:rPr>
        <w:t>еллектуальную готовность. Именно эти компоненты мы взяли за основу в нашей работе</w:t>
      </w:r>
      <w:r w:rsidR="009E2A04">
        <w:rPr>
          <w:rFonts w:ascii="Times New Roman" w:hAnsi="Times New Roman" w:cs="Times New Roman"/>
          <w:sz w:val="28"/>
          <w:szCs w:val="28"/>
        </w:rPr>
        <w:t xml:space="preserve"> </w:t>
      </w:r>
      <w:r w:rsidR="009E2A04" w:rsidRPr="009F4259">
        <w:rPr>
          <w:rFonts w:ascii="Times New Roman" w:hAnsi="Times New Roman" w:cs="Times New Roman"/>
          <w:sz w:val="28"/>
          <w:szCs w:val="28"/>
        </w:rPr>
        <w:t>[4]</w:t>
      </w:r>
      <w:r w:rsidR="00DE44E2" w:rsidRPr="00DE44E2">
        <w:rPr>
          <w:rFonts w:ascii="Times New Roman" w:hAnsi="Times New Roman" w:cs="Times New Roman"/>
          <w:sz w:val="28"/>
          <w:szCs w:val="28"/>
        </w:rPr>
        <w:t xml:space="preserve">. </w:t>
      </w:r>
    </w:p>
    <w:p w:rsidR="00D31308" w:rsidRPr="00ED46E8" w:rsidRDefault="007705CC"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Во всех выше</w:t>
      </w:r>
      <w:r w:rsidR="00DE44E2">
        <w:rPr>
          <w:rFonts w:ascii="Times New Roman" w:hAnsi="Times New Roman" w:cs="Times New Roman"/>
          <w:sz w:val="28"/>
          <w:szCs w:val="28"/>
        </w:rPr>
        <w:t>перечисленных исследованиях, не</w:t>
      </w:r>
      <w:r w:rsidRPr="00ED46E8">
        <w:rPr>
          <w:rFonts w:ascii="Times New Roman" w:hAnsi="Times New Roman" w:cs="Times New Roman"/>
          <w:sz w:val="28"/>
          <w:szCs w:val="28"/>
        </w:rPr>
        <w:t xml:space="preserve">смотря на различие подходов, признается факт, что залог успешного перехода дошкольника к школьному обучению – полноценное, развернутое прохождение этапа дошкольного детства с характерными для него видами деятельности и </w:t>
      </w:r>
      <w:r w:rsidRPr="00ED46E8">
        <w:rPr>
          <w:rFonts w:ascii="Times New Roman" w:hAnsi="Times New Roman" w:cs="Times New Roman"/>
          <w:sz w:val="28"/>
          <w:szCs w:val="28"/>
        </w:rPr>
        <w:lastRenderedPageBreak/>
        <w:t>особенностями психического развития. Эти виды деятельности и психологические особенности могут быть с успехом использованы в целях постепенно</w:t>
      </w:r>
      <w:r w:rsidR="00DE44E2">
        <w:rPr>
          <w:rFonts w:ascii="Times New Roman" w:hAnsi="Times New Roman" w:cs="Times New Roman"/>
          <w:sz w:val="28"/>
          <w:szCs w:val="28"/>
        </w:rPr>
        <w:t>го формирования качеств, необхо</w:t>
      </w:r>
      <w:r w:rsidRPr="00ED46E8">
        <w:rPr>
          <w:rFonts w:ascii="Times New Roman" w:hAnsi="Times New Roman" w:cs="Times New Roman"/>
          <w:sz w:val="28"/>
          <w:szCs w:val="28"/>
        </w:rPr>
        <w:t xml:space="preserve">димых для систематического обучения в школе. </w:t>
      </w:r>
    </w:p>
    <w:p w:rsidR="00070811" w:rsidRPr="00ED46E8" w:rsidRDefault="00070811"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Можно сделать вывод, что </w:t>
      </w:r>
      <w:r w:rsidR="00DE44E2">
        <w:rPr>
          <w:rFonts w:ascii="Times New Roman" w:hAnsi="Times New Roman" w:cs="Times New Roman"/>
          <w:sz w:val="28"/>
          <w:szCs w:val="28"/>
        </w:rPr>
        <w:t>практически все авторы, исследо</w:t>
      </w:r>
      <w:r w:rsidRPr="00ED46E8">
        <w:rPr>
          <w:rFonts w:ascii="Times New Roman" w:hAnsi="Times New Roman" w:cs="Times New Roman"/>
          <w:sz w:val="28"/>
          <w:szCs w:val="28"/>
        </w:rPr>
        <w:t>вавшие психологическую готовнос</w:t>
      </w:r>
      <w:r w:rsidR="00DE44E2">
        <w:rPr>
          <w:rFonts w:ascii="Times New Roman" w:hAnsi="Times New Roman" w:cs="Times New Roman"/>
          <w:sz w:val="28"/>
          <w:szCs w:val="28"/>
        </w:rPr>
        <w:t>ть к школе, признают, что эффек</w:t>
      </w:r>
      <w:r w:rsidRPr="00ED46E8">
        <w:rPr>
          <w:rFonts w:ascii="Times New Roman" w:hAnsi="Times New Roman" w:cs="Times New Roman"/>
          <w:sz w:val="28"/>
          <w:szCs w:val="28"/>
        </w:rPr>
        <w:t>тивным школьное обучение будет</w:t>
      </w:r>
      <w:r w:rsidR="00DE44E2">
        <w:rPr>
          <w:rFonts w:ascii="Times New Roman" w:hAnsi="Times New Roman" w:cs="Times New Roman"/>
          <w:sz w:val="28"/>
          <w:szCs w:val="28"/>
        </w:rPr>
        <w:t xml:space="preserve"> только в том случае, если </w:t>
      </w:r>
      <w:proofErr w:type="spellStart"/>
      <w:r w:rsidR="00DE44E2">
        <w:rPr>
          <w:rFonts w:ascii="Times New Roman" w:hAnsi="Times New Roman" w:cs="Times New Roman"/>
          <w:sz w:val="28"/>
          <w:szCs w:val="28"/>
        </w:rPr>
        <w:t>перв</w:t>
      </w:r>
      <w:r w:rsidRPr="00ED46E8">
        <w:rPr>
          <w:rFonts w:ascii="Times New Roman" w:hAnsi="Times New Roman" w:cs="Times New Roman"/>
          <w:sz w:val="28"/>
          <w:szCs w:val="28"/>
        </w:rPr>
        <w:t>-классник</w:t>
      </w:r>
      <w:proofErr w:type="spellEnd"/>
      <w:r w:rsidRPr="00ED46E8">
        <w:rPr>
          <w:rFonts w:ascii="Times New Roman" w:hAnsi="Times New Roman" w:cs="Times New Roman"/>
          <w:sz w:val="28"/>
          <w:szCs w:val="28"/>
        </w:rPr>
        <w:t xml:space="preserve"> обладает необходимыми и достаточными для начального этапа обучения качествами, котор</w:t>
      </w:r>
      <w:r w:rsidR="00DE44E2">
        <w:rPr>
          <w:rFonts w:ascii="Times New Roman" w:hAnsi="Times New Roman" w:cs="Times New Roman"/>
          <w:sz w:val="28"/>
          <w:szCs w:val="28"/>
        </w:rPr>
        <w:t>ые затем в учебном процессе раз</w:t>
      </w:r>
      <w:r w:rsidRPr="00ED46E8">
        <w:rPr>
          <w:rFonts w:ascii="Times New Roman" w:hAnsi="Times New Roman" w:cs="Times New Roman"/>
          <w:sz w:val="28"/>
          <w:szCs w:val="28"/>
        </w:rPr>
        <w:t xml:space="preserve">виваются и совершенствуются. </w:t>
      </w:r>
    </w:p>
    <w:p w:rsidR="009B336A" w:rsidRPr="00ED46E8" w:rsidRDefault="00006AAD"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Таким образом, м</w:t>
      </w:r>
      <w:r>
        <w:rPr>
          <w:rFonts w:ascii="Times New Roman" w:hAnsi="Times New Roman" w:cs="Times New Roman"/>
          <w:sz w:val="28"/>
          <w:szCs w:val="28"/>
        </w:rPr>
        <w:t>ы</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можем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сделать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вывод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что</w:t>
      </w:r>
      <w:proofErr w:type="spellEnd"/>
      <w:r>
        <w:rPr>
          <w:rFonts w:ascii="Times New Roman" w:hAnsi="Times New Roman" w:cs="Times New Roman"/>
          <w:sz w:val="28"/>
          <w:szCs w:val="28"/>
          <w:lang w:val="uk-UA"/>
        </w:rPr>
        <w:t xml:space="preserve"> </w:t>
      </w:r>
      <w:r w:rsidR="009B336A" w:rsidRPr="00ED46E8">
        <w:rPr>
          <w:rFonts w:ascii="Times New Roman" w:hAnsi="Times New Roman" w:cs="Times New Roman"/>
          <w:sz w:val="28"/>
          <w:szCs w:val="28"/>
        </w:rPr>
        <w:t xml:space="preserve">готовность к школе – это сложное образование, представляющее собой целостную систему взаимосвязанных качеств: особенностей мотиваций, </w:t>
      </w:r>
      <w:proofErr w:type="spellStart"/>
      <w:r w:rsidR="009B336A" w:rsidRPr="00ED46E8">
        <w:rPr>
          <w:rFonts w:ascii="Times New Roman" w:hAnsi="Times New Roman" w:cs="Times New Roman"/>
          <w:sz w:val="28"/>
          <w:szCs w:val="28"/>
        </w:rPr>
        <w:t>сформированности</w:t>
      </w:r>
      <w:proofErr w:type="spellEnd"/>
      <w:r w:rsidR="009B336A" w:rsidRPr="00ED46E8">
        <w:rPr>
          <w:rFonts w:ascii="Times New Roman" w:hAnsi="Times New Roman" w:cs="Times New Roman"/>
          <w:sz w:val="28"/>
          <w:szCs w:val="28"/>
        </w:rPr>
        <w:t xml:space="preserve"> механизмов произвольной регуляции действий, достаточного уровня познавательного, интеллектуального и речевого развития, определенного типа отношений со сверстниками. Развитие всех этих качеств в их единстве до определенного уровня, способного обеспечить освоение школьной программы, и составляет содержание готовности к школе.</w:t>
      </w:r>
    </w:p>
    <w:p w:rsidR="00D31308" w:rsidRPr="00ED46E8" w:rsidRDefault="00D31308" w:rsidP="00ED46E8">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32651F" w:rsidRPr="00ED46E8" w:rsidRDefault="0032651F" w:rsidP="00ED46E8">
      <w:pPr>
        <w:spacing w:after="0" w:line="360" w:lineRule="auto"/>
        <w:ind w:firstLine="709"/>
        <w:rPr>
          <w:rFonts w:ascii="Times New Roman" w:hAnsi="Times New Roman" w:cs="Times New Roman"/>
          <w:b/>
          <w:bCs/>
          <w:sz w:val="28"/>
          <w:szCs w:val="28"/>
        </w:rPr>
      </w:pPr>
      <w:bookmarkStart w:id="1" w:name="page5"/>
      <w:bookmarkEnd w:id="1"/>
      <w:r w:rsidRPr="00ED46E8">
        <w:rPr>
          <w:rFonts w:ascii="Times New Roman" w:hAnsi="Times New Roman" w:cs="Times New Roman"/>
          <w:b/>
          <w:bCs/>
          <w:sz w:val="28"/>
          <w:szCs w:val="28"/>
        </w:rPr>
        <w:br w:type="page"/>
      </w:r>
    </w:p>
    <w:p w:rsidR="00D33EDB" w:rsidRPr="003F452F" w:rsidRDefault="00070811" w:rsidP="003F452F">
      <w:pPr>
        <w:spacing w:after="0" w:line="360" w:lineRule="auto"/>
        <w:ind w:firstLine="709"/>
        <w:jc w:val="both"/>
        <w:rPr>
          <w:rFonts w:ascii="Times New Roman" w:hAnsi="Times New Roman" w:cs="Times New Roman"/>
          <w:b/>
          <w:sz w:val="28"/>
          <w:szCs w:val="28"/>
          <w:lang w:val="uk-UA"/>
        </w:rPr>
      </w:pPr>
      <w:r w:rsidRPr="007A6E6F">
        <w:rPr>
          <w:rFonts w:ascii="Times New Roman" w:hAnsi="Times New Roman" w:cs="Times New Roman"/>
          <w:b/>
          <w:sz w:val="28"/>
          <w:szCs w:val="28"/>
        </w:rPr>
        <w:lastRenderedPageBreak/>
        <w:t>1.2. Характеристика личностной готовности детей к школьному обучению</w:t>
      </w:r>
    </w:p>
    <w:p w:rsidR="00070811" w:rsidRDefault="00070811" w:rsidP="00ED46E8">
      <w:pPr>
        <w:spacing w:after="0" w:line="360" w:lineRule="auto"/>
        <w:ind w:firstLine="709"/>
        <w:jc w:val="center"/>
        <w:rPr>
          <w:rFonts w:ascii="Times New Roman" w:hAnsi="Times New Roman" w:cs="Times New Roman"/>
          <w:sz w:val="28"/>
          <w:szCs w:val="28"/>
          <w:lang w:val="uk-UA"/>
        </w:rPr>
      </w:pPr>
    </w:p>
    <w:p w:rsidR="00317CFD" w:rsidRPr="00ED46E8" w:rsidRDefault="00317CFD" w:rsidP="00317C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соответсвии</w:t>
      </w:r>
      <w:proofErr w:type="spellEnd"/>
      <w:r>
        <w:rPr>
          <w:rFonts w:ascii="Times New Roman" w:hAnsi="Times New Roman" w:cs="Times New Roman"/>
          <w:sz w:val="28"/>
          <w:szCs w:val="28"/>
          <w:lang w:val="uk-UA"/>
        </w:rPr>
        <w:t xml:space="preserve"> с </w:t>
      </w:r>
      <w:proofErr w:type="spellStart"/>
      <w:r>
        <w:rPr>
          <w:rFonts w:ascii="Times New Roman" w:hAnsi="Times New Roman" w:cs="Times New Roman"/>
          <w:sz w:val="28"/>
          <w:szCs w:val="28"/>
          <w:lang w:val="uk-UA"/>
        </w:rPr>
        <w:t>исследованиями</w:t>
      </w:r>
      <w:proofErr w:type="spellEnd"/>
      <w:r>
        <w:rPr>
          <w:rFonts w:ascii="Times New Roman" w:hAnsi="Times New Roman" w:cs="Times New Roman"/>
          <w:sz w:val="28"/>
          <w:szCs w:val="28"/>
          <w:lang w:val="uk-UA"/>
        </w:rPr>
        <w:t xml:space="preserve"> </w:t>
      </w:r>
      <w:r w:rsidRPr="00DE44E2">
        <w:rPr>
          <w:rFonts w:ascii="Times New Roman" w:hAnsi="Times New Roman" w:cs="Times New Roman"/>
          <w:sz w:val="28"/>
          <w:szCs w:val="28"/>
        </w:rPr>
        <w:t>Л. </w:t>
      </w:r>
      <w:proofErr w:type="spellStart"/>
      <w:r w:rsidRPr="00DE44E2">
        <w:rPr>
          <w:rFonts w:ascii="Times New Roman" w:hAnsi="Times New Roman" w:cs="Times New Roman"/>
          <w:sz w:val="28"/>
          <w:szCs w:val="28"/>
        </w:rPr>
        <w:t>Божович</w:t>
      </w:r>
      <w:proofErr w:type="spellEnd"/>
      <w:r>
        <w:rPr>
          <w:rFonts w:ascii="Times New Roman" w:hAnsi="Times New Roman" w:cs="Times New Roman"/>
          <w:sz w:val="28"/>
          <w:szCs w:val="28"/>
        </w:rPr>
        <w:t xml:space="preserve">, которые мы взяли за основу нашего исследования, первым компонентом готовности детей к систематическому обучению в школе </w:t>
      </w:r>
      <w:proofErr w:type="spellStart"/>
      <w:r>
        <w:rPr>
          <w:rFonts w:ascii="Times New Roman" w:hAnsi="Times New Roman" w:cs="Times New Roman"/>
          <w:sz w:val="28"/>
          <w:szCs w:val="28"/>
        </w:rPr>
        <w:t>вляется</w:t>
      </w:r>
      <w:proofErr w:type="spellEnd"/>
      <w:r>
        <w:rPr>
          <w:rFonts w:ascii="Times New Roman" w:hAnsi="Times New Roman" w:cs="Times New Roman"/>
          <w:sz w:val="28"/>
          <w:szCs w:val="28"/>
        </w:rPr>
        <w:t xml:space="preserve"> </w:t>
      </w:r>
      <w:r w:rsidRPr="00CD2724">
        <w:rPr>
          <w:rFonts w:ascii="Times New Roman" w:hAnsi="Times New Roman" w:cs="Times New Roman"/>
          <w:i/>
          <w:sz w:val="28"/>
          <w:szCs w:val="28"/>
        </w:rPr>
        <w:t>личностная готовность</w:t>
      </w:r>
      <w:r w:rsidR="009E2A04" w:rsidRPr="009F4259">
        <w:rPr>
          <w:rFonts w:ascii="Times New Roman" w:hAnsi="Times New Roman" w:cs="Times New Roman"/>
          <w:i/>
          <w:sz w:val="28"/>
          <w:szCs w:val="28"/>
        </w:rPr>
        <w:t xml:space="preserve"> </w:t>
      </w:r>
      <w:r w:rsidR="009E2A04" w:rsidRPr="009F4259">
        <w:rPr>
          <w:rFonts w:ascii="Times New Roman" w:hAnsi="Times New Roman" w:cs="Times New Roman"/>
          <w:sz w:val="28"/>
          <w:szCs w:val="28"/>
        </w:rPr>
        <w:t>[4]</w:t>
      </w:r>
      <w:r>
        <w:rPr>
          <w:rFonts w:ascii="Times New Roman" w:hAnsi="Times New Roman" w:cs="Times New Roman"/>
          <w:sz w:val="28"/>
          <w:szCs w:val="28"/>
        </w:rPr>
        <w:t>.</w:t>
      </w:r>
    </w:p>
    <w:p w:rsidR="009B336A" w:rsidRPr="00317CFD" w:rsidRDefault="009B336A" w:rsidP="00317CFD">
      <w:pPr>
        <w:pStyle w:val="af"/>
        <w:spacing w:line="360" w:lineRule="auto"/>
        <w:ind w:firstLine="709"/>
        <w:jc w:val="both"/>
        <w:rPr>
          <w:sz w:val="28"/>
          <w:szCs w:val="28"/>
        </w:rPr>
      </w:pPr>
      <w:r w:rsidRPr="00317CFD">
        <w:rPr>
          <w:rStyle w:val="30"/>
          <w:b w:val="0"/>
          <w:bCs/>
          <w:i w:val="0"/>
          <w:sz w:val="28"/>
          <w:szCs w:val="28"/>
        </w:rPr>
        <w:t>Личностная</w:t>
      </w:r>
      <w:r w:rsidRPr="00ED46E8">
        <w:rPr>
          <w:bCs/>
          <w:i/>
          <w:sz w:val="28"/>
          <w:szCs w:val="28"/>
        </w:rPr>
        <w:t xml:space="preserve"> </w:t>
      </w:r>
      <w:r w:rsidRPr="00ED46E8">
        <w:rPr>
          <w:sz w:val="28"/>
          <w:szCs w:val="28"/>
        </w:rPr>
        <w:t xml:space="preserve">готовность включает формирование у ребенка готовности к принятию новой социальной позиции – внутренней позиции школьника, имеющего определенный круг прав и обязанностей. Новый уровень самосознания, возникающий на пороге школьной жизни ребенка, наиболее адекватно выражается в его «внутренней позиции», </w:t>
      </w:r>
      <w:r w:rsidR="00A5082C" w:rsidRPr="00ED46E8">
        <w:rPr>
          <w:sz w:val="28"/>
          <w:szCs w:val="28"/>
        </w:rPr>
        <w:t>образующейся в</w:t>
      </w:r>
      <w:r w:rsidRPr="00ED46E8">
        <w:rPr>
          <w:sz w:val="28"/>
          <w:szCs w:val="28"/>
        </w:rPr>
        <w:t xml:space="preserve"> результате того, что внешние воздействия обобщаются им и складываются в особое центральное личностное новообразование, характеризующее </w:t>
      </w:r>
      <w:r w:rsidRPr="00317CFD">
        <w:rPr>
          <w:sz w:val="28"/>
          <w:szCs w:val="28"/>
        </w:rPr>
        <w:t xml:space="preserve">личность ребенка в целом. Дошкольника перестает удовлетворять прежний образ жизни, и  он хочет занять новую позицию школьника. </w:t>
      </w:r>
    </w:p>
    <w:p w:rsidR="00317CFD" w:rsidRPr="00317CFD" w:rsidRDefault="00317CFD" w:rsidP="00317CFD">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t>Внутренняя позиция школьника, согласно Л.</w:t>
      </w:r>
      <w:r>
        <w:rPr>
          <w:rFonts w:ascii="Times New Roman" w:eastAsia="Times New Roman" w:hAnsi="Times New Roman" w:cs="Times New Roman"/>
          <w:color w:val="111111"/>
          <w:sz w:val="28"/>
          <w:szCs w:val="28"/>
          <w:lang w:eastAsia="ru-RU"/>
        </w:rPr>
        <w:t> </w:t>
      </w:r>
      <w:proofErr w:type="spellStart"/>
      <w:r w:rsidRPr="00317CFD">
        <w:rPr>
          <w:rFonts w:ascii="Times New Roman" w:eastAsia="Times New Roman" w:hAnsi="Times New Roman" w:cs="Times New Roman"/>
          <w:color w:val="111111"/>
          <w:sz w:val="28"/>
          <w:szCs w:val="28"/>
          <w:lang w:eastAsia="ru-RU"/>
        </w:rPr>
        <w:t>Божович</w:t>
      </w:r>
      <w:proofErr w:type="spellEnd"/>
      <w:r w:rsidRPr="00317CFD">
        <w:rPr>
          <w:rFonts w:ascii="Times New Roman" w:eastAsia="Times New Roman" w:hAnsi="Times New Roman" w:cs="Times New Roman"/>
          <w:color w:val="111111"/>
          <w:sz w:val="28"/>
          <w:szCs w:val="28"/>
          <w:lang w:eastAsia="ru-RU"/>
        </w:rPr>
        <w:t>, это возрастная форма самоопределения детей шестилетнего возраста. С одной стороны, изменяется социальная ситуация развития, то есть место его в системе отношений. Но, самое главное, происходит постепенное субъективное отражение данной ситуации в сознании и переживаниях ребенка, то есть внутренней позиции ребенка</w:t>
      </w:r>
      <w:r w:rsidR="009E2A04" w:rsidRPr="009F4259">
        <w:rPr>
          <w:rFonts w:ascii="Times New Roman" w:eastAsia="Times New Roman" w:hAnsi="Times New Roman" w:cs="Times New Roman"/>
          <w:color w:val="111111"/>
          <w:sz w:val="28"/>
          <w:szCs w:val="28"/>
          <w:lang w:eastAsia="ru-RU"/>
        </w:rPr>
        <w:t xml:space="preserve"> </w:t>
      </w:r>
      <w:r w:rsidR="009E2A04" w:rsidRPr="009F4259">
        <w:rPr>
          <w:rFonts w:ascii="Times New Roman" w:hAnsi="Times New Roman" w:cs="Times New Roman"/>
          <w:sz w:val="28"/>
          <w:szCs w:val="28"/>
        </w:rPr>
        <w:t>[4]</w:t>
      </w:r>
      <w:r w:rsidRPr="00317CFD">
        <w:rPr>
          <w:rFonts w:ascii="Times New Roman" w:eastAsia="Times New Roman" w:hAnsi="Times New Roman" w:cs="Times New Roman"/>
          <w:color w:val="111111"/>
          <w:sz w:val="28"/>
          <w:szCs w:val="28"/>
          <w:lang w:eastAsia="ru-RU"/>
        </w:rPr>
        <w:t>.</w:t>
      </w:r>
    </w:p>
    <w:p w:rsidR="00317CFD" w:rsidRPr="00317CFD" w:rsidRDefault="00317CFD" w:rsidP="00317CFD">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t>Данный феномен – это совокупная характеристика системы внутренних (психологических) факторов, которая определяет у ребенка формирование основных новообразований в данном возрасте. Поскольку просто наличие внешних новых требований и посещения школы недостаточно. Главное, чтобы</w:t>
      </w:r>
      <w:r>
        <w:rPr>
          <w:rFonts w:ascii="Times New Roman" w:eastAsia="Times New Roman" w:hAnsi="Times New Roman" w:cs="Times New Roman"/>
          <w:color w:val="111111"/>
          <w:sz w:val="28"/>
          <w:szCs w:val="28"/>
          <w:lang w:eastAsia="ru-RU"/>
        </w:rPr>
        <w:t xml:space="preserve"> </w:t>
      </w:r>
      <w:r w:rsidRPr="00317CFD">
        <w:rPr>
          <w:rFonts w:ascii="Times New Roman" w:eastAsia="Times New Roman" w:hAnsi="Times New Roman" w:cs="Times New Roman"/>
          <w:color w:val="111111"/>
          <w:sz w:val="28"/>
          <w:szCs w:val="28"/>
          <w:lang w:eastAsia="ru-RU"/>
        </w:rPr>
        <w:t>данную позицию принял и осмыслил сам ребенок, и чтобы она отразилась при обретении тех смыслов, которые связаны с учебной деятельностью, новыми требованиями и школьными отношениями. Тогда возможно реализовать новый потенциал развития.</w:t>
      </w:r>
    </w:p>
    <w:p w:rsidR="00317CFD" w:rsidRPr="00317CFD" w:rsidRDefault="00317CFD" w:rsidP="00317CFD">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lastRenderedPageBreak/>
        <w:t>Именно поэтому внутренняя позиция школьника становится базовым компонентом развития личностных универсальных учебных действий, который определяет динамику усвоения 6-7летним ребенком школьной жизни.</w:t>
      </w:r>
    </w:p>
    <w:p w:rsidR="00317CFD" w:rsidRDefault="00317CFD" w:rsidP="00317CFD">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t>Данный феномен в психологической науке изучался еще в середине прошлого века. Помимо Л</w:t>
      </w:r>
      <w:r>
        <w:rPr>
          <w:rFonts w:ascii="Times New Roman" w:eastAsia="Times New Roman" w:hAnsi="Times New Roman" w:cs="Times New Roman"/>
          <w:color w:val="111111"/>
          <w:sz w:val="28"/>
          <w:szCs w:val="28"/>
          <w:lang w:eastAsia="ru-RU"/>
        </w:rPr>
        <w:t>.</w:t>
      </w:r>
      <w:r w:rsidRPr="00317CFD">
        <w:rPr>
          <w:rFonts w:ascii="Times New Roman" w:eastAsia="Times New Roman" w:hAnsi="Times New Roman" w:cs="Times New Roman"/>
          <w:color w:val="111111"/>
          <w:sz w:val="28"/>
          <w:szCs w:val="28"/>
          <w:lang w:eastAsia="ru-RU"/>
        </w:rPr>
        <w:t xml:space="preserve"> </w:t>
      </w:r>
      <w:proofErr w:type="spellStart"/>
      <w:r w:rsidRPr="00317CFD">
        <w:rPr>
          <w:rFonts w:ascii="Times New Roman" w:eastAsia="Times New Roman" w:hAnsi="Times New Roman" w:cs="Times New Roman"/>
          <w:color w:val="111111"/>
          <w:sz w:val="28"/>
          <w:szCs w:val="28"/>
          <w:lang w:eastAsia="ru-RU"/>
        </w:rPr>
        <w:t>Божович</w:t>
      </w:r>
      <w:proofErr w:type="spellEnd"/>
      <w:r w:rsidRPr="00317CFD">
        <w:rPr>
          <w:rFonts w:ascii="Times New Roman" w:eastAsia="Times New Roman" w:hAnsi="Times New Roman" w:cs="Times New Roman"/>
          <w:color w:val="111111"/>
          <w:sz w:val="28"/>
          <w:szCs w:val="28"/>
          <w:lang w:eastAsia="ru-RU"/>
        </w:rPr>
        <w:t>, внутреннюю позицию школьника исследовали также Н.</w:t>
      </w:r>
      <w:r>
        <w:rPr>
          <w:rFonts w:ascii="Times New Roman" w:eastAsia="Times New Roman" w:hAnsi="Times New Roman" w:cs="Times New Roman"/>
          <w:color w:val="111111"/>
          <w:sz w:val="28"/>
          <w:szCs w:val="28"/>
          <w:lang w:eastAsia="ru-RU"/>
        </w:rPr>
        <w:t> </w:t>
      </w:r>
      <w:proofErr w:type="spellStart"/>
      <w:r>
        <w:rPr>
          <w:rFonts w:ascii="Times New Roman" w:eastAsia="Times New Roman" w:hAnsi="Times New Roman" w:cs="Times New Roman"/>
          <w:color w:val="111111"/>
          <w:sz w:val="28"/>
          <w:szCs w:val="28"/>
          <w:lang w:eastAsia="ru-RU"/>
        </w:rPr>
        <w:t>Гуткина</w:t>
      </w:r>
      <w:proofErr w:type="spellEnd"/>
      <w:r w:rsidRPr="00317CFD">
        <w:rPr>
          <w:rFonts w:ascii="Times New Roman" w:eastAsia="Times New Roman" w:hAnsi="Times New Roman" w:cs="Times New Roman"/>
          <w:color w:val="111111"/>
          <w:sz w:val="28"/>
          <w:szCs w:val="28"/>
          <w:lang w:eastAsia="ru-RU"/>
        </w:rPr>
        <w:t>, Р.</w:t>
      </w:r>
      <w:r>
        <w:rPr>
          <w:rFonts w:ascii="Times New Roman" w:eastAsia="Times New Roman" w:hAnsi="Times New Roman" w:cs="Times New Roman"/>
          <w:color w:val="111111"/>
          <w:sz w:val="28"/>
          <w:szCs w:val="28"/>
          <w:lang w:eastAsia="ru-RU"/>
        </w:rPr>
        <w:t> Гинзбург</w:t>
      </w:r>
      <w:r w:rsidRPr="00317CFD">
        <w:rPr>
          <w:rFonts w:ascii="Times New Roman" w:eastAsia="Times New Roman" w:hAnsi="Times New Roman" w:cs="Times New Roman"/>
          <w:color w:val="111111"/>
          <w:sz w:val="28"/>
          <w:szCs w:val="28"/>
          <w:lang w:eastAsia="ru-RU"/>
        </w:rPr>
        <w:t>, Д</w:t>
      </w:r>
      <w:r>
        <w:rPr>
          <w:rFonts w:ascii="Times New Roman" w:eastAsia="Times New Roman" w:hAnsi="Times New Roman" w:cs="Times New Roman"/>
          <w:color w:val="111111"/>
          <w:sz w:val="28"/>
          <w:szCs w:val="28"/>
          <w:lang w:eastAsia="ru-RU"/>
        </w:rPr>
        <w:t>. </w:t>
      </w:r>
      <w:proofErr w:type="spellStart"/>
      <w:r w:rsidRPr="00317CFD">
        <w:rPr>
          <w:rFonts w:ascii="Times New Roman" w:eastAsia="Times New Roman" w:hAnsi="Times New Roman" w:cs="Times New Roman"/>
          <w:color w:val="111111"/>
          <w:sz w:val="28"/>
          <w:szCs w:val="28"/>
          <w:lang w:eastAsia="ru-RU"/>
        </w:rPr>
        <w:t>Эльконин</w:t>
      </w:r>
      <w:proofErr w:type="spellEnd"/>
      <w:r w:rsidRPr="00317CFD">
        <w:rPr>
          <w:rFonts w:ascii="Times New Roman" w:eastAsia="Times New Roman" w:hAnsi="Times New Roman" w:cs="Times New Roman"/>
          <w:color w:val="111111"/>
          <w:sz w:val="28"/>
          <w:szCs w:val="28"/>
          <w:lang w:eastAsia="ru-RU"/>
        </w:rPr>
        <w:t>, В.</w:t>
      </w:r>
      <w:r>
        <w:rPr>
          <w:rFonts w:ascii="Times New Roman" w:eastAsia="Times New Roman" w:hAnsi="Times New Roman" w:cs="Times New Roman"/>
          <w:color w:val="111111"/>
          <w:sz w:val="28"/>
          <w:szCs w:val="28"/>
          <w:lang w:eastAsia="ru-RU"/>
        </w:rPr>
        <w:t> </w:t>
      </w:r>
      <w:r w:rsidRPr="00317CFD">
        <w:rPr>
          <w:rFonts w:ascii="Times New Roman" w:eastAsia="Times New Roman" w:hAnsi="Times New Roman" w:cs="Times New Roman"/>
          <w:color w:val="111111"/>
          <w:sz w:val="28"/>
          <w:szCs w:val="28"/>
          <w:lang w:eastAsia="ru-RU"/>
        </w:rPr>
        <w:t>Да</w:t>
      </w:r>
      <w:r>
        <w:rPr>
          <w:rFonts w:ascii="Times New Roman" w:eastAsia="Times New Roman" w:hAnsi="Times New Roman" w:cs="Times New Roman"/>
          <w:color w:val="111111"/>
          <w:sz w:val="28"/>
          <w:szCs w:val="28"/>
          <w:lang w:eastAsia="ru-RU"/>
        </w:rPr>
        <w:t>выдов.</w:t>
      </w:r>
      <w:r w:rsidRPr="00317CFD">
        <w:rPr>
          <w:rFonts w:ascii="Times New Roman" w:eastAsia="Times New Roman" w:hAnsi="Times New Roman" w:cs="Times New Roman"/>
          <w:color w:val="111111"/>
          <w:sz w:val="28"/>
          <w:szCs w:val="28"/>
          <w:lang w:eastAsia="ru-RU"/>
        </w:rPr>
        <w:t xml:space="preserve"> Благодаря проведенным исследованиям, смогли уточнить сложную динамику ее формирования с точки зрения развития мотивационно-смысловой сферы и отношения к школьным предметам.</w:t>
      </w:r>
    </w:p>
    <w:p w:rsidR="002236A4" w:rsidRPr="00ED46E8" w:rsidRDefault="002236A4" w:rsidP="002236A4">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 xml:space="preserve">С того момента, как в сознании ребенка представление о школе приобрело черты искомого образа жизни, можно говорить о том, что его внутренняя позиция получила новое содержание </w:t>
      </w:r>
      <w:r w:rsidR="009E2A04" w:rsidRPr="009F4259">
        <w:rPr>
          <w:rFonts w:ascii="Times New Roman" w:eastAsia="Times New Roman" w:hAnsi="Times New Roman" w:cs="Times New Roman"/>
          <w:sz w:val="28"/>
          <w:szCs w:val="28"/>
          <w:lang w:eastAsia="ru-RU"/>
        </w:rPr>
        <w:t>–</w:t>
      </w:r>
      <w:r w:rsidRPr="00ED46E8">
        <w:rPr>
          <w:rFonts w:ascii="Times New Roman" w:eastAsia="Times New Roman" w:hAnsi="Times New Roman" w:cs="Times New Roman"/>
          <w:sz w:val="28"/>
          <w:szCs w:val="28"/>
          <w:lang w:eastAsia="ru-RU"/>
        </w:rPr>
        <w:t xml:space="preserve"> стала внутренней позицией школьника. И это значит, что ребенок психологически перешел в новый возрастной период своего развития </w:t>
      </w:r>
      <w:r w:rsidR="009E2A04" w:rsidRPr="009F4259">
        <w:rPr>
          <w:rFonts w:ascii="Times New Roman" w:eastAsia="Times New Roman" w:hAnsi="Times New Roman" w:cs="Times New Roman"/>
          <w:sz w:val="28"/>
          <w:szCs w:val="28"/>
          <w:lang w:eastAsia="ru-RU"/>
        </w:rPr>
        <w:t>–</w:t>
      </w:r>
      <w:r w:rsidRPr="00ED46E8">
        <w:rPr>
          <w:rFonts w:ascii="Times New Roman" w:eastAsia="Times New Roman" w:hAnsi="Times New Roman" w:cs="Times New Roman"/>
          <w:sz w:val="28"/>
          <w:szCs w:val="28"/>
          <w:lang w:eastAsia="ru-RU"/>
        </w:rPr>
        <w:t xml:space="preserve"> младший школьный возраст. Внутренняя позиция школьника в самом широком смысле можно определить как систему потребностей и стремлений ребенка, связанных со школой, т.е. такое отношение к школе, когда причастность к ней переживается ребенком как его собственн</w:t>
      </w:r>
      <w:r w:rsidR="002715C2">
        <w:rPr>
          <w:rFonts w:ascii="Times New Roman" w:eastAsia="Times New Roman" w:hAnsi="Times New Roman" w:cs="Times New Roman"/>
          <w:sz w:val="28"/>
          <w:szCs w:val="28"/>
          <w:lang w:eastAsia="ru-RU"/>
        </w:rPr>
        <w:t>ая потребность</w:t>
      </w:r>
      <w:r w:rsidRPr="00ED46E8">
        <w:rPr>
          <w:rFonts w:ascii="Times New Roman" w:eastAsia="Times New Roman" w:hAnsi="Times New Roman" w:cs="Times New Roman"/>
          <w:sz w:val="28"/>
          <w:szCs w:val="28"/>
          <w:lang w:eastAsia="ru-RU"/>
        </w:rPr>
        <w:t xml:space="preserve">. Наличие внутренней позиции школьника обнаруживается в том, что ребенок решительно отказывается от </w:t>
      </w:r>
      <w:proofErr w:type="spellStart"/>
      <w:r w:rsidRPr="00ED46E8">
        <w:rPr>
          <w:rFonts w:ascii="Times New Roman" w:eastAsia="Times New Roman" w:hAnsi="Times New Roman" w:cs="Times New Roman"/>
          <w:sz w:val="28"/>
          <w:szCs w:val="28"/>
          <w:lang w:eastAsia="ru-RU"/>
        </w:rPr>
        <w:t>дошкольно</w:t>
      </w:r>
      <w:proofErr w:type="spellEnd"/>
      <w:r w:rsidRPr="00ED46E8">
        <w:rPr>
          <w:rFonts w:ascii="Times New Roman" w:eastAsia="Times New Roman" w:hAnsi="Times New Roman" w:cs="Times New Roman"/>
          <w:sz w:val="28"/>
          <w:szCs w:val="28"/>
          <w:lang w:eastAsia="ru-RU"/>
        </w:rPr>
        <w:t xml:space="preserve">-игрового, индивидуально-непосредственного способа существования и проявляет ярко положительное отношение к школьно-учебной деятельности в целом </w:t>
      </w:r>
      <w:proofErr w:type="gramStart"/>
      <w:r w:rsidRPr="00ED46E8">
        <w:rPr>
          <w:rFonts w:ascii="Times New Roman" w:eastAsia="Times New Roman" w:hAnsi="Times New Roman" w:cs="Times New Roman"/>
          <w:sz w:val="28"/>
          <w:szCs w:val="28"/>
          <w:lang w:eastAsia="ru-RU"/>
        </w:rPr>
        <w:t>и</w:t>
      </w:r>
      <w:proofErr w:type="gramEnd"/>
      <w:r w:rsidRPr="00ED46E8">
        <w:rPr>
          <w:rFonts w:ascii="Times New Roman" w:eastAsia="Times New Roman" w:hAnsi="Times New Roman" w:cs="Times New Roman"/>
          <w:sz w:val="28"/>
          <w:szCs w:val="28"/>
          <w:lang w:eastAsia="ru-RU"/>
        </w:rPr>
        <w:t xml:space="preserve"> особенно к тем ее сторонам, которые непосредственно связаны с учением</w:t>
      </w:r>
      <w:r w:rsidR="009E2A04" w:rsidRPr="009F4259">
        <w:rPr>
          <w:rFonts w:ascii="Times New Roman" w:eastAsia="Times New Roman" w:hAnsi="Times New Roman" w:cs="Times New Roman"/>
          <w:sz w:val="28"/>
          <w:szCs w:val="28"/>
          <w:lang w:eastAsia="ru-RU"/>
        </w:rPr>
        <w:t xml:space="preserve"> </w:t>
      </w:r>
      <w:r w:rsidR="009E2A04" w:rsidRPr="009F4259">
        <w:rPr>
          <w:rFonts w:ascii="Times New Roman" w:hAnsi="Times New Roman" w:cs="Times New Roman"/>
          <w:sz w:val="28"/>
          <w:szCs w:val="28"/>
        </w:rPr>
        <w:t>[8]</w:t>
      </w:r>
      <w:r w:rsidRPr="00ED46E8">
        <w:rPr>
          <w:rFonts w:ascii="Times New Roman" w:eastAsia="Times New Roman" w:hAnsi="Times New Roman" w:cs="Times New Roman"/>
          <w:sz w:val="28"/>
          <w:szCs w:val="28"/>
          <w:lang w:eastAsia="ru-RU"/>
        </w:rPr>
        <w:t>.</w:t>
      </w:r>
    </w:p>
    <w:p w:rsidR="00317CFD" w:rsidRDefault="00317CFD" w:rsidP="00317CFD">
      <w:pPr>
        <w:pStyle w:val="a8"/>
        <w:shd w:val="clear" w:color="auto" w:fill="FFFFFF"/>
        <w:spacing w:before="0" w:beforeAutospacing="0" w:after="0" w:afterAutospacing="0" w:line="360" w:lineRule="auto"/>
        <w:ind w:firstLine="709"/>
        <w:jc w:val="both"/>
        <w:rPr>
          <w:sz w:val="28"/>
          <w:szCs w:val="28"/>
        </w:rPr>
      </w:pPr>
      <w:r w:rsidRPr="00ED46E8">
        <w:rPr>
          <w:sz w:val="28"/>
          <w:szCs w:val="28"/>
        </w:rPr>
        <w:t>Говоря о</w:t>
      </w:r>
      <w:r>
        <w:rPr>
          <w:rStyle w:val="apple-converted-space"/>
          <w:sz w:val="28"/>
          <w:szCs w:val="28"/>
        </w:rPr>
        <w:t xml:space="preserve"> </w:t>
      </w:r>
      <w:hyperlink r:id="rId9" w:history="1">
        <w:r w:rsidRPr="00317CFD">
          <w:rPr>
            <w:rStyle w:val="a9"/>
            <w:b w:val="0"/>
            <w:sz w:val="28"/>
            <w:szCs w:val="28"/>
          </w:rPr>
          <w:t>личностной</w:t>
        </w:r>
      </w:hyperlink>
      <w:r w:rsidRPr="00317CFD">
        <w:rPr>
          <w:rStyle w:val="apple-converted-space"/>
          <w:b/>
          <w:bCs/>
          <w:sz w:val="28"/>
          <w:szCs w:val="28"/>
        </w:rPr>
        <w:t xml:space="preserve"> </w:t>
      </w:r>
      <w:r w:rsidRPr="00317CFD">
        <w:rPr>
          <w:rStyle w:val="a9"/>
          <w:b w:val="0"/>
          <w:sz w:val="28"/>
          <w:szCs w:val="28"/>
        </w:rPr>
        <w:t>готовности</w:t>
      </w:r>
      <w:r w:rsidRPr="00ED46E8">
        <w:rPr>
          <w:sz w:val="28"/>
          <w:szCs w:val="28"/>
        </w:rPr>
        <w:t xml:space="preserve">, </w:t>
      </w:r>
      <w:r>
        <w:rPr>
          <w:sz w:val="28"/>
          <w:szCs w:val="28"/>
        </w:rPr>
        <w:t>нельзя не сказать о</w:t>
      </w:r>
      <w:r w:rsidRPr="00ED46E8">
        <w:rPr>
          <w:sz w:val="28"/>
          <w:szCs w:val="28"/>
        </w:rPr>
        <w:t xml:space="preserve"> готовност</w:t>
      </w:r>
      <w:r>
        <w:rPr>
          <w:sz w:val="28"/>
          <w:szCs w:val="28"/>
        </w:rPr>
        <w:t xml:space="preserve">и </w:t>
      </w:r>
      <w:r w:rsidRPr="00ED46E8">
        <w:rPr>
          <w:rStyle w:val="aa"/>
          <w:sz w:val="28"/>
          <w:szCs w:val="28"/>
        </w:rPr>
        <w:t>мотивационной сферы:</w:t>
      </w:r>
      <w:r>
        <w:rPr>
          <w:rStyle w:val="apple-converted-space"/>
          <w:i/>
          <w:iCs/>
          <w:sz w:val="28"/>
          <w:szCs w:val="28"/>
        </w:rPr>
        <w:t xml:space="preserve"> </w:t>
      </w:r>
      <w:r w:rsidRPr="00ED46E8">
        <w:rPr>
          <w:sz w:val="28"/>
          <w:szCs w:val="28"/>
        </w:rPr>
        <w:t xml:space="preserve">хочет ли ребенок идти в школу, учиться, интересуется ли он школьной жизнью и учебой, что является ведущим мотивом в этой готовности. Она формируется к 6 годам примерно у 60% детей и связана с тем, что ребенок начинает осознавать свое положение </w:t>
      </w:r>
      <w:r w:rsidRPr="00ED46E8">
        <w:rPr>
          <w:sz w:val="28"/>
          <w:szCs w:val="28"/>
        </w:rPr>
        <w:lastRenderedPageBreak/>
        <w:t>дошкольника не соответствующим его возросшим возможностям и изменившимся желаниям</w:t>
      </w:r>
      <w:r w:rsidR="009E2A04" w:rsidRPr="009F4259">
        <w:rPr>
          <w:sz w:val="28"/>
          <w:szCs w:val="28"/>
        </w:rPr>
        <w:t xml:space="preserve"> [2]</w:t>
      </w:r>
      <w:r w:rsidRPr="00ED46E8">
        <w:rPr>
          <w:sz w:val="28"/>
          <w:szCs w:val="28"/>
        </w:rPr>
        <w:t>.</w:t>
      </w:r>
    </w:p>
    <w:p w:rsidR="00317CFD" w:rsidRPr="00ED46E8" w:rsidRDefault="00317CFD" w:rsidP="00317CFD">
      <w:pPr>
        <w:pStyle w:val="a8"/>
        <w:shd w:val="clear" w:color="auto" w:fill="FFFFFF"/>
        <w:spacing w:before="0" w:beforeAutospacing="0" w:after="0" w:afterAutospacing="0" w:line="360" w:lineRule="auto"/>
        <w:ind w:firstLine="709"/>
        <w:jc w:val="both"/>
        <w:rPr>
          <w:sz w:val="28"/>
          <w:szCs w:val="28"/>
        </w:rPr>
      </w:pPr>
      <w:r w:rsidRPr="00ED46E8">
        <w:rPr>
          <w:sz w:val="28"/>
          <w:szCs w:val="28"/>
        </w:rPr>
        <w:t xml:space="preserve">Дети обосновывают субъективное желание идти в школу по-разному. </w:t>
      </w:r>
      <w:proofErr w:type="gramStart"/>
      <w:r w:rsidRPr="00ED46E8">
        <w:rPr>
          <w:sz w:val="28"/>
          <w:szCs w:val="28"/>
        </w:rPr>
        <w:t>Большая часть ссылается на интерес к учению, з</w:t>
      </w:r>
      <w:r w:rsidR="002236A4">
        <w:rPr>
          <w:sz w:val="28"/>
          <w:szCs w:val="28"/>
        </w:rPr>
        <w:t>наниям, на возможность покинуть, «</w:t>
      </w:r>
      <w:r w:rsidRPr="00ED46E8">
        <w:rPr>
          <w:sz w:val="28"/>
          <w:szCs w:val="28"/>
        </w:rPr>
        <w:t>детский мир</w:t>
      </w:r>
      <w:r w:rsidR="002236A4">
        <w:rPr>
          <w:sz w:val="28"/>
          <w:szCs w:val="28"/>
        </w:rPr>
        <w:t>»</w:t>
      </w:r>
      <w:r w:rsidRPr="00ED46E8">
        <w:rPr>
          <w:sz w:val="28"/>
          <w:szCs w:val="28"/>
        </w:rPr>
        <w:t xml:space="preserve"> и приобщиться к взрослой жизни, на то, что после учебы можно получить желанную профессию и т.д., но в то же время высокой притягательностью обладают и внешние атрибуты школьной жизни (сидение за партой, звонки и перемены, владение ранцем, пеналом и т.д.), возможность общаться с другими детьми</w:t>
      </w:r>
      <w:proofErr w:type="gramEnd"/>
      <w:r w:rsidRPr="00ED46E8">
        <w:rPr>
          <w:sz w:val="28"/>
          <w:szCs w:val="28"/>
        </w:rPr>
        <w:t xml:space="preserve"> и играть с ними на переменах, а также возможность получать отметки. В общей структуре мотивации все это имеет положительное значение, выражая общее стремление 6-летнего ребенка к перемене собственного места среди других людей.</w:t>
      </w:r>
    </w:p>
    <w:p w:rsidR="00317CFD" w:rsidRPr="00317CFD" w:rsidRDefault="00317CFD" w:rsidP="00317CFD">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t xml:space="preserve">Согласно </w:t>
      </w:r>
      <w:r w:rsidR="002236A4" w:rsidRPr="00317CFD">
        <w:rPr>
          <w:rFonts w:ascii="Times New Roman" w:eastAsia="Times New Roman" w:hAnsi="Times New Roman" w:cs="Times New Roman"/>
          <w:color w:val="111111"/>
          <w:sz w:val="28"/>
          <w:szCs w:val="28"/>
          <w:lang w:eastAsia="ru-RU"/>
        </w:rPr>
        <w:t>Л.</w:t>
      </w:r>
      <w:r w:rsidR="002236A4">
        <w:rPr>
          <w:rFonts w:ascii="Times New Roman" w:eastAsia="Times New Roman" w:hAnsi="Times New Roman" w:cs="Times New Roman"/>
          <w:color w:val="111111"/>
          <w:sz w:val="28"/>
          <w:szCs w:val="28"/>
          <w:lang w:eastAsia="ru-RU"/>
        </w:rPr>
        <w:t xml:space="preserve"> </w:t>
      </w:r>
      <w:proofErr w:type="spellStart"/>
      <w:r w:rsidR="002236A4">
        <w:rPr>
          <w:rFonts w:ascii="Times New Roman" w:eastAsia="Times New Roman" w:hAnsi="Times New Roman" w:cs="Times New Roman"/>
          <w:color w:val="111111"/>
          <w:sz w:val="28"/>
          <w:szCs w:val="28"/>
          <w:lang w:eastAsia="ru-RU"/>
        </w:rPr>
        <w:t>Божович</w:t>
      </w:r>
      <w:proofErr w:type="spellEnd"/>
      <w:r w:rsidRPr="00317CFD">
        <w:rPr>
          <w:rFonts w:ascii="Times New Roman" w:eastAsia="Times New Roman" w:hAnsi="Times New Roman" w:cs="Times New Roman"/>
          <w:color w:val="111111"/>
          <w:sz w:val="28"/>
          <w:szCs w:val="28"/>
          <w:lang w:eastAsia="ru-RU"/>
        </w:rPr>
        <w:t xml:space="preserve">, развитие учебных мотивов </w:t>
      </w:r>
      <w:r w:rsidR="002236A4">
        <w:rPr>
          <w:rFonts w:ascii="Times New Roman" w:eastAsia="Times New Roman" w:hAnsi="Times New Roman" w:cs="Times New Roman"/>
          <w:color w:val="111111"/>
          <w:sz w:val="28"/>
          <w:szCs w:val="28"/>
          <w:lang w:eastAsia="ru-RU"/>
        </w:rPr>
        <w:t>–</w:t>
      </w:r>
      <w:r w:rsidRPr="00317CFD">
        <w:rPr>
          <w:rFonts w:ascii="Times New Roman" w:eastAsia="Times New Roman" w:hAnsi="Times New Roman" w:cs="Times New Roman"/>
          <w:color w:val="111111"/>
          <w:sz w:val="28"/>
          <w:szCs w:val="28"/>
          <w:lang w:eastAsia="ru-RU"/>
        </w:rPr>
        <w:t xml:space="preserve"> важный показатель </w:t>
      </w:r>
      <w:proofErr w:type="spellStart"/>
      <w:r w:rsidRPr="00317CFD">
        <w:rPr>
          <w:rFonts w:ascii="Times New Roman" w:eastAsia="Times New Roman" w:hAnsi="Times New Roman" w:cs="Times New Roman"/>
          <w:color w:val="111111"/>
          <w:sz w:val="28"/>
          <w:szCs w:val="28"/>
          <w:lang w:eastAsia="ru-RU"/>
        </w:rPr>
        <w:t>сформированности</w:t>
      </w:r>
      <w:proofErr w:type="spellEnd"/>
      <w:r w:rsidRPr="00317CFD">
        <w:rPr>
          <w:rFonts w:ascii="Times New Roman" w:eastAsia="Times New Roman" w:hAnsi="Times New Roman" w:cs="Times New Roman"/>
          <w:color w:val="111111"/>
          <w:sz w:val="28"/>
          <w:szCs w:val="28"/>
          <w:lang w:eastAsia="ru-RU"/>
        </w:rPr>
        <w:t xml:space="preserve"> внутренней позиции школьника. Оптимальным вариантом является ситуация, когда учение для ребенка становится серьезной содержательной деятельностью, имеющей социальное значение. Причем, важным становится наличие познавательной потребности: интерес к учебным задачам, овладению новыми умениями и знаниями.</w:t>
      </w:r>
    </w:p>
    <w:p w:rsidR="00317CFD" w:rsidRPr="00E0459A" w:rsidRDefault="00317CFD"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317CFD">
        <w:rPr>
          <w:rFonts w:ascii="Times New Roman" w:eastAsia="Times New Roman" w:hAnsi="Times New Roman" w:cs="Times New Roman"/>
          <w:color w:val="111111"/>
          <w:sz w:val="28"/>
          <w:szCs w:val="28"/>
          <w:lang w:eastAsia="ru-RU"/>
        </w:rPr>
        <w:t xml:space="preserve">В старшем дошкольном возрасте у ребенка появляется произвольность поведения, благодаря чему обеспечивается соподчинение мотивов. Следовательно, он теперь становится способен подчинить импульсивные свои желания поставленным сознательно целям. Это способствует формированию в структуре личности новых моральных мотивов </w:t>
      </w:r>
      <w:r w:rsidR="002236A4">
        <w:rPr>
          <w:rFonts w:ascii="Times New Roman" w:eastAsia="Times New Roman" w:hAnsi="Times New Roman" w:cs="Times New Roman"/>
          <w:color w:val="111111"/>
          <w:sz w:val="28"/>
          <w:szCs w:val="28"/>
          <w:lang w:eastAsia="ru-RU"/>
        </w:rPr>
        <w:t>–</w:t>
      </w:r>
      <w:r w:rsidRPr="00317CFD">
        <w:rPr>
          <w:rFonts w:ascii="Times New Roman" w:eastAsia="Times New Roman" w:hAnsi="Times New Roman" w:cs="Times New Roman"/>
          <w:color w:val="111111"/>
          <w:sz w:val="28"/>
          <w:szCs w:val="28"/>
          <w:lang w:eastAsia="ru-RU"/>
        </w:rPr>
        <w:t xml:space="preserve"> чувства долга и ответственности.</w:t>
      </w:r>
    </w:p>
    <w:p w:rsidR="00E0459A" w:rsidRPr="00E0459A" w:rsidRDefault="00E0459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E0459A">
        <w:rPr>
          <w:rFonts w:ascii="Times New Roman" w:eastAsia="Times New Roman" w:hAnsi="Times New Roman" w:cs="Times New Roman"/>
          <w:color w:val="111111"/>
          <w:sz w:val="28"/>
          <w:szCs w:val="28"/>
          <w:lang w:eastAsia="ru-RU"/>
        </w:rPr>
        <w:t>Проведенные исследования позволили выделить систему мотивов, которые характерны для перехода к начальному образованию</w:t>
      </w:r>
      <w:r w:rsidR="009E2A04" w:rsidRPr="009F4259">
        <w:rPr>
          <w:rFonts w:ascii="Times New Roman" w:eastAsia="Times New Roman" w:hAnsi="Times New Roman" w:cs="Times New Roman"/>
          <w:color w:val="111111"/>
          <w:sz w:val="28"/>
          <w:szCs w:val="28"/>
          <w:lang w:eastAsia="ru-RU"/>
        </w:rPr>
        <w:t xml:space="preserve"> </w:t>
      </w:r>
      <w:r w:rsidR="009E2A04" w:rsidRPr="00A5082C">
        <w:rPr>
          <w:rFonts w:ascii="Times New Roman" w:hAnsi="Times New Roman" w:cs="Times New Roman"/>
          <w:sz w:val="28"/>
          <w:szCs w:val="28"/>
        </w:rPr>
        <w:t>[</w:t>
      </w:r>
      <w:r w:rsidR="003B6F2F" w:rsidRPr="00A5082C">
        <w:rPr>
          <w:rFonts w:ascii="Times New Roman" w:hAnsi="Times New Roman" w:cs="Times New Roman"/>
          <w:sz w:val="28"/>
          <w:szCs w:val="28"/>
        </w:rPr>
        <w:t>12</w:t>
      </w:r>
      <w:r w:rsidR="003B6F2F">
        <w:rPr>
          <w:rFonts w:ascii="Times New Roman" w:hAnsi="Times New Roman" w:cs="Times New Roman"/>
          <w:sz w:val="28"/>
          <w:szCs w:val="28"/>
        </w:rPr>
        <w:t>; 19</w:t>
      </w:r>
      <w:r w:rsidR="009E2A04" w:rsidRPr="00A5082C">
        <w:rPr>
          <w:rFonts w:ascii="Times New Roman" w:hAnsi="Times New Roman" w:cs="Times New Roman"/>
          <w:sz w:val="28"/>
          <w:szCs w:val="28"/>
        </w:rPr>
        <w:t>]</w:t>
      </w:r>
      <w:r>
        <w:rPr>
          <w:rFonts w:ascii="Times New Roman" w:eastAsia="Times New Roman" w:hAnsi="Times New Roman" w:cs="Times New Roman"/>
          <w:color w:val="111111"/>
          <w:sz w:val="28"/>
          <w:szCs w:val="28"/>
          <w:lang w:eastAsia="ru-RU"/>
        </w:rPr>
        <w:t>:</w:t>
      </w:r>
    </w:p>
    <w:p w:rsidR="00E0459A" w:rsidRPr="00E0459A" w:rsidRDefault="00E0459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Pr="00E0459A">
        <w:rPr>
          <w:rFonts w:ascii="Times New Roman" w:eastAsia="Times New Roman" w:hAnsi="Times New Roman" w:cs="Times New Roman"/>
          <w:color w:val="111111"/>
          <w:sz w:val="28"/>
          <w:szCs w:val="28"/>
          <w:lang w:eastAsia="ru-RU"/>
        </w:rPr>
        <w:t xml:space="preserve"> учебно-познавательные мотивы</w:t>
      </w:r>
      <w:r>
        <w:rPr>
          <w:rFonts w:ascii="Times New Roman" w:eastAsia="Times New Roman" w:hAnsi="Times New Roman" w:cs="Times New Roman"/>
          <w:color w:val="111111"/>
          <w:sz w:val="28"/>
          <w:szCs w:val="28"/>
          <w:lang w:eastAsia="ru-RU"/>
        </w:rPr>
        <w:t>:</w:t>
      </w:r>
      <w:r w:rsidRPr="00E0459A">
        <w:rPr>
          <w:rFonts w:ascii="Times New Roman" w:eastAsia="Times New Roman" w:hAnsi="Times New Roman" w:cs="Times New Roman"/>
          <w:color w:val="111111"/>
          <w:sz w:val="28"/>
          <w:szCs w:val="28"/>
          <w:lang w:eastAsia="ru-RU"/>
        </w:rPr>
        <w:t xml:space="preserve"> ребенок ориентируется на усвоение способа добывания знаний</w:t>
      </w:r>
      <w:r>
        <w:rPr>
          <w:rFonts w:ascii="Times New Roman" w:eastAsia="Times New Roman" w:hAnsi="Times New Roman" w:cs="Times New Roman"/>
          <w:color w:val="111111"/>
          <w:sz w:val="28"/>
          <w:szCs w:val="28"/>
          <w:lang w:eastAsia="ru-RU"/>
        </w:rPr>
        <w:t>, е</w:t>
      </w:r>
      <w:r w:rsidRPr="00E0459A">
        <w:rPr>
          <w:rFonts w:ascii="Times New Roman" w:eastAsia="Times New Roman" w:hAnsi="Times New Roman" w:cs="Times New Roman"/>
          <w:color w:val="111111"/>
          <w:sz w:val="28"/>
          <w:szCs w:val="28"/>
          <w:lang w:eastAsia="ru-RU"/>
        </w:rPr>
        <w:t xml:space="preserve">го интересуют приемы самостоятельного их приобретения, методы научного познания, способы </w:t>
      </w:r>
      <w:proofErr w:type="spellStart"/>
      <w:r w:rsidRPr="00E0459A">
        <w:rPr>
          <w:rFonts w:ascii="Times New Roman" w:eastAsia="Times New Roman" w:hAnsi="Times New Roman" w:cs="Times New Roman"/>
          <w:color w:val="111111"/>
          <w:sz w:val="28"/>
          <w:szCs w:val="28"/>
          <w:lang w:eastAsia="ru-RU"/>
        </w:rPr>
        <w:t>саморегуляции</w:t>
      </w:r>
      <w:proofErr w:type="spellEnd"/>
      <w:r w:rsidRPr="00E0459A">
        <w:rPr>
          <w:rFonts w:ascii="Times New Roman" w:eastAsia="Times New Roman" w:hAnsi="Times New Roman" w:cs="Times New Roman"/>
          <w:color w:val="111111"/>
          <w:sz w:val="28"/>
          <w:szCs w:val="28"/>
          <w:lang w:eastAsia="ru-RU"/>
        </w:rPr>
        <w:t xml:space="preserve"> учебной работы, рациональная организация своего труда</w:t>
      </w:r>
      <w:r>
        <w:rPr>
          <w:rFonts w:ascii="Times New Roman" w:eastAsia="Times New Roman" w:hAnsi="Times New Roman" w:cs="Times New Roman"/>
          <w:color w:val="111111"/>
          <w:sz w:val="28"/>
          <w:szCs w:val="28"/>
          <w:lang w:eastAsia="ru-RU"/>
        </w:rPr>
        <w:t>;</w:t>
      </w:r>
    </w:p>
    <w:p w:rsidR="00E0459A" w:rsidRPr="00E0459A" w:rsidRDefault="00E0459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lastRenderedPageBreak/>
        <w:t xml:space="preserve">– </w:t>
      </w:r>
      <w:r w:rsidRPr="00E0459A">
        <w:rPr>
          <w:rFonts w:ascii="Times New Roman" w:eastAsia="Times New Roman" w:hAnsi="Times New Roman" w:cs="Times New Roman"/>
          <w:color w:val="111111"/>
          <w:sz w:val="28"/>
          <w:szCs w:val="28"/>
          <w:lang w:eastAsia="ru-RU"/>
        </w:rPr>
        <w:t>широкие социальные мотивы</w:t>
      </w:r>
      <w:r>
        <w:rPr>
          <w:rFonts w:ascii="Times New Roman" w:eastAsia="Times New Roman" w:hAnsi="Times New Roman" w:cs="Times New Roman"/>
          <w:color w:val="111111"/>
          <w:sz w:val="28"/>
          <w:szCs w:val="28"/>
          <w:lang w:eastAsia="ru-RU"/>
        </w:rPr>
        <w:t>:</w:t>
      </w:r>
      <w:r w:rsidRPr="00E0459A">
        <w:rPr>
          <w:rFonts w:ascii="Times New Roman" w:eastAsia="Times New Roman" w:hAnsi="Times New Roman" w:cs="Times New Roman"/>
          <w:color w:val="111111"/>
          <w:sz w:val="28"/>
          <w:szCs w:val="28"/>
          <w:lang w:eastAsia="ru-RU"/>
        </w:rPr>
        <w:t xml:space="preserve"> потребност</w:t>
      </w:r>
      <w:r w:rsidR="00133E7A">
        <w:rPr>
          <w:rFonts w:ascii="Times New Roman" w:eastAsia="Times New Roman" w:hAnsi="Times New Roman" w:cs="Times New Roman"/>
          <w:color w:val="111111"/>
          <w:sz w:val="28"/>
          <w:szCs w:val="28"/>
          <w:lang w:eastAsia="ru-RU"/>
        </w:rPr>
        <w:t>ь</w:t>
      </w:r>
      <w:r w:rsidRPr="00E0459A">
        <w:rPr>
          <w:rFonts w:ascii="Times New Roman" w:eastAsia="Times New Roman" w:hAnsi="Times New Roman" w:cs="Times New Roman"/>
          <w:color w:val="111111"/>
          <w:sz w:val="28"/>
          <w:szCs w:val="28"/>
          <w:lang w:eastAsia="ru-RU"/>
        </w:rPr>
        <w:t xml:space="preserve"> в социально-значимой деятельности и мотиве долга</w:t>
      </w:r>
      <w:r w:rsidR="00133E7A">
        <w:rPr>
          <w:rFonts w:ascii="Times New Roman" w:eastAsia="Times New Roman" w:hAnsi="Times New Roman" w:cs="Times New Roman"/>
          <w:color w:val="111111"/>
          <w:sz w:val="28"/>
          <w:szCs w:val="28"/>
          <w:lang w:eastAsia="ru-RU"/>
        </w:rPr>
        <w:t>;</w:t>
      </w:r>
    </w:p>
    <w:p w:rsidR="00E0459A" w:rsidRPr="00E0459A" w:rsidRDefault="00133E7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E0459A" w:rsidRPr="00E0459A">
        <w:rPr>
          <w:rFonts w:ascii="Times New Roman" w:eastAsia="Times New Roman" w:hAnsi="Times New Roman" w:cs="Times New Roman"/>
          <w:color w:val="111111"/>
          <w:sz w:val="28"/>
          <w:szCs w:val="28"/>
          <w:lang w:eastAsia="ru-RU"/>
        </w:rPr>
        <w:t xml:space="preserve"> позиционный мотив</w:t>
      </w:r>
      <w:r>
        <w:rPr>
          <w:rFonts w:ascii="Times New Roman" w:eastAsia="Times New Roman" w:hAnsi="Times New Roman" w:cs="Times New Roman"/>
          <w:color w:val="111111"/>
          <w:sz w:val="28"/>
          <w:szCs w:val="28"/>
          <w:lang w:eastAsia="ru-RU"/>
        </w:rPr>
        <w:t>:</w:t>
      </w:r>
      <w:r w:rsidR="00E0459A" w:rsidRPr="00E0459A">
        <w:rPr>
          <w:rFonts w:ascii="Times New Roman" w:eastAsia="Times New Roman" w:hAnsi="Times New Roman" w:cs="Times New Roman"/>
          <w:color w:val="111111"/>
          <w:sz w:val="28"/>
          <w:szCs w:val="28"/>
          <w:lang w:eastAsia="ru-RU"/>
        </w:rPr>
        <w:t xml:space="preserve"> связан с желанием занять иное положение во взаимоотношениях с окружающими людьми</w:t>
      </w:r>
      <w:r>
        <w:rPr>
          <w:rFonts w:ascii="Times New Roman" w:eastAsia="Times New Roman" w:hAnsi="Times New Roman" w:cs="Times New Roman"/>
          <w:color w:val="111111"/>
          <w:sz w:val="28"/>
          <w:szCs w:val="28"/>
          <w:lang w:eastAsia="ru-RU"/>
        </w:rPr>
        <w:t>;</w:t>
      </w:r>
    </w:p>
    <w:p w:rsidR="00E0459A" w:rsidRPr="00E0459A" w:rsidRDefault="00133E7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E0459A" w:rsidRPr="00E0459A">
        <w:rPr>
          <w:rFonts w:ascii="Times New Roman" w:eastAsia="Times New Roman" w:hAnsi="Times New Roman" w:cs="Times New Roman"/>
          <w:color w:val="111111"/>
          <w:sz w:val="28"/>
          <w:szCs w:val="28"/>
          <w:lang w:eastAsia="ru-RU"/>
        </w:rPr>
        <w:t xml:space="preserve"> внешнее побуждение</w:t>
      </w:r>
      <w:r>
        <w:rPr>
          <w:rFonts w:ascii="Times New Roman" w:eastAsia="Times New Roman" w:hAnsi="Times New Roman" w:cs="Times New Roman"/>
          <w:color w:val="111111"/>
          <w:sz w:val="28"/>
          <w:szCs w:val="28"/>
          <w:lang w:eastAsia="ru-RU"/>
        </w:rPr>
        <w:t>:</w:t>
      </w:r>
      <w:r w:rsidR="00E0459A" w:rsidRPr="00E0459A">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к</w:t>
      </w:r>
      <w:r w:rsidR="00E0459A" w:rsidRPr="00E0459A">
        <w:rPr>
          <w:rFonts w:ascii="Times New Roman" w:eastAsia="Times New Roman" w:hAnsi="Times New Roman" w:cs="Times New Roman"/>
          <w:color w:val="111111"/>
          <w:sz w:val="28"/>
          <w:szCs w:val="28"/>
          <w:lang w:eastAsia="ru-RU"/>
        </w:rPr>
        <w:t>ак правило, это давление со стороны (родители, учителя и т.д.)</w:t>
      </w:r>
      <w:r>
        <w:rPr>
          <w:rFonts w:ascii="Times New Roman" w:eastAsia="Times New Roman" w:hAnsi="Times New Roman" w:cs="Times New Roman"/>
          <w:color w:val="111111"/>
          <w:sz w:val="28"/>
          <w:szCs w:val="28"/>
          <w:lang w:eastAsia="ru-RU"/>
        </w:rPr>
        <w:t>;</w:t>
      </w:r>
    </w:p>
    <w:p w:rsidR="00E0459A" w:rsidRPr="00E0459A" w:rsidRDefault="00133E7A" w:rsidP="00E0459A">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E0459A" w:rsidRPr="00E0459A">
        <w:rPr>
          <w:rFonts w:ascii="Times New Roman" w:eastAsia="Times New Roman" w:hAnsi="Times New Roman" w:cs="Times New Roman"/>
          <w:color w:val="111111"/>
          <w:sz w:val="28"/>
          <w:szCs w:val="28"/>
          <w:lang w:eastAsia="ru-RU"/>
        </w:rPr>
        <w:t xml:space="preserve"> наличие игрового мотива или желание получать высокую оценку.</w:t>
      </w:r>
    </w:p>
    <w:p w:rsidR="009B336A" w:rsidRPr="00ED46E8" w:rsidRDefault="002236A4" w:rsidP="00E0459A">
      <w:pPr>
        <w:pStyle w:val="af"/>
        <w:spacing w:line="360" w:lineRule="auto"/>
        <w:ind w:firstLine="709"/>
        <w:jc w:val="both"/>
        <w:rPr>
          <w:sz w:val="28"/>
          <w:szCs w:val="28"/>
        </w:rPr>
      </w:pPr>
      <w:r w:rsidRPr="00E0459A">
        <w:rPr>
          <w:sz w:val="28"/>
          <w:szCs w:val="28"/>
        </w:rPr>
        <w:t>Таким образом, л</w:t>
      </w:r>
      <w:r w:rsidR="009B336A" w:rsidRPr="00E0459A">
        <w:rPr>
          <w:sz w:val="28"/>
          <w:szCs w:val="28"/>
        </w:rPr>
        <w:t>ичностная готовность представляет собой способность соотносить собственное поведение, деятельность, успехи и неудачи с социальными нормами и правилами, многообразными оценками</w:t>
      </w:r>
      <w:r w:rsidR="009B336A" w:rsidRPr="00ED46E8">
        <w:rPr>
          <w:sz w:val="28"/>
          <w:szCs w:val="28"/>
        </w:rPr>
        <w:t xml:space="preserve"> окружения; умение действовать во все более расширяющейся системе общественных отношений. Личностная готовность проявляется в отношении ребенка к школе, учебной деятельности, учителю, самому себе. Выражением личностной  готовности являются поступки, действия ребенка.</w:t>
      </w:r>
    </w:p>
    <w:p w:rsidR="00F51AA1" w:rsidRPr="00ED46E8" w:rsidRDefault="00F51AA1" w:rsidP="00ED46E8">
      <w:pPr>
        <w:spacing w:after="0" w:line="360" w:lineRule="auto"/>
        <w:ind w:firstLine="709"/>
        <w:jc w:val="both"/>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 xml:space="preserve">Кроме отношения к учебному процессу в целом, для будущего школьника очень важно установить положительные взаимоотношения с учителем и сверстниками. В общении </w:t>
      </w:r>
      <w:proofErr w:type="gramStart"/>
      <w:r w:rsidRPr="00ED46E8">
        <w:rPr>
          <w:rFonts w:ascii="Times New Roman" w:eastAsia="Times New Roman" w:hAnsi="Times New Roman" w:cs="Times New Roman"/>
          <w:sz w:val="28"/>
          <w:szCs w:val="28"/>
          <w:lang w:eastAsia="ru-RU"/>
        </w:rPr>
        <w:t>со</w:t>
      </w:r>
      <w:proofErr w:type="gramEnd"/>
      <w:r w:rsidRPr="00ED46E8">
        <w:rPr>
          <w:rFonts w:ascii="Times New Roman" w:eastAsia="Times New Roman" w:hAnsi="Times New Roman" w:cs="Times New Roman"/>
          <w:sz w:val="28"/>
          <w:szCs w:val="28"/>
          <w:lang w:eastAsia="ru-RU"/>
        </w:rPr>
        <w:t xml:space="preserve"> взрослыми ребёнок должен удовлетворять свои познавательные интересы.</w:t>
      </w:r>
    </w:p>
    <w:p w:rsidR="00DA5A43" w:rsidRPr="00CD2724" w:rsidRDefault="00F51AA1" w:rsidP="00CD2724">
      <w:pPr>
        <w:spacing w:after="0" w:line="360" w:lineRule="auto"/>
        <w:ind w:firstLine="709"/>
        <w:jc w:val="both"/>
        <w:rPr>
          <w:rFonts w:ascii="Times New Roman" w:eastAsia="Times New Roman" w:hAnsi="Times New Roman" w:cs="Times New Roman"/>
          <w:sz w:val="28"/>
          <w:szCs w:val="28"/>
          <w:lang w:val="uk-UA" w:eastAsia="ru-RU"/>
        </w:rPr>
      </w:pPr>
      <w:r w:rsidRPr="00ED46E8">
        <w:rPr>
          <w:rFonts w:ascii="Times New Roman" w:eastAsia="Times New Roman" w:hAnsi="Times New Roman" w:cs="Times New Roman"/>
          <w:sz w:val="28"/>
          <w:szCs w:val="28"/>
          <w:lang w:eastAsia="ru-RU"/>
        </w:rPr>
        <w:t>Личностная готовность к школе включает в себя так же и адекватное отношение к самому себе,</w:t>
      </w:r>
      <w:r w:rsidR="002236A4">
        <w:rPr>
          <w:rFonts w:ascii="Times New Roman" w:eastAsia="Times New Roman" w:hAnsi="Times New Roman" w:cs="Times New Roman"/>
          <w:sz w:val="28"/>
          <w:szCs w:val="28"/>
          <w:lang w:eastAsia="ru-RU"/>
        </w:rPr>
        <w:t xml:space="preserve"> </w:t>
      </w:r>
      <w:r w:rsidRPr="00ED46E8">
        <w:rPr>
          <w:rFonts w:ascii="Times New Roman" w:eastAsia="Times New Roman" w:hAnsi="Times New Roman" w:cs="Times New Roman"/>
          <w:sz w:val="28"/>
          <w:szCs w:val="28"/>
          <w:lang w:eastAsia="ru-RU"/>
        </w:rPr>
        <w:t xml:space="preserve">к своей деятельности, к своим способностям, к своему поведению и т.д. то есть, у ребёнка к концу дошкольного возраста должен сформироваться определённый уровень самосознания. </w:t>
      </w:r>
      <w:r w:rsidR="00DA5A43" w:rsidRPr="00ED46E8">
        <w:rPr>
          <w:rFonts w:ascii="Times New Roman" w:eastAsia="Times New Roman" w:hAnsi="Times New Roman" w:cs="Times New Roman"/>
          <w:sz w:val="28"/>
          <w:szCs w:val="28"/>
          <w:lang w:eastAsia="ru-RU"/>
        </w:rPr>
        <w:t xml:space="preserve">Именно оно и определяет поведение и деятельность </w:t>
      </w:r>
      <w:proofErr w:type="gramStart"/>
      <w:r w:rsidR="00DA5A43" w:rsidRPr="00ED46E8">
        <w:rPr>
          <w:rFonts w:ascii="Times New Roman" w:eastAsia="Times New Roman" w:hAnsi="Times New Roman" w:cs="Times New Roman"/>
          <w:sz w:val="28"/>
          <w:szCs w:val="28"/>
          <w:lang w:eastAsia="ru-RU"/>
        </w:rPr>
        <w:t>ребенка</w:t>
      </w:r>
      <w:proofErr w:type="gramEnd"/>
      <w:r w:rsidR="00DA5A43" w:rsidRPr="00ED46E8">
        <w:rPr>
          <w:rFonts w:ascii="Times New Roman" w:eastAsia="Times New Roman" w:hAnsi="Times New Roman" w:cs="Times New Roman"/>
          <w:sz w:val="28"/>
          <w:szCs w:val="28"/>
          <w:lang w:eastAsia="ru-RU"/>
        </w:rPr>
        <w:t xml:space="preserve"> и всю систему его отношений к действительности, к самому себе и окружающим людям.</w:t>
      </w:r>
    </w:p>
    <w:p w:rsidR="006800F1" w:rsidRPr="00ED46E8" w:rsidRDefault="00F51AA1"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br w:type="page"/>
      </w:r>
    </w:p>
    <w:p w:rsidR="006800F1" w:rsidRPr="007A6E6F" w:rsidRDefault="006800F1" w:rsidP="00ED46E8">
      <w:pPr>
        <w:spacing w:after="0" w:line="360" w:lineRule="auto"/>
        <w:ind w:firstLine="709"/>
        <w:jc w:val="both"/>
        <w:rPr>
          <w:rFonts w:ascii="Times New Roman" w:hAnsi="Times New Roman" w:cs="Times New Roman"/>
          <w:b/>
          <w:sz w:val="28"/>
          <w:szCs w:val="28"/>
          <w:lang w:val="uk-UA"/>
        </w:rPr>
      </w:pPr>
      <w:r w:rsidRPr="007A6E6F">
        <w:rPr>
          <w:rFonts w:ascii="Times New Roman" w:hAnsi="Times New Roman" w:cs="Times New Roman"/>
          <w:b/>
          <w:sz w:val="28"/>
          <w:szCs w:val="28"/>
        </w:rPr>
        <w:lastRenderedPageBreak/>
        <w:t xml:space="preserve">1.3. Характеристика интеллектуальной готовности детей к школьному обучению </w:t>
      </w:r>
    </w:p>
    <w:p w:rsidR="00875688" w:rsidRPr="00ED46E8" w:rsidRDefault="00875688" w:rsidP="00ED46E8">
      <w:pPr>
        <w:spacing w:after="0" w:line="360" w:lineRule="auto"/>
        <w:ind w:firstLine="709"/>
        <w:jc w:val="both"/>
        <w:rPr>
          <w:rFonts w:ascii="Times New Roman" w:hAnsi="Times New Roman" w:cs="Times New Roman"/>
          <w:sz w:val="28"/>
          <w:szCs w:val="28"/>
          <w:lang w:val="uk-UA"/>
        </w:rPr>
      </w:pPr>
    </w:p>
    <w:p w:rsidR="00875688" w:rsidRPr="00ED46E8" w:rsidRDefault="00875688" w:rsidP="00ED46E8">
      <w:pPr>
        <w:pStyle w:val="af"/>
        <w:spacing w:line="360" w:lineRule="auto"/>
        <w:ind w:firstLine="709"/>
        <w:jc w:val="both"/>
        <w:rPr>
          <w:sz w:val="28"/>
          <w:szCs w:val="28"/>
          <w:lang w:val="uk-UA"/>
        </w:rPr>
      </w:pPr>
      <w:r w:rsidRPr="00ED46E8">
        <w:rPr>
          <w:sz w:val="28"/>
          <w:szCs w:val="28"/>
        </w:rPr>
        <w:t xml:space="preserve">Вторым компонентом в структуре готовности к школьному обучению является </w:t>
      </w:r>
      <w:r w:rsidRPr="00CD2724">
        <w:rPr>
          <w:bCs/>
          <w:i/>
          <w:sz w:val="28"/>
          <w:szCs w:val="28"/>
        </w:rPr>
        <w:t>интеллектуальная</w:t>
      </w:r>
      <w:r w:rsidRPr="00CD2724">
        <w:rPr>
          <w:sz w:val="28"/>
          <w:szCs w:val="28"/>
        </w:rPr>
        <w:t xml:space="preserve"> </w:t>
      </w:r>
      <w:r w:rsidRPr="00CD2724">
        <w:rPr>
          <w:i/>
          <w:sz w:val="28"/>
          <w:szCs w:val="28"/>
        </w:rPr>
        <w:t>готовность</w:t>
      </w:r>
      <w:r w:rsidRPr="00ED46E8">
        <w:rPr>
          <w:sz w:val="28"/>
          <w:szCs w:val="28"/>
        </w:rPr>
        <w:t xml:space="preserve">, которая предполагает наличие у ребенка кругозора, запаса конкретных знаний, аналитическое мышление, дифференцированное восприятие, рациональный подход к деятельности, логическое запоминание, интерес к знаниям, процессу их получения, овладение на слух разговорной речью и способность к пониманию, применению символов. Но здесь важен не столько объем знаний, сколько их качество </w:t>
      </w:r>
      <w:r w:rsidR="003B6F2F">
        <w:rPr>
          <w:sz w:val="28"/>
          <w:szCs w:val="28"/>
        </w:rPr>
        <w:t>–</w:t>
      </w:r>
      <w:r w:rsidRPr="00ED46E8">
        <w:rPr>
          <w:sz w:val="28"/>
          <w:szCs w:val="28"/>
        </w:rPr>
        <w:t xml:space="preserve"> степень правильности, четкости, обобщенности сложившихся представлений</w:t>
      </w:r>
      <w:r w:rsidR="003B6F2F">
        <w:rPr>
          <w:sz w:val="28"/>
          <w:szCs w:val="28"/>
        </w:rPr>
        <w:t xml:space="preserve"> </w:t>
      </w:r>
      <w:r w:rsidR="003B6F2F" w:rsidRPr="009F4259">
        <w:rPr>
          <w:sz w:val="28"/>
          <w:szCs w:val="28"/>
        </w:rPr>
        <w:t>[4]</w:t>
      </w:r>
      <w:r w:rsidR="008541C4" w:rsidRPr="00ED46E8">
        <w:rPr>
          <w:sz w:val="28"/>
          <w:szCs w:val="28"/>
          <w:lang w:val="uk-UA"/>
        </w:rPr>
        <w:t>.</w:t>
      </w:r>
    </w:p>
    <w:p w:rsidR="008541C4" w:rsidRPr="00ED46E8" w:rsidRDefault="008541C4" w:rsidP="00ED46E8">
      <w:pPr>
        <w:pStyle w:val="a8"/>
        <w:shd w:val="clear" w:color="auto" w:fill="FFFFFF"/>
        <w:spacing w:before="0" w:beforeAutospacing="0" w:after="0" w:afterAutospacing="0" w:line="360" w:lineRule="auto"/>
        <w:ind w:firstLine="709"/>
        <w:jc w:val="both"/>
        <w:rPr>
          <w:sz w:val="28"/>
          <w:szCs w:val="28"/>
        </w:rPr>
      </w:pPr>
      <w:r w:rsidRPr="00ED46E8">
        <w:rPr>
          <w:sz w:val="28"/>
          <w:szCs w:val="28"/>
        </w:rPr>
        <w:t xml:space="preserve">Интеллектуальная готовность к школьному обучению рассматривается нами как соответствующий уровень внутренней организации мышления ребенка, обеспечивающий переход к учебной деятельности. </w:t>
      </w:r>
      <w:proofErr w:type="gramStart"/>
      <w:r w:rsidRPr="00ED46E8">
        <w:rPr>
          <w:sz w:val="28"/>
          <w:szCs w:val="28"/>
        </w:rPr>
        <w:t>Это предполагает развитую способность ребенка проникать в сущность предметов и явлений, овладевать мыслительными операциями: анализом и синтезом, сравнением и обобщением, классификационными навыками и др. Кроме того, в процессе учебной деятельности ребенку предстоит устанавливать причинно-следственные связи между предметами и явлениями, разрешать найденные противоречия, что играет важную роль в овладении системой научных понятий и обобщенных способов решения практических задач в школе.</w:t>
      </w:r>
      <w:proofErr w:type="gramEnd"/>
    </w:p>
    <w:p w:rsidR="008541C4" w:rsidRPr="00ED46E8" w:rsidRDefault="00CD2724"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мнению Н.</w:t>
      </w:r>
      <w:r w:rsidR="008541C4" w:rsidRPr="00ED46E8">
        <w:rPr>
          <w:rFonts w:ascii="Times New Roman" w:hAnsi="Times New Roman" w:cs="Times New Roman"/>
          <w:sz w:val="28"/>
          <w:szCs w:val="28"/>
        </w:rPr>
        <w:t xml:space="preserve"> </w:t>
      </w:r>
      <w:proofErr w:type="spellStart"/>
      <w:r w:rsidR="008541C4" w:rsidRPr="00ED46E8">
        <w:rPr>
          <w:rFonts w:ascii="Times New Roman" w:hAnsi="Times New Roman" w:cs="Times New Roman"/>
          <w:sz w:val="28"/>
          <w:szCs w:val="28"/>
        </w:rPr>
        <w:t>Гу</w:t>
      </w:r>
      <w:r w:rsidR="003B6F2F">
        <w:rPr>
          <w:rFonts w:ascii="Times New Roman" w:hAnsi="Times New Roman" w:cs="Times New Roman"/>
          <w:sz w:val="28"/>
          <w:szCs w:val="28"/>
        </w:rPr>
        <w:t>т</w:t>
      </w:r>
      <w:r w:rsidR="008541C4" w:rsidRPr="00ED46E8">
        <w:rPr>
          <w:rFonts w:ascii="Times New Roman" w:hAnsi="Times New Roman" w:cs="Times New Roman"/>
          <w:sz w:val="28"/>
          <w:szCs w:val="28"/>
        </w:rPr>
        <w:t>киной</w:t>
      </w:r>
      <w:proofErr w:type="spellEnd"/>
      <w:r w:rsidR="008541C4" w:rsidRPr="00ED46E8">
        <w:rPr>
          <w:rFonts w:ascii="Times New Roman" w:hAnsi="Times New Roman" w:cs="Times New Roman"/>
          <w:sz w:val="28"/>
          <w:szCs w:val="28"/>
        </w:rPr>
        <w:t xml:space="preserve"> об интеллектуальной зрелости судят по следующим признакам:</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 дифференцированное восприятие, </w:t>
      </w:r>
      <w:proofErr w:type="gramStart"/>
      <w:r w:rsidRPr="00ED46E8">
        <w:rPr>
          <w:rFonts w:ascii="Times New Roman" w:hAnsi="Times New Roman" w:cs="Times New Roman"/>
          <w:sz w:val="28"/>
          <w:szCs w:val="28"/>
        </w:rPr>
        <w:t>включающая</w:t>
      </w:r>
      <w:proofErr w:type="gramEnd"/>
      <w:r w:rsidRPr="00ED46E8">
        <w:rPr>
          <w:rFonts w:ascii="Times New Roman" w:hAnsi="Times New Roman" w:cs="Times New Roman"/>
          <w:sz w:val="28"/>
          <w:szCs w:val="28"/>
        </w:rPr>
        <w:t xml:space="preserve"> выделение фигуры из фона;</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концентрация внимания;</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аналитическое мышление, выражающееся в способности постижения основных  связей между явлениями;</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lastRenderedPageBreak/>
        <w:t>- логическое запоминание;</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сенсомоторная координация;</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умение воспроизводить образец;</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 развитие тонких движений рук. </w:t>
      </w:r>
      <w:r w:rsidR="00CD2724" w:rsidRPr="003B6F2F">
        <w:rPr>
          <w:rFonts w:ascii="Times New Roman" w:hAnsi="Times New Roman" w:cs="Times New Roman"/>
          <w:sz w:val="28"/>
          <w:szCs w:val="28"/>
        </w:rPr>
        <w:t>[</w:t>
      </w:r>
      <w:r w:rsidR="003B6F2F" w:rsidRPr="003B6F2F">
        <w:rPr>
          <w:rFonts w:ascii="Times New Roman" w:hAnsi="Times New Roman" w:cs="Times New Roman"/>
          <w:sz w:val="28"/>
          <w:szCs w:val="28"/>
        </w:rPr>
        <w:t xml:space="preserve">9, </w:t>
      </w:r>
      <w:r w:rsidR="00CD2724" w:rsidRPr="003B6F2F">
        <w:rPr>
          <w:rFonts w:ascii="Times New Roman" w:hAnsi="Times New Roman" w:cs="Times New Roman"/>
          <w:sz w:val="28"/>
          <w:szCs w:val="28"/>
        </w:rPr>
        <w:t>с. 14].</w:t>
      </w:r>
    </w:p>
    <w:p w:rsidR="008541C4" w:rsidRPr="00ED46E8" w:rsidRDefault="008541C4"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Можно сказать, что понимаемая таким образом интеллектуальная зрелость в существенной мере отражает функциональное созре</w:t>
      </w:r>
      <w:r w:rsidR="00CD2724">
        <w:rPr>
          <w:rFonts w:ascii="Times New Roman" w:hAnsi="Times New Roman" w:cs="Times New Roman"/>
          <w:sz w:val="28"/>
          <w:szCs w:val="28"/>
        </w:rPr>
        <w:t>вание структур головного мозга.</w:t>
      </w:r>
    </w:p>
    <w:p w:rsidR="00CD2724" w:rsidRDefault="00CD2724"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мнению психологов и педагогов, п</w:t>
      </w:r>
      <w:r w:rsidR="008541C4" w:rsidRPr="00ED46E8">
        <w:rPr>
          <w:rFonts w:ascii="Times New Roman" w:hAnsi="Times New Roman" w:cs="Times New Roman"/>
          <w:sz w:val="28"/>
          <w:szCs w:val="28"/>
        </w:rPr>
        <w:t xml:space="preserve">ри исследовании интеллекта ребенка  с точки зрения готовности к школьному обучению на первый план должны выйти характеристики, необходимые и достаточные для начала обучения в школе. Наиболее яркой такой характеристикой является обучаемость, </w:t>
      </w:r>
      <w:proofErr w:type="gramStart"/>
      <w:r w:rsidR="008541C4" w:rsidRPr="00ED46E8">
        <w:rPr>
          <w:rFonts w:ascii="Times New Roman" w:hAnsi="Times New Roman" w:cs="Times New Roman"/>
          <w:sz w:val="28"/>
          <w:szCs w:val="28"/>
        </w:rPr>
        <w:t>включающая</w:t>
      </w:r>
      <w:proofErr w:type="gramEnd"/>
      <w:r w:rsidR="008541C4" w:rsidRPr="00ED46E8">
        <w:rPr>
          <w:rFonts w:ascii="Times New Roman" w:hAnsi="Times New Roman" w:cs="Times New Roman"/>
          <w:sz w:val="28"/>
          <w:szCs w:val="28"/>
        </w:rPr>
        <w:t xml:space="preserve"> в себя 2 этапа интеллектуальных операций</w:t>
      </w:r>
      <w:r>
        <w:rPr>
          <w:rFonts w:ascii="Times New Roman" w:hAnsi="Times New Roman" w:cs="Times New Roman"/>
          <w:sz w:val="28"/>
          <w:szCs w:val="28"/>
        </w:rPr>
        <w:t>:</w:t>
      </w:r>
    </w:p>
    <w:p w:rsidR="008541C4" w:rsidRPr="00ED46E8" w:rsidRDefault="00CD2724"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8541C4" w:rsidRPr="00ED46E8">
        <w:rPr>
          <w:rFonts w:ascii="Times New Roman" w:hAnsi="Times New Roman" w:cs="Times New Roman"/>
          <w:sz w:val="28"/>
          <w:szCs w:val="28"/>
        </w:rPr>
        <w:t>ервый – усвоение нового правила работы;</w:t>
      </w:r>
    </w:p>
    <w:p w:rsidR="008541C4" w:rsidRPr="00ED46E8" w:rsidRDefault="00CD2724" w:rsidP="00ED46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008541C4" w:rsidRPr="00ED46E8">
        <w:rPr>
          <w:rFonts w:ascii="Times New Roman" w:hAnsi="Times New Roman" w:cs="Times New Roman"/>
          <w:sz w:val="28"/>
          <w:szCs w:val="28"/>
        </w:rPr>
        <w:t xml:space="preserve">торой – перенос усвоенного правила выполнения задания </w:t>
      </w:r>
      <w:proofErr w:type="gramStart"/>
      <w:r w:rsidR="008541C4" w:rsidRPr="00ED46E8">
        <w:rPr>
          <w:rFonts w:ascii="Times New Roman" w:hAnsi="Times New Roman" w:cs="Times New Roman"/>
          <w:sz w:val="28"/>
          <w:szCs w:val="28"/>
        </w:rPr>
        <w:t>на</w:t>
      </w:r>
      <w:proofErr w:type="gramEnd"/>
      <w:r w:rsidR="008541C4" w:rsidRPr="00ED46E8">
        <w:rPr>
          <w:rFonts w:ascii="Times New Roman" w:hAnsi="Times New Roman" w:cs="Times New Roman"/>
          <w:sz w:val="28"/>
          <w:szCs w:val="28"/>
        </w:rPr>
        <w:t xml:space="preserve"> аналогичные, но не тождественные ему. Второй этап возможен только при осуществлении процесса обобщения</w:t>
      </w:r>
      <w:r w:rsidR="003B6F2F">
        <w:rPr>
          <w:rFonts w:ascii="Times New Roman" w:hAnsi="Times New Roman" w:cs="Times New Roman"/>
          <w:sz w:val="28"/>
          <w:szCs w:val="28"/>
        </w:rPr>
        <w:t xml:space="preserve"> </w:t>
      </w:r>
      <w:r w:rsidR="003B6F2F" w:rsidRPr="009F4259">
        <w:rPr>
          <w:rFonts w:ascii="Times New Roman" w:hAnsi="Times New Roman" w:cs="Times New Roman"/>
          <w:sz w:val="28"/>
          <w:szCs w:val="28"/>
        </w:rPr>
        <w:t>[</w:t>
      </w:r>
      <w:r w:rsidR="003B6F2F">
        <w:rPr>
          <w:rFonts w:ascii="Times New Roman" w:hAnsi="Times New Roman" w:cs="Times New Roman"/>
          <w:sz w:val="28"/>
          <w:szCs w:val="28"/>
        </w:rPr>
        <w:t>13</w:t>
      </w:r>
      <w:r w:rsidR="003B6F2F" w:rsidRPr="009F4259">
        <w:rPr>
          <w:rFonts w:ascii="Times New Roman" w:hAnsi="Times New Roman" w:cs="Times New Roman"/>
          <w:sz w:val="28"/>
          <w:szCs w:val="28"/>
        </w:rPr>
        <w:t>]</w:t>
      </w:r>
      <w:r w:rsidR="008541C4" w:rsidRPr="00ED46E8">
        <w:rPr>
          <w:rFonts w:ascii="Times New Roman" w:hAnsi="Times New Roman" w:cs="Times New Roman"/>
          <w:sz w:val="28"/>
          <w:szCs w:val="28"/>
        </w:rPr>
        <w:t>.</w:t>
      </w:r>
    </w:p>
    <w:p w:rsidR="008541C4" w:rsidRPr="00ED46E8" w:rsidRDefault="008541C4" w:rsidP="00ED46E8">
      <w:pPr>
        <w:pStyle w:val="a8"/>
        <w:shd w:val="clear" w:color="auto" w:fill="FFFFFF"/>
        <w:spacing w:before="0" w:beforeAutospacing="0" w:after="0" w:afterAutospacing="0" w:line="360" w:lineRule="auto"/>
        <w:ind w:firstLine="709"/>
        <w:jc w:val="both"/>
        <w:rPr>
          <w:sz w:val="28"/>
          <w:szCs w:val="28"/>
        </w:rPr>
      </w:pPr>
      <w:r w:rsidRPr="00ED46E8">
        <w:rPr>
          <w:sz w:val="28"/>
          <w:szCs w:val="28"/>
        </w:rPr>
        <w:t>В процессе развития интеллектуальной готовности детей к школьному обучению необходимо иметь в виду следующие методологические положения</w:t>
      </w:r>
      <w:r w:rsidR="003B6F2F">
        <w:rPr>
          <w:sz w:val="28"/>
          <w:szCs w:val="28"/>
        </w:rPr>
        <w:t xml:space="preserve"> </w:t>
      </w:r>
      <w:r w:rsidR="003B6F2F" w:rsidRPr="009F4259">
        <w:rPr>
          <w:sz w:val="28"/>
          <w:szCs w:val="28"/>
        </w:rPr>
        <w:t>[</w:t>
      </w:r>
      <w:r w:rsidR="003B6F2F">
        <w:rPr>
          <w:sz w:val="28"/>
          <w:szCs w:val="28"/>
        </w:rPr>
        <w:t>4; 16; 19; 21</w:t>
      </w:r>
      <w:r w:rsidR="003B6F2F" w:rsidRPr="009F4259">
        <w:rPr>
          <w:sz w:val="28"/>
          <w:szCs w:val="28"/>
        </w:rPr>
        <w:t>]</w:t>
      </w:r>
      <w:r w:rsidRPr="00ED46E8">
        <w:rPr>
          <w:sz w:val="28"/>
          <w:szCs w:val="28"/>
        </w:rPr>
        <w:t>:</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учет целостности, асимметричной гармонии всех форм мышления дошкольников в организации полноценного процесса познания. Понимание его с точки зрения самодвижения, саморазвития ребенка. Это требует внимания педагога не только к содержанию материала, но и к процессу развития понятий, способам и формам организации познавательной деятельности детей;</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 xml:space="preserve">процесс познания сущности (понятия) имеет два аспекта: логико-дискурсивный </w:t>
      </w:r>
      <w:r w:rsidR="00D10ECA">
        <w:rPr>
          <w:sz w:val="28"/>
          <w:szCs w:val="28"/>
        </w:rPr>
        <w:t>–</w:t>
      </w:r>
      <w:r w:rsidR="008541C4" w:rsidRPr="00ED46E8">
        <w:rPr>
          <w:sz w:val="28"/>
          <w:szCs w:val="28"/>
        </w:rPr>
        <w:t xml:space="preserve"> осознаваемый, имеющий вербальную форму, а также интуитивно-иррациональный, связанный с догадками, озарениями, имеющий в основе образные процессы мышления. В связи с этим, понятие </w:t>
      </w:r>
      <w:r>
        <w:rPr>
          <w:sz w:val="28"/>
          <w:szCs w:val="28"/>
        </w:rPr>
        <w:t>–</w:t>
      </w:r>
      <w:r w:rsidR="008541C4" w:rsidRPr="00ED46E8">
        <w:rPr>
          <w:sz w:val="28"/>
          <w:szCs w:val="28"/>
        </w:rPr>
        <w:t xml:space="preserve"> это </w:t>
      </w:r>
      <w:r w:rsidR="008541C4" w:rsidRPr="00ED46E8">
        <w:rPr>
          <w:sz w:val="28"/>
          <w:szCs w:val="28"/>
        </w:rPr>
        <w:lastRenderedPageBreak/>
        <w:t>"процесс и итог осознания и интуитивного чувствования сущности объекта или субъекта, связанный с эмоциональными переживаниями";</w:t>
      </w:r>
      <w:r w:rsidR="008541C4" w:rsidRPr="00ED46E8">
        <w:rPr>
          <w:sz w:val="28"/>
          <w:szCs w:val="28"/>
          <w:vertAlign w:val="superscript"/>
        </w:rPr>
        <w:t>1</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 xml:space="preserve">понятие имеет содержательно-результативную и процессуальную стороны, отраженные в таких его признаках, как обобщенность, необратимость, свернутость, </w:t>
      </w:r>
      <w:proofErr w:type="spellStart"/>
      <w:r w:rsidR="008541C4" w:rsidRPr="00ED46E8">
        <w:rPr>
          <w:sz w:val="28"/>
          <w:szCs w:val="28"/>
        </w:rPr>
        <w:t>этапность</w:t>
      </w:r>
      <w:proofErr w:type="spellEnd"/>
      <w:r w:rsidR="008541C4" w:rsidRPr="00ED46E8">
        <w:rPr>
          <w:sz w:val="28"/>
          <w:szCs w:val="28"/>
        </w:rPr>
        <w:t xml:space="preserve">, системность, </w:t>
      </w:r>
      <w:proofErr w:type="spellStart"/>
      <w:r w:rsidR="008541C4" w:rsidRPr="00ED46E8">
        <w:rPr>
          <w:sz w:val="28"/>
          <w:szCs w:val="28"/>
        </w:rPr>
        <w:t>рефлексивность</w:t>
      </w:r>
      <w:proofErr w:type="spellEnd"/>
      <w:r w:rsidR="008541C4" w:rsidRPr="00ED46E8">
        <w:rPr>
          <w:sz w:val="28"/>
          <w:szCs w:val="28"/>
        </w:rPr>
        <w:t>. Эти свойства понятия имеют в мышлении дошкольников специфические особенности, связанные с доминированием в них образных и эмоциональных компонентов;</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учет эмоционального отношения ребенка к изучаемому материалу, создающего в мышлении своеобразную доминанту, поддерживающую любознательность и интерес к процессу познания. Важным проявлением познавательного интереса являются вопросы детей, выступающие движущими силами процесса понимания. Поэтому так значима обоснованная и правильная постановка вопросов педагогом, направляющего мысль ребенка на самостоятельный поиск ответов;</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методы развития интеллектуальной готовности к школьному обучению опираются на единство образа, слова и действия в деятельности ребенка с использованием знаково-символических средств как связующего звена образного и вербального компонентов мышления. В этом должны быть задействованы различные виды деятельности с опорой на ведущую деятельность и творчество ребенка;</w:t>
      </w:r>
    </w:p>
    <w:p w:rsidR="008541C4" w:rsidRPr="00ED46E8" w:rsidRDefault="00CD2724" w:rsidP="00ED46E8">
      <w:pPr>
        <w:pStyle w:val="a8"/>
        <w:shd w:val="clear" w:color="auto" w:fill="FFFFFF"/>
        <w:spacing w:before="0" w:beforeAutospacing="0" w:after="0" w:afterAutospacing="0" w:line="360" w:lineRule="auto"/>
        <w:ind w:firstLine="709"/>
        <w:jc w:val="both"/>
        <w:rPr>
          <w:sz w:val="28"/>
          <w:szCs w:val="28"/>
        </w:rPr>
      </w:pPr>
      <w:r>
        <w:rPr>
          <w:sz w:val="28"/>
          <w:szCs w:val="28"/>
        </w:rPr>
        <w:t xml:space="preserve">– </w:t>
      </w:r>
      <w:r w:rsidR="008541C4" w:rsidRPr="00ED46E8">
        <w:rPr>
          <w:sz w:val="28"/>
          <w:szCs w:val="28"/>
        </w:rPr>
        <w:t xml:space="preserve">интеллектуальная готовность к школьному обучению предполагает развитие способов познавательной деятельности ребенка. Здесь важно учесть ступени, этапы познания. Последовательность или </w:t>
      </w:r>
      <w:proofErr w:type="spellStart"/>
      <w:r w:rsidR="008541C4" w:rsidRPr="00ED46E8">
        <w:rPr>
          <w:sz w:val="28"/>
          <w:szCs w:val="28"/>
        </w:rPr>
        <w:t>этапность</w:t>
      </w:r>
      <w:proofErr w:type="spellEnd"/>
      <w:r w:rsidR="008541C4" w:rsidRPr="00ED46E8">
        <w:rPr>
          <w:sz w:val="28"/>
          <w:szCs w:val="28"/>
        </w:rPr>
        <w:t xml:space="preserve"> развития понятий дошкольников может быть различной. Это зависит от содержания изучаемого материала, индивидуальных особенностей ребенка, уровня овладения понятием.</w:t>
      </w:r>
    </w:p>
    <w:p w:rsidR="00EA5564" w:rsidRDefault="00CD2724" w:rsidP="00ED46E8">
      <w:pPr>
        <w:spacing w:after="0" w:line="360" w:lineRule="auto"/>
        <w:ind w:firstLine="709"/>
        <w:jc w:val="both"/>
        <w:rPr>
          <w:rFonts w:ascii="Times New Roman" w:hAnsi="Times New Roman" w:cs="Times New Roman"/>
          <w:color w:val="000000"/>
          <w:sz w:val="28"/>
          <w:szCs w:val="28"/>
          <w:shd w:val="clear" w:color="auto" w:fill="FFFFFF"/>
        </w:rPr>
      </w:pPr>
      <w:r w:rsidRPr="00CD2724">
        <w:rPr>
          <w:rFonts w:ascii="Times New Roman" w:hAnsi="Times New Roman" w:cs="Times New Roman"/>
          <w:color w:val="000000"/>
          <w:sz w:val="28"/>
          <w:szCs w:val="28"/>
          <w:shd w:val="clear" w:color="auto" w:fill="FFFFFF"/>
        </w:rPr>
        <w:t xml:space="preserve">Итак, </w:t>
      </w:r>
      <w:r w:rsidR="00EA5564">
        <w:rPr>
          <w:rFonts w:ascii="Times New Roman" w:hAnsi="Times New Roman" w:cs="Times New Roman"/>
          <w:color w:val="000000"/>
          <w:sz w:val="28"/>
          <w:szCs w:val="28"/>
          <w:shd w:val="clear" w:color="auto" w:fill="FFFFFF"/>
        </w:rPr>
        <w:t>интеллектуальная</w:t>
      </w:r>
      <w:r w:rsidRPr="00CD2724">
        <w:rPr>
          <w:rFonts w:ascii="Times New Roman" w:hAnsi="Times New Roman" w:cs="Times New Roman"/>
          <w:color w:val="000000"/>
          <w:sz w:val="28"/>
          <w:szCs w:val="28"/>
          <w:shd w:val="clear" w:color="auto" w:fill="FFFFFF"/>
        </w:rPr>
        <w:t xml:space="preserve"> готовность к школе включает систему показателей, по которым можно сделать достаточно объективные выводы об </w:t>
      </w:r>
      <w:r w:rsidR="00EA5564">
        <w:rPr>
          <w:rFonts w:ascii="Times New Roman" w:hAnsi="Times New Roman" w:cs="Times New Roman"/>
          <w:color w:val="000000"/>
          <w:sz w:val="28"/>
          <w:szCs w:val="28"/>
          <w:shd w:val="clear" w:color="auto" w:fill="FFFFFF"/>
        </w:rPr>
        <w:t>умственном</w:t>
      </w:r>
      <w:r w:rsidRPr="00CD2724">
        <w:rPr>
          <w:rFonts w:ascii="Times New Roman" w:hAnsi="Times New Roman" w:cs="Times New Roman"/>
          <w:color w:val="000000"/>
          <w:sz w:val="28"/>
          <w:szCs w:val="28"/>
          <w:shd w:val="clear" w:color="auto" w:fill="FFFFFF"/>
        </w:rPr>
        <w:t xml:space="preserve"> развитии ребенка</w:t>
      </w:r>
      <w:r w:rsidR="00EA5564">
        <w:rPr>
          <w:rFonts w:ascii="Times New Roman" w:hAnsi="Times New Roman" w:cs="Times New Roman"/>
          <w:color w:val="000000"/>
          <w:sz w:val="28"/>
          <w:szCs w:val="28"/>
          <w:shd w:val="clear" w:color="auto" w:fill="FFFFFF"/>
        </w:rPr>
        <w:t>.</w:t>
      </w:r>
      <w:r w:rsidRPr="00CD2724">
        <w:rPr>
          <w:rFonts w:ascii="Times New Roman" w:hAnsi="Times New Roman" w:cs="Times New Roman"/>
          <w:color w:val="000000"/>
          <w:sz w:val="28"/>
          <w:szCs w:val="28"/>
          <w:shd w:val="clear" w:color="auto" w:fill="FFFFFF"/>
        </w:rPr>
        <w:t xml:space="preserve"> </w:t>
      </w:r>
    </w:p>
    <w:p w:rsidR="00EA5564" w:rsidRPr="005259BC" w:rsidRDefault="00EA5564" w:rsidP="00EA5564">
      <w:pPr>
        <w:pStyle w:val="a8"/>
        <w:shd w:val="clear" w:color="auto" w:fill="FFFFFF"/>
        <w:spacing w:before="0" w:beforeAutospacing="0" w:after="0" w:afterAutospacing="0" w:line="360" w:lineRule="auto"/>
        <w:ind w:firstLine="709"/>
        <w:jc w:val="both"/>
        <w:rPr>
          <w:i/>
          <w:sz w:val="28"/>
          <w:szCs w:val="28"/>
        </w:rPr>
      </w:pPr>
      <w:r w:rsidRPr="005259BC">
        <w:rPr>
          <w:bCs/>
          <w:i/>
          <w:sz w:val="28"/>
          <w:szCs w:val="28"/>
        </w:rPr>
        <w:lastRenderedPageBreak/>
        <w:t>Показатели интеллектуальной готовности</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i/>
          <w:iCs/>
          <w:sz w:val="28"/>
          <w:szCs w:val="28"/>
        </w:rPr>
        <w:t>Образный компонент</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1. Способность воспринимать многообразные свойства, признаки предмета.</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2. Зрительная память на образной основе.</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3. Способность обобщать имеющиеся представления о предмете (явлении).</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4. Развитие мыслительных операций аналогии, сравнения, синтеза.</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 xml:space="preserve">5. </w:t>
      </w:r>
      <w:proofErr w:type="spellStart"/>
      <w:r w:rsidRPr="00ED46E8">
        <w:rPr>
          <w:sz w:val="28"/>
          <w:szCs w:val="28"/>
        </w:rPr>
        <w:t>Эвристичность</w:t>
      </w:r>
      <w:proofErr w:type="spellEnd"/>
      <w:r w:rsidRPr="00ED46E8">
        <w:rPr>
          <w:sz w:val="28"/>
          <w:szCs w:val="28"/>
        </w:rPr>
        <w:t xml:space="preserve"> мышления.</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i/>
          <w:iCs/>
          <w:sz w:val="28"/>
          <w:szCs w:val="28"/>
        </w:rPr>
        <w:t>Вербальный компонент</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1. Способность перечислять различные свойств</w:t>
      </w:r>
      <w:r>
        <w:rPr>
          <w:sz w:val="28"/>
          <w:szCs w:val="28"/>
        </w:rPr>
        <w:t xml:space="preserve">а предметов, выделять из них </w:t>
      </w:r>
      <w:proofErr w:type="gramStart"/>
      <w:r>
        <w:rPr>
          <w:sz w:val="28"/>
          <w:szCs w:val="28"/>
        </w:rPr>
        <w:t>су</w:t>
      </w:r>
      <w:r w:rsidRPr="00ED46E8">
        <w:rPr>
          <w:sz w:val="28"/>
          <w:szCs w:val="28"/>
        </w:rPr>
        <w:t xml:space="preserve"> </w:t>
      </w:r>
      <w:proofErr w:type="spellStart"/>
      <w:r w:rsidRPr="00ED46E8">
        <w:rPr>
          <w:sz w:val="28"/>
          <w:szCs w:val="28"/>
        </w:rPr>
        <w:t>щественные</w:t>
      </w:r>
      <w:proofErr w:type="spellEnd"/>
      <w:proofErr w:type="gramEnd"/>
      <w:r w:rsidRPr="00ED46E8">
        <w:rPr>
          <w:sz w:val="28"/>
          <w:szCs w:val="28"/>
        </w:rPr>
        <w:t>.</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2. Слуховая память на речевой основе.</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3. Способность обобщать множество единичных понятий при помощи знакомых или самостоятельно подобранных терминов.</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4. Развитие мыслительных операций классификации, анализа.</w:t>
      </w:r>
    </w:p>
    <w:p w:rsidR="00EA5564" w:rsidRPr="00ED46E8" w:rsidRDefault="00EA5564" w:rsidP="00EA5564">
      <w:pPr>
        <w:pStyle w:val="a8"/>
        <w:shd w:val="clear" w:color="auto" w:fill="FFFFFF"/>
        <w:spacing w:before="0" w:beforeAutospacing="0" w:after="0" w:afterAutospacing="0" w:line="360" w:lineRule="auto"/>
        <w:ind w:firstLine="709"/>
        <w:jc w:val="both"/>
        <w:rPr>
          <w:sz w:val="28"/>
          <w:szCs w:val="28"/>
        </w:rPr>
      </w:pPr>
      <w:r w:rsidRPr="00ED46E8">
        <w:rPr>
          <w:sz w:val="28"/>
          <w:szCs w:val="28"/>
        </w:rPr>
        <w:t>5. Критичность мышления.</w:t>
      </w:r>
    </w:p>
    <w:p w:rsidR="00F51AA1" w:rsidRPr="00EA5564" w:rsidRDefault="00EA5564" w:rsidP="00EA5564">
      <w:pPr>
        <w:spacing w:after="0" w:line="360" w:lineRule="auto"/>
        <w:ind w:firstLine="709"/>
        <w:jc w:val="both"/>
        <w:rPr>
          <w:rFonts w:ascii="Times New Roman" w:hAnsi="Times New Roman" w:cs="Times New Roman"/>
          <w:sz w:val="28"/>
          <w:szCs w:val="28"/>
        </w:rPr>
      </w:pPr>
      <w:r w:rsidRPr="00EA5564">
        <w:rPr>
          <w:rFonts w:ascii="Times New Roman" w:hAnsi="Times New Roman" w:cs="Times New Roman"/>
          <w:sz w:val="28"/>
          <w:szCs w:val="28"/>
          <w:shd w:val="clear" w:color="auto" w:fill="FFFFFF"/>
        </w:rPr>
        <w:t xml:space="preserve">Таким образом, </w:t>
      </w:r>
      <w:r>
        <w:rPr>
          <w:rFonts w:ascii="Times New Roman" w:hAnsi="Times New Roman" w:cs="Times New Roman"/>
          <w:sz w:val="28"/>
          <w:szCs w:val="28"/>
          <w:shd w:val="clear" w:color="auto" w:fill="FFFFFF"/>
        </w:rPr>
        <w:t>и</w:t>
      </w:r>
      <w:r w:rsidRPr="00EA5564">
        <w:rPr>
          <w:rFonts w:ascii="Times New Roman" w:hAnsi="Times New Roman" w:cs="Times New Roman"/>
          <w:sz w:val="28"/>
          <w:szCs w:val="28"/>
          <w:shd w:val="clear" w:color="auto" w:fill="FFFFFF"/>
        </w:rPr>
        <w:t xml:space="preserve">нтеллектуальная готовность ребёнка к школе – </w:t>
      </w:r>
      <w:proofErr w:type="spellStart"/>
      <w:r w:rsidRPr="00EA5564">
        <w:rPr>
          <w:rFonts w:ascii="Times New Roman" w:hAnsi="Times New Roman" w:cs="Times New Roman"/>
          <w:sz w:val="28"/>
          <w:szCs w:val="28"/>
          <w:shd w:val="clear" w:color="auto" w:fill="FFFFFF"/>
        </w:rPr>
        <w:t>этоспособность</w:t>
      </w:r>
      <w:proofErr w:type="spellEnd"/>
      <w:r w:rsidRPr="00EA5564">
        <w:rPr>
          <w:rFonts w:ascii="Times New Roman" w:hAnsi="Times New Roman" w:cs="Times New Roman"/>
          <w:sz w:val="28"/>
          <w:szCs w:val="28"/>
          <w:shd w:val="clear" w:color="auto" w:fill="FFFFFF"/>
        </w:rPr>
        <w:t xml:space="preserve"> будущего школьника к овладению такими мыслительными </w:t>
      </w:r>
      <w:r>
        <w:rPr>
          <w:rFonts w:ascii="Times New Roman" w:hAnsi="Times New Roman" w:cs="Times New Roman"/>
          <w:sz w:val="28"/>
          <w:szCs w:val="28"/>
          <w:shd w:val="clear" w:color="auto" w:fill="FFFFFF"/>
        </w:rPr>
        <w:t>операциями, как</w:t>
      </w:r>
      <w:r w:rsidRPr="00EA5564">
        <w:rPr>
          <w:rFonts w:ascii="Times New Roman" w:hAnsi="Times New Roman" w:cs="Times New Roman"/>
          <w:sz w:val="28"/>
          <w:szCs w:val="28"/>
          <w:shd w:val="clear" w:color="auto" w:fill="FFFFFF"/>
        </w:rPr>
        <w:t xml:space="preserve"> анализ и</w:t>
      </w:r>
      <w:r>
        <w:rPr>
          <w:rFonts w:ascii="Times New Roman" w:hAnsi="Times New Roman" w:cs="Times New Roman"/>
          <w:sz w:val="28"/>
          <w:szCs w:val="28"/>
          <w:shd w:val="clear" w:color="auto" w:fill="FFFFFF"/>
        </w:rPr>
        <w:t xml:space="preserve"> синтез, сравнение и обобщение, </w:t>
      </w:r>
      <w:proofErr w:type="spellStart"/>
      <w:r>
        <w:rPr>
          <w:rFonts w:ascii="Times New Roman" w:hAnsi="Times New Roman" w:cs="Times New Roman"/>
          <w:sz w:val="28"/>
          <w:szCs w:val="28"/>
          <w:shd w:val="clear" w:color="auto" w:fill="FFFFFF"/>
        </w:rPr>
        <w:t>сериация</w:t>
      </w:r>
      <w:proofErr w:type="spellEnd"/>
      <w:r>
        <w:rPr>
          <w:rFonts w:ascii="Times New Roman" w:hAnsi="Times New Roman" w:cs="Times New Roman"/>
          <w:sz w:val="28"/>
          <w:szCs w:val="28"/>
          <w:shd w:val="clear" w:color="auto" w:fill="FFFFFF"/>
        </w:rPr>
        <w:t xml:space="preserve"> и классификация; </w:t>
      </w:r>
      <w:r w:rsidRPr="00EA5564">
        <w:rPr>
          <w:rFonts w:ascii="Times New Roman"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sidRPr="00EA5564">
        <w:rPr>
          <w:rFonts w:ascii="Times New Roman" w:hAnsi="Times New Roman" w:cs="Times New Roman"/>
          <w:sz w:val="28"/>
          <w:szCs w:val="28"/>
          <w:shd w:val="clear" w:color="auto" w:fill="FFFFFF"/>
        </w:rPr>
        <w:t xml:space="preserve"> процессе</w:t>
      </w:r>
      <w:r>
        <w:rPr>
          <w:rFonts w:ascii="Times New Roman" w:hAnsi="Times New Roman" w:cs="Times New Roman"/>
          <w:sz w:val="28"/>
          <w:szCs w:val="28"/>
          <w:shd w:val="clear" w:color="auto" w:fill="FFFFFF"/>
        </w:rPr>
        <w:t xml:space="preserve"> </w:t>
      </w:r>
      <w:r w:rsidRPr="00EA5564">
        <w:rPr>
          <w:rFonts w:ascii="Times New Roman" w:hAnsi="Times New Roman" w:cs="Times New Roman"/>
          <w:sz w:val="28"/>
          <w:szCs w:val="28"/>
          <w:shd w:val="clear" w:color="auto" w:fill="FFFFFF"/>
        </w:rPr>
        <w:t xml:space="preserve"> учебной</w:t>
      </w:r>
      <w:r>
        <w:rPr>
          <w:rFonts w:ascii="Times New Roman" w:hAnsi="Times New Roman" w:cs="Times New Roman"/>
          <w:sz w:val="28"/>
          <w:szCs w:val="28"/>
          <w:shd w:val="clear" w:color="auto" w:fill="FFFFFF"/>
        </w:rPr>
        <w:t xml:space="preserve"> </w:t>
      </w:r>
      <w:r w:rsidRPr="00EA5564">
        <w:rPr>
          <w:rFonts w:ascii="Times New Roman" w:hAnsi="Times New Roman" w:cs="Times New Roman"/>
          <w:sz w:val="28"/>
          <w:szCs w:val="28"/>
          <w:shd w:val="clear" w:color="auto" w:fill="FFFFFF"/>
        </w:rPr>
        <w:t xml:space="preserve"> деятельности</w:t>
      </w:r>
      <w:r>
        <w:rPr>
          <w:rFonts w:ascii="Times New Roman" w:hAnsi="Times New Roman" w:cs="Times New Roman"/>
          <w:sz w:val="28"/>
          <w:szCs w:val="28"/>
          <w:shd w:val="clear" w:color="auto" w:fill="FFFFFF"/>
        </w:rPr>
        <w:t xml:space="preserve"> </w:t>
      </w:r>
      <w:r w:rsidRPr="00EA5564">
        <w:rPr>
          <w:rFonts w:ascii="Times New Roman" w:hAnsi="Times New Roman" w:cs="Times New Roman"/>
          <w:sz w:val="28"/>
          <w:szCs w:val="28"/>
          <w:shd w:val="clear" w:color="auto" w:fill="FFFFFF"/>
        </w:rPr>
        <w:t>ребенок должен научиться устанавливать причинно-следственные связи между предметами</w:t>
      </w:r>
      <w:r>
        <w:rPr>
          <w:rFonts w:ascii="Times New Roman" w:hAnsi="Times New Roman" w:cs="Times New Roman"/>
          <w:sz w:val="28"/>
          <w:szCs w:val="28"/>
          <w:shd w:val="clear" w:color="auto" w:fill="FFFFFF"/>
        </w:rPr>
        <w:t xml:space="preserve"> и явлениями, разрешать противоречия. Наиболее важными</w:t>
      </w:r>
      <w:r w:rsidRPr="00EA5564">
        <w:rPr>
          <w:rFonts w:ascii="Times New Roman" w:hAnsi="Times New Roman" w:cs="Times New Roman"/>
          <w:sz w:val="28"/>
          <w:szCs w:val="28"/>
          <w:shd w:val="clear" w:color="auto" w:fill="FFFFFF"/>
        </w:rPr>
        <w:t xml:space="preserve"> показателями</w:t>
      </w:r>
      <w:r>
        <w:rPr>
          <w:rFonts w:ascii="Times New Roman" w:hAnsi="Times New Roman" w:cs="Times New Roman"/>
          <w:sz w:val="28"/>
          <w:szCs w:val="28"/>
          <w:shd w:val="clear" w:color="auto" w:fill="FFFFFF"/>
        </w:rPr>
        <w:t xml:space="preserve"> интеллектуальной готовности ребенка к обучению в школе являются характеристики развития его мышления и</w:t>
      </w:r>
      <w:r w:rsidRPr="00EA5564">
        <w:rPr>
          <w:rFonts w:ascii="Times New Roman" w:hAnsi="Times New Roman" w:cs="Times New Roman"/>
          <w:sz w:val="28"/>
          <w:szCs w:val="28"/>
          <w:shd w:val="clear" w:color="auto" w:fill="FFFFFF"/>
        </w:rPr>
        <w:t xml:space="preserve"> речи.</w:t>
      </w:r>
    </w:p>
    <w:p w:rsidR="006800F1" w:rsidRPr="00ED46E8" w:rsidRDefault="006800F1"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br w:type="page"/>
      </w:r>
    </w:p>
    <w:p w:rsidR="00D31308" w:rsidRPr="007A6E6F" w:rsidRDefault="009F2BE6" w:rsidP="00ED46E8">
      <w:pPr>
        <w:spacing w:after="0" w:line="360" w:lineRule="auto"/>
        <w:ind w:firstLine="709"/>
        <w:jc w:val="both"/>
        <w:rPr>
          <w:rFonts w:ascii="Times New Roman" w:hAnsi="Times New Roman" w:cs="Times New Roman"/>
          <w:b/>
          <w:sz w:val="28"/>
          <w:szCs w:val="28"/>
          <w:lang w:val="uk-UA"/>
        </w:rPr>
      </w:pPr>
      <w:r w:rsidRPr="007A6E6F">
        <w:rPr>
          <w:rFonts w:ascii="Times New Roman" w:hAnsi="Times New Roman" w:cs="Times New Roman"/>
          <w:b/>
          <w:sz w:val="28"/>
          <w:szCs w:val="28"/>
        </w:rPr>
        <w:lastRenderedPageBreak/>
        <w:t>ГЛАВА 2. ИСПОЛЬЗОВАНИЕ ДИДАКТИЧЕСКИХ ИГР ДЛЯ ПОДГОТОВКИ ДЕТЕЙ К ШКОЛЕ</w:t>
      </w:r>
    </w:p>
    <w:p w:rsidR="00982FE3" w:rsidRPr="007A6E6F" w:rsidRDefault="00982FE3" w:rsidP="00ED46E8">
      <w:pPr>
        <w:spacing w:after="0" w:line="360" w:lineRule="auto"/>
        <w:ind w:firstLine="709"/>
        <w:jc w:val="both"/>
        <w:rPr>
          <w:rFonts w:ascii="Times New Roman" w:hAnsi="Times New Roman" w:cs="Times New Roman"/>
          <w:b/>
          <w:sz w:val="28"/>
          <w:szCs w:val="28"/>
          <w:lang w:val="uk-UA"/>
        </w:rPr>
      </w:pPr>
    </w:p>
    <w:p w:rsidR="006800F1" w:rsidRPr="007A6E6F" w:rsidRDefault="006800F1" w:rsidP="00ED46E8">
      <w:pPr>
        <w:spacing w:after="0" w:line="360" w:lineRule="auto"/>
        <w:ind w:firstLine="709"/>
        <w:jc w:val="both"/>
        <w:rPr>
          <w:rFonts w:ascii="Times New Roman" w:hAnsi="Times New Roman" w:cs="Times New Roman"/>
          <w:b/>
          <w:sz w:val="28"/>
          <w:szCs w:val="28"/>
          <w:lang w:val="uk-UA"/>
        </w:rPr>
      </w:pPr>
      <w:r w:rsidRPr="007A6E6F">
        <w:rPr>
          <w:rFonts w:ascii="Times New Roman" w:hAnsi="Times New Roman" w:cs="Times New Roman"/>
          <w:b/>
          <w:sz w:val="28"/>
          <w:szCs w:val="28"/>
        </w:rPr>
        <w:t>2.1. Сущностные характеристики и виды дидактических игр</w:t>
      </w:r>
    </w:p>
    <w:p w:rsidR="00982FE3" w:rsidRPr="00ED46E8" w:rsidRDefault="00982FE3" w:rsidP="00ED46E8">
      <w:pPr>
        <w:spacing w:after="0" w:line="360" w:lineRule="auto"/>
        <w:ind w:firstLine="709"/>
        <w:jc w:val="both"/>
        <w:rPr>
          <w:rFonts w:ascii="Times New Roman" w:hAnsi="Times New Roman" w:cs="Times New Roman"/>
          <w:sz w:val="28"/>
          <w:szCs w:val="28"/>
          <w:lang w:val="uk-UA"/>
        </w:rPr>
      </w:pPr>
    </w:p>
    <w:p w:rsidR="006D2ADF" w:rsidRPr="00D462DC" w:rsidRDefault="006D2ADF" w:rsidP="00ED46E8">
      <w:pPr>
        <w:widowControl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D462DC">
        <w:rPr>
          <w:rFonts w:ascii="Times New Roman" w:hAnsi="Times New Roman" w:cs="Times New Roman"/>
          <w:sz w:val="28"/>
          <w:szCs w:val="28"/>
          <w:shd w:val="clear" w:color="auto" w:fill="FFFFFF"/>
        </w:rPr>
        <w:t>Среди всего многообразия игр для дошкольников особое место принадлежит дидактическим играм. Дидактические игры</w:t>
      </w:r>
      <w:r w:rsidR="005259BC" w:rsidRPr="00D462DC">
        <w:rPr>
          <w:rFonts w:ascii="Times New Roman" w:hAnsi="Times New Roman" w:cs="Times New Roman"/>
          <w:sz w:val="28"/>
          <w:szCs w:val="28"/>
          <w:shd w:val="clear" w:color="auto" w:fill="FFFFFF"/>
        </w:rPr>
        <w:t xml:space="preserve"> </w:t>
      </w:r>
      <w:r w:rsidR="00D462DC">
        <w:rPr>
          <w:rFonts w:ascii="Times New Roman" w:hAnsi="Times New Roman" w:cs="Times New Roman"/>
          <w:sz w:val="28"/>
          <w:szCs w:val="28"/>
          <w:shd w:val="clear" w:color="auto" w:fill="FFFFFF"/>
        </w:rPr>
        <w:t>–</w:t>
      </w:r>
      <w:r w:rsidRPr="00D462DC">
        <w:rPr>
          <w:rFonts w:ascii="Times New Roman" w:hAnsi="Times New Roman" w:cs="Times New Roman"/>
          <w:sz w:val="28"/>
          <w:szCs w:val="28"/>
          <w:shd w:val="clear" w:color="auto" w:fill="FFFFFF"/>
        </w:rPr>
        <w:t xml:space="preserve"> это разновидность игр с правилами, специально создаваемых педагогикой в целях</w:t>
      </w:r>
      <w:r w:rsidR="005259BC" w:rsidRPr="00D462DC">
        <w:rPr>
          <w:rFonts w:ascii="Times New Roman" w:hAnsi="Times New Roman" w:cs="Times New Roman"/>
          <w:sz w:val="28"/>
          <w:szCs w:val="28"/>
          <w:shd w:val="clear" w:color="auto" w:fill="FFFFFF"/>
        </w:rPr>
        <w:t xml:space="preserve"> </w:t>
      </w:r>
      <w:r w:rsidRPr="00D462DC">
        <w:rPr>
          <w:rFonts w:ascii="Times New Roman" w:hAnsi="Times New Roman" w:cs="Times New Roman"/>
          <w:sz w:val="28"/>
          <w:szCs w:val="28"/>
          <w:shd w:val="clear" w:color="auto" w:fill="FFFFFF"/>
        </w:rPr>
        <w:t>воспитания и обучения детей. Эти игры</w:t>
      </w:r>
      <w:r w:rsidR="005259BC" w:rsidRPr="00D462DC">
        <w:rPr>
          <w:rFonts w:ascii="Times New Roman" w:hAnsi="Times New Roman" w:cs="Times New Roman"/>
          <w:sz w:val="28"/>
          <w:szCs w:val="28"/>
          <w:shd w:val="clear" w:color="auto" w:fill="FFFFFF"/>
        </w:rPr>
        <w:t xml:space="preserve"> </w:t>
      </w:r>
      <w:r w:rsidRPr="00D462DC">
        <w:rPr>
          <w:rFonts w:ascii="Times New Roman" w:hAnsi="Times New Roman" w:cs="Times New Roman"/>
          <w:sz w:val="28"/>
          <w:szCs w:val="28"/>
          <w:shd w:val="clear" w:color="auto" w:fill="FFFFFF"/>
        </w:rPr>
        <w:t>направлены на решение конкретных задач</w:t>
      </w:r>
      <w:r w:rsidR="005259BC" w:rsidRPr="00D462DC">
        <w:rPr>
          <w:rFonts w:ascii="Times New Roman" w:hAnsi="Times New Roman" w:cs="Times New Roman"/>
          <w:sz w:val="28"/>
          <w:szCs w:val="28"/>
          <w:shd w:val="clear" w:color="auto" w:fill="FFFFFF"/>
        </w:rPr>
        <w:t xml:space="preserve"> </w:t>
      </w:r>
      <w:r w:rsidRPr="00D462DC">
        <w:rPr>
          <w:rFonts w:ascii="Times New Roman" w:hAnsi="Times New Roman" w:cs="Times New Roman"/>
          <w:sz w:val="28"/>
          <w:szCs w:val="28"/>
          <w:shd w:val="clear" w:color="auto" w:fill="FFFFFF"/>
        </w:rPr>
        <w:t>обучения детей, но в, то же время в них проявляется воспитательное и развивающее</w:t>
      </w:r>
      <w:r w:rsidR="005259BC" w:rsidRPr="00D462DC">
        <w:rPr>
          <w:rFonts w:ascii="Times New Roman" w:hAnsi="Times New Roman" w:cs="Times New Roman"/>
          <w:sz w:val="28"/>
          <w:szCs w:val="28"/>
          <w:shd w:val="clear" w:color="auto" w:fill="FFFFFF"/>
        </w:rPr>
        <w:t xml:space="preserve"> </w:t>
      </w:r>
      <w:r w:rsidRPr="00D462DC">
        <w:rPr>
          <w:rFonts w:ascii="Times New Roman" w:hAnsi="Times New Roman" w:cs="Times New Roman"/>
          <w:sz w:val="28"/>
          <w:szCs w:val="28"/>
          <w:shd w:val="clear" w:color="auto" w:fill="FFFFFF"/>
        </w:rPr>
        <w:t>влияние игровой деятельности.</w:t>
      </w:r>
    </w:p>
    <w:p w:rsidR="00FD2072" w:rsidRPr="00ED46E8" w:rsidRDefault="00D462DC" w:rsidP="00ED46E8">
      <w:pPr>
        <w:widowControl w:val="0"/>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rPr>
        <w:t>Дидактическая игра –</w:t>
      </w:r>
      <w:r w:rsidR="00FD2072" w:rsidRPr="00ED46E8">
        <w:rPr>
          <w:rFonts w:ascii="Times New Roman" w:hAnsi="Times New Roman" w:cs="Times New Roman"/>
          <w:sz w:val="28"/>
          <w:szCs w:val="28"/>
          <w:shd w:val="clear" w:color="auto" w:fill="FFFFFF"/>
        </w:rPr>
        <w:t xml:space="preserve"> деятельность, организуемая в процессе обучения с целью развития познавательного интереса за счет эмоциональной окрашенности игровых действий, которые основаны на имитационном или символическом моделировании изучаемых явлений, процессов.</w:t>
      </w:r>
    </w:p>
    <w:p w:rsidR="006D2ADF" w:rsidRDefault="006D2AD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Особая заслуга </w:t>
      </w:r>
      <w:r w:rsidR="00D462DC" w:rsidRPr="00ED46E8">
        <w:rPr>
          <w:rFonts w:ascii="Times New Roman" w:hAnsi="Times New Roman" w:cs="Times New Roman"/>
          <w:sz w:val="28"/>
          <w:szCs w:val="28"/>
        </w:rPr>
        <w:t xml:space="preserve">в раскрытии роли дидактической игры </w:t>
      </w:r>
      <w:r w:rsidRPr="00ED46E8">
        <w:rPr>
          <w:rFonts w:ascii="Times New Roman" w:hAnsi="Times New Roman" w:cs="Times New Roman"/>
          <w:sz w:val="28"/>
          <w:szCs w:val="28"/>
        </w:rPr>
        <w:t>принадлежит Е.</w:t>
      </w:r>
      <w:r w:rsidR="00D462DC">
        <w:rPr>
          <w:rFonts w:ascii="Times New Roman" w:hAnsi="Times New Roman" w:cs="Times New Roman"/>
          <w:sz w:val="28"/>
          <w:szCs w:val="28"/>
        </w:rPr>
        <w:t> Ти</w:t>
      </w:r>
      <w:r w:rsidRPr="00ED46E8">
        <w:rPr>
          <w:rFonts w:ascii="Times New Roman" w:hAnsi="Times New Roman" w:cs="Times New Roman"/>
          <w:sz w:val="28"/>
          <w:szCs w:val="28"/>
        </w:rPr>
        <w:t>хеевой. Она</w:t>
      </w:r>
      <w:r w:rsidR="00D462DC">
        <w:rPr>
          <w:rFonts w:ascii="Times New Roman" w:hAnsi="Times New Roman" w:cs="Times New Roman"/>
          <w:sz w:val="28"/>
          <w:szCs w:val="28"/>
        </w:rPr>
        <w:t xml:space="preserve"> справедливо считала, что дидак</w:t>
      </w:r>
      <w:r w:rsidRPr="00ED46E8">
        <w:rPr>
          <w:rFonts w:ascii="Times New Roman" w:hAnsi="Times New Roman" w:cs="Times New Roman"/>
          <w:sz w:val="28"/>
          <w:szCs w:val="28"/>
        </w:rPr>
        <w:t xml:space="preserve">тическая игра дает возможность развивать </w:t>
      </w:r>
      <w:r w:rsidR="00D462DC">
        <w:rPr>
          <w:rFonts w:ascii="Times New Roman" w:hAnsi="Times New Roman" w:cs="Times New Roman"/>
          <w:sz w:val="28"/>
          <w:szCs w:val="28"/>
        </w:rPr>
        <w:t>самые разнообразные способности</w:t>
      </w:r>
      <w:r w:rsidRPr="00ED46E8">
        <w:rPr>
          <w:rFonts w:ascii="Times New Roman" w:hAnsi="Times New Roman" w:cs="Times New Roman"/>
          <w:sz w:val="28"/>
          <w:szCs w:val="28"/>
        </w:rPr>
        <w:t xml:space="preserve"> ребенка, его воспр</w:t>
      </w:r>
      <w:r w:rsidR="00D462DC">
        <w:rPr>
          <w:rFonts w:ascii="Times New Roman" w:hAnsi="Times New Roman" w:cs="Times New Roman"/>
          <w:sz w:val="28"/>
          <w:szCs w:val="28"/>
        </w:rPr>
        <w:t>иятие, речь, внимание</w:t>
      </w:r>
      <w:r w:rsidR="003B6F2F">
        <w:rPr>
          <w:rFonts w:ascii="Times New Roman" w:hAnsi="Times New Roman" w:cs="Times New Roman"/>
          <w:sz w:val="28"/>
          <w:szCs w:val="28"/>
        </w:rPr>
        <w:t xml:space="preserve"> </w:t>
      </w:r>
      <w:r w:rsidR="003B6F2F" w:rsidRPr="009F4259">
        <w:rPr>
          <w:rFonts w:ascii="Times New Roman" w:hAnsi="Times New Roman" w:cs="Times New Roman"/>
          <w:sz w:val="28"/>
          <w:szCs w:val="28"/>
        </w:rPr>
        <w:t>[</w:t>
      </w:r>
      <w:r w:rsidR="003B6F2F">
        <w:rPr>
          <w:rFonts w:ascii="Times New Roman" w:hAnsi="Times New Roman" w:cs="Times New Roman"/>
          <w:sz w:val="28"/>
          <w:szCs w:val="28"/>
        </w:rPr>
        <w:t>1</w:t>
      </w:r>
      <w:r w:rsidR="003B6F2F" w:rsidRPr="009F4259">
        <w:rPr>
          <w:rFonts w:ascii="Times New Roman" w:hAnsi="Times New Roman" w:cs="Times New Roman"/>
          <w:sz w:val="28"/>
          <w:szCs w:val="28"/>
        </w:rPr>
        <w:t>4]</w:t>
      </w:r>
      <w:r w:rsidR="00D462DC">
        <w:rPr>
          <w:rFonts w:ascii="Times New Roman" w:hAnsi="Times New Roman" w:cs="Times New Roman"/>
          <w:sz w:val="28"/>
          <w:szCs w:val="28"/>
        </w:rPr>
        <w:t xml:space="preserve">. </w:t>
      </w:r>
    </w:p>
    <w:p w:rsidR="00D462DC" w:rsidRDefault="00D462DC"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 основе анализа педагогической литературы м</w:t>
      </w:r>
      <w:r w:rsidR="00FD2072" w:rsidRPr="00ED46E8">
        <w:rPr>
          <w:rFonts w:ascii="Times New Roman" w:hAnsi="Times New Roman" w:cs="Times New Roman"/>
          <w:sz w:val="28"/>
          <w:szCs w:val="28"/>
          <w:shd w:val="clear" w:color="auto" w:fill="FFFFFF"/>
        </w:rPr>
        <w:t xml:space="preserve">ожно выделить следующие отличительные особенности дидактических игр: </w:t>
      </w:r>
    </w:p>
    <w:p w:rsidR="00D462DC"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 они являются чаще всего совместной деятельностью педагога и детей; </w:t>
      </w:r>
    </w:p>
    <w:p w:rsidR="00D462DC"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имеют готовое содержание и правила, носящие формализованный и обязательный характер;</w:t>
      </w:r>
    </w:p>
    <w:p w:rsidR="00D462DC" w:rsidRDefault="00D462DC"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FD2072" w:rsidRPr="00ED46E8">
        <w:rPr>
          <w:rFonts w:ascii="Times New Roman" w:hAnsi="Times New Roman" w:cs="Times New Roman"/>
          <w:sz w:val="28"/>
          <w:szCs w:val="28"/>
          <w:shd w:val="clear" w:color="auto" w:fill="FFFFFF"/>
        </w:rPr>
        <w:t xml:space="preserve"> действия участников игры реальны и однозначны; </w:t>
      </w:r>
    </w:p>
    <w:p w:rsidR="00D462DC"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 дидактические игры имеют совершенно определенный, заранее заданный конечный результат; </w:t>
      </w:r>
    </w:p>
    <w:p w:rsidR="00FD2072" w:rsidRPr="00ED46E8"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lang w:val="uk-UA"/>
        </w:rPr>
      </w:pPr>
      <w:r w:rsidRPr="00ED46E8">
        <w:rPr>
          <w:rFonts w:ascii="Times New Roman" w:hAnsi="Times New Roman" w:cs="Times New Roman"/>
          <w:sz w:val="28"/>
          <w:szCs w:val="28"/>
          <w:shd w:val="clear" w:color="auto" w:fill="FFFFFF"/>
        </w:rPr>
        <w:t>- носят цикличный, повторяемый характер (цикл игры заканчивается выигрышем одной из сторон; продолжение игры есть повторение игрового цикла, вновь завершающегося выигрышем)</w:t>
      </w:r>
      <w:r w:rsidR="00D462DC">
        <w:rPr>
          <w:rFonts w:ascii="Times New Roman" w:hAnsi="Times New Roman" w:cs="Times New Roman"/>
          <w:sz w:val="28"/>
          <w:szCs w:val="28"/>
        </w:rPr>
        <w:t xml:space="preserve">. </w:t>
      </w:r>
      <w:r w:rsidRPr="00ED46E8">
        <w:rPr>
          <w:rFonts w:ascii="Times New Roman" w:hAnsi="Times New Roman" w:cs="Times New Roman"/>
          <w:sz w:val="28"/>
          <w:szCs w:val="28"/>
          <w:shd w:val="clear" w:color="auto" w:fill="FFFFFF"/>
        </w:rPr>
        <w:t>В</w:t>
      </w:r>
      <w:r w:rsidR="00D462DC">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результате проведения такой </w:t>
      </w:r>
      <w:r w:rsidRPr="00ED46E8">
        <w:rPr>
          <w:rFonts w:ascii="Times New Roman" w:hAnsi="Times New Roman" w:cs="Times New Roman"/>
          <w:sz w:val="28"/>
          <w:szCs w:val="28"/>
          <w:shd w:val="clear" w:color="auto" w:fill="FFFFFF"/>
        </w:rPr>
        <w:lastRenderedPageBreak/>
        <w:t>игры формируются конкретные знания, а</w:t>
      </w:r>
      <w:r w:rsidR="00D462DC">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так же соответствующие умения и</w:t>
      </w:r>
      <w:r w:rsidR="00D462DC">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навыки по их творческому использованию у</w:t>
      </w:r>
      <w:r w:rsidR="00D462DC">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ее участников. </w:t>
      </w:r>
    </w:p>
    <w:p w:rsidR="0091205F" w:rsidRPr="00ED46E8"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lang w:val="uk-UA"/>
        </w:rPr>
      </w:pPr>
      <w:r w:rsidRPr="00ED46E8">
        <w:rPr>
          <w:rFonts w:ascii="Times New Roman" w:hAnsi="Times New Roman" w:cs="Times New Roman"/>
          <w:sz w:val="28"/>
          <w:szCs w:val="28"/>
          <w:shd w:val="clear" w:color="auto" w:fill="FFFFFF"/>
        </w:rPr>
        <w:t xml:space="preserve">Наиболее полная систематизация игр представлена в работах </w:t>
      </w:r>
      <w:r w:rsidR="00D462DC" w:rsidRPr="00ED46E8">
        <w:rPr>
          <w:rFonts w:ascii="Times New Roman" w:hAnsi="Times New Roman" w:cs="Times New Roman"/>
          <w:sz w:val="28"/>
          <w:szCs w:val="28"/>
          <w:shd w:val="clear" w:color="auto" w:fill="FFFFFF"/>
        </w:rPr>
        <w:t>П. </w:t>
      </w:r>
      <w:proofErr w:type="spellStart"/>
      <w:r w:rsidRPr="00ED46E8">
        <w:rPr>
          <w:rFonts w:ascii="Times New Roman" w:hAnsi="Times New Roman" w:cs="Times New Roman"/>
          <w:sz w:val="28"/>
          <w:szCs w:val="28"/>
          <w:shd w:val="clear" w:color="auto" w:fill="FFFFFF"/>
        </w:rPr>
        <w:t>Пидкасистого</w:t>
      </w:r>
      <w:proofErr w:type="spellEnd"/>
      <w:r w:rsidRPr="00ED46E8">
        <w:rPr>
          <w:rFonts w:ascii="Times New Roman" w:hAnsi="Times New Roman" w:cs="Times New Roman"/>
          <w:sz w:val="28"/>
          <w:szCs w:val="28"/>
          <w:shd w:val="clear" w:color="auto" w:fill="FFFFFF"/>
        </w:rPr>
        <w:t xml:space="preserve">  и его учеников </w:t>
      </w:r>
      <w:r w:rsidRPr="003B6F2F">
        <w:rPr>
          <w:rFonts w:ascii="Times New Roman" w:hAnsi="Times New Roman" w:cs="Times New Roman"/>
          <w:sz w:val="28"/>
          <w:szCs w:val="28"/>
          <w:shd w:val="clear" w:color="auto" w:fill="FFFFFF"/>
        </w:rPr>
        <w:t>[</w:t>
      </w:r>
      <w:r w:rsidR="003B6F2F" w:rsidRPr="003B6F2F">
        <w:rPr>
          <w:rFonts w:ascii="Times New Roman" w:hAnsi="Times New Roman" w:cs="Times New Roman"/>
          <w:sz w:val="28"/>
          <w:szCs w:val="28"/>
          <w:shd w:val="clear" w:color="auto" w:fill="FFFFFF"/>
        </w:rPr>
        <w:t>23</w:t>
      </w:r>
      <w:r w:rsidRPr="003B6F2F">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 xml:space="preserve"> По этой классификации игры подразделяются на классы результативных и детских игр. </w:t>
      </w:r>
      <w:r w:rsidR="00D462DC">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Рис. 1.</w:t>
      </w:r>
      <w:r w:rsidR="00D462DC">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 xml:space="preserve"> </w:t>
      </w:r>
    </w:p>
    <w:p w:rsidR="0091205F" w:rsidRDefault="00D462DC" w:rsidP="00D462DC">
      <w:pPr>
        <w:widowControl w:val="0"/>
        <w:overflowPunct w:val="0"/>
        <w:autoSpaceDE w:val="0"/>
        <w:autoSpaceDN w:val="0"/>
        <w:adjustRightInd w:val="0"/>
        <w:spacing w:after="0"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noProof/>
          <w:sz w:val="28"/>
          <w:szCs w:val="28"/>
          <w:shd w:val="clear" w:color="auto" w:fill="FFFFFF"/>
          <w:lang w:eastAsia="ru-RU"/>
        </w:rPr>
        <w:drawing>
          <wp:inline distT="0" distB="0" distL="0" distR="0">
            <wp:extent cx="5564880" cy="3446579"/>
            <wp:effectExtent l="0" t="0" r="0" b="1905"/>
            <wp:docPr id="1" name="Рисунок 1" descr="C:\Users\Elena\Desktop\диплом\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Desktop\диплом\image0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8696" cy="3448942"/>
                    </a:xfrm>
                    <a:prstGeom prst="rect">
                      <a:avLst/>
                    </a:prstGeom>
                    <a:noFill/>
                    <a:ln>
                      <a:noFill/>
                    </a:ln>
                  </pic:spPr>
                </pic:pic>
              </a:graphicData>
            </a:graphic>
          </wp:inline>
        </w:drawing>
      </w:r>
    </w:p>
    <w:p w:rsidR="00A42412" w:rsidRDefault="00A42412" w:rsidP="00A42412">
      <w:pPr>
        <w:widowControl w:val="0"/>
        <w:overflowPunct w:val="0"/>
        <w:autoSpaceDE w:val="0"/>
        <w:autoSpaceDN w:val="0"/>
        <w:adjustRightInd w:val="0"/>
        <w:spacing w:after="0" w:line="360" w:lineRule="auto"/>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Рис. 1. </w:t>
      </w:r>
      <w:proofErr w:type="spellStart"/>
      <w:r>
        <w:rPr>
          <w:rFonts w:ascii="Times New Roman" w:hAnsi="Times New Roman" w:cs="Times New Roman"/>
          <w:sz w:val="28"/>
          <w:szCs w:val="28"/>
          <w:shd w:val="clear" w:color="auto" w:fill="FFFFFF"/>
          <w:lang w:val="uk-UA"/>
        </w:rPr>
        <w:t>Классификация</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shd w:val="clear" w:color="auto" w:fill="FFFFFF"/>
          <w:lang w:val="uk-UA"/>
        </w:rPr>
        <w:t>игр</w:t>
      </w:r>
      <w:proofErr w:type="spellEnd"/>
    </w:p>
    <w:p w:rsidR="00A42412" w:rsidRPr="00ED46E8" w:rsidRDefault="00A42412" w:rsidP="00A42412">
      <w:pPr>
        <w:widowControl w:val="0"/>
        <w:overflowPunct w:val="0"/>
        <w:autoSpaceDE w:val="0"/>
        <w:autoSpaceDN w:val="0"/>
        <w:adjustRightInd w:val="0"/>
        <w:spacing w:after="0" w:line="360" w:lineRule="auto"/>
        <w:jc w:val="center"/>
        <w:rPr>
          <w:rFonts w:ascii="Times New Roman" w:hAnsi="Times New Roman" w:cs="Times New Roman"/>
          <w:sz w:val="28"/>
          <w:szCs w:val="28"/>
          <w:shd w:val="clear" w:color="auto" w:fill="FFFFFF"/>
          <w:lang w:val="uk-UA"/>
        </w:rPr>
      </w:pPr>
    </w:p>
    <w:p w:rsidR="00A42412"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В настоящее время имеется ряд классификаций, проводимых по разным основаниям. Одни за основание берут место включения дидактических игр в</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учебный процесс и</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показывают роль игровых элементов для отработки определенных умений и</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навыков, другие считают основанием классификац</w:t>
      </w:r>
      <w:r w:rsidR="00A42412">
        <w:rPr>
          <w:rFonts w:ascii="Times New Roman" w:hAnsi="Times New Roman" w:cs="Times New Roman"/>
          <w:sz w:val="28"/>
          <w:szCs w:val="28"/>
          <w:shd w:val="clear" w:color="auto" w:fill="FFFFFF"/>
        </w:rPr>
        <w:t xml:space="preserve">ии мотив деятельности, третьи – </w:t>
      </w:r>
      <w:r w:rsidRPr="00ED46E8">
        <w:rPr>
          <w:rFonts w:ascii="Times New Roman" w:hAnsi="Times New Roman" w:cs="Times New Roman"/>
          <w:sz w:val="28"/>
          <w:szCs w:val="28"/>
          <w:shd w:val="clear" w:color="auto" w:fill="FFFFFF"/>
        </w:rPr>
        <w:t xml:space="preserve">функции, выполняемые дидактическими играми при изучении конкретного предмета. Так, </w:t>
      </w:r>
      <w:r w:rsidR="00A42412" w:rsidRPr="00ED46E8">
        <w:rPr>
          <w:rFonts w:ascii="Times New Roman" w:hAnsi="Times New Roman" w:cs="Times New Roman"/>
          <w:sz w:val="28"/>
          <w:szCs w:val="28"/>
          <w:shd w:val="clear" w:color="auto" w:fill="FFFFFF"/>
        </w:rPr>
        <w:t>Л.</w:t>
      </w:r>
      <w:r w:rsidR="00A42412">
        <w:rPr>
          <w:rFonts w:ascii="Times New Roman" w:hAnsi="Times New Roman" w:cs="Times New Roman"/>
          <w:sz w:val="28"/>
          <w:szCs w:val="28"/>
          <w:shd w:val="clear" w:color="auto" w:fill="FFFFFF"/>
        </w:rPr>
        <w:t> Смагина</w:t>
      </w:r>
      <w:r w:rsidRPr="00ED46E8">
        <w:rPr>
          <w:rFonts w:ascii="Times New Roman" w:hAnsi="Times New Roman" w:cs="Times New Roman"/>
          <w:sz w:val="28"/>
          <w:szCs w:val="28"/>
          <w:shd w:val="clear" w:color="auto" w:fill="FFFFFF"/>
        </w:rPr>
        <w:t xml:space="preserve"> и</w:t>
      </w:r>
      <w:r w:rsidR="00A42412">
        <w:rPr>
          <w:rFonts w:ascii="Times New Roman" w:hAnsi="Times New Roman" w:cs="Times New Roman"/>
          <w:sz w:val="28"/>
          <w:szCs w:val="28"/>
          <w:shd w:val="clear" w:color="auto" w:fill="FFFFFF"/>
        </w:rPr>
        <w:t xml:space="preserve"> </w:t>
      </w:r>
      <w:r w:rsidR="00A42412" w:rsidRPr="00ED46E8">
        <w:rPr>
          <w:rFonts w:ascii="Times New Roman" w:hAnsi="Times New Roman" w:cs="Times New Roman"/>
          <w:sz w:val="28"/>
          <w:szCs w:val="28"/>
          <w:shd w:val="clear" w:color="auto" w:fill="FFFFFF"/>
        </w:rPr>
        <w:t>В. </w:t>
      </w:r>
      <w:r w:rsidRPr="00ED46E8">
        <w:rPr>
          <w:rFonts w:ascii="Times New Roman" w:hAnsi="Times New Roman" w:cs="Times New Roman"/>
          <w:sz w:val="28"/>
          <w:szCs w:val="28"/>
          <w:shd w:val="clear" w:color="auto" w:fill="FFFFFF"/>
        </w:rPr>
        <w:t>Трускавец</w:t>
      </w:r>
      <w:proofErr w:type="gramStart"/>
      <w:r w:rsidRPr="00ED46E8">
        <w:rPr>
          <w:rFonts w:ascii="Times New Roman" w:hAnsi="Times New Roman" w:cs="Times New Roman"/>
          <w:sz w:val="28"/>
          <w:szCs w:val="28"/>
          <w:shd w:val="clear" w:color="auto" w:fill="FFFFFF"/>
        </w:rPr>
        <w:t> ,</w:t>
      </w:r>
      <w:proofErr w:type="gramEnd"/>
      <w:r w:rsidRPr="00ED46E8">
        <w:rPr>
          <w:rFonts w:ascii="Times New Roman" w:hAnsi="Times New Roman" w:cs="Times New Roman"/>
          <w:sz w:val="28"/>
          <w:szCs w:val="28"/>
          <w:shd w:val="clear" w:color="auto" w:fill="FFFFFF"/>
        </w:rPr>
        <w:t xml:space="preserve"> принимая за основание время включения в учебный процесс, подразделяют игры на:  игры-минутки;  игры-эпизоды; игры-уроки. </w:t>
      </w:r>
    </w:p>
    <w:p w:rsidR="00A42412" w:rsidRDefault="00A4241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А. </w:t>
      </w:r>
      <w:r w:rsidR="00FD2072" w:rsidRPr="00ED46E8">
        <w:rPr>
          <w:rFonts w:ascii="Times New Roman" w:hAnsi="Times New Roman" w:cs="Times New Roman"/>
          <w:sz w:val="28"/>
          <w:szCs w:val="28"/>
          <w:shd w:val="clear" w:color="auto" w:fill="FFFFFF"/>
        </w:rPr>
        <w:t>Баранов</w:t>
      </w:r>
      <w:proofErr w:type="gramStart"/>
      <w:r w:rsidR="00FD2072" w:rsidRPr="00ED46E8">
        <w:rPr>
          <w:rFonts w:ascii="Times New Roman" w:hAnsi="Times New Roman" w:cs="Times New Roman"/>
          <w:sz w:val="28"/>
          <w:szCs w:val="28"/>
          <w:shd w:val="clear" w:color="auto" w:fill="FFFFFF"/>
        </w:rPr>
        <w:t> ,</w:t>
      </w:r>
      <w:proofErr w:type="gramEnd"/>
      <w:r w:rsidR="00FD2072" w:rsidRPr="00ED46E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Г. </w:t>
      </w:r>
      <w:proofErr w:type="spellStart"/>
      <w:r>
        <w:rPr>
          <w:rFonts w:ascii="Times New Roman" w:hAnsi="Times New Roman" w:cs="Times New Roman"/>
          <w:sz w:val="28"/>
          <w:szCs w:val="28"/>
          <w:shd w:val="clear" w:color="auto" w:fill="FFFFFF"/>
        </w:rPr>
        <w:t>Ляпина</w:t>
      </w:r>
      <w:proofErr w:type="spellEnd"/>
      <w:r w:rsidR="00FD2072" w:rsidRPr="00ED46E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М. </w:t>
      </w:r>
      <w:proofErr w:type="spellStart"/>
      <w:r w:rsidR="00FD2072" w:rsidRPr="00ED46E8">
        <w:rPr>
          <w:rFonts w:ascii="Times New Roman" w:hAnsi="Times New Roman" w:cs="Times New Roman"/>
          <w:sz w:val="28"/>
          <w:szCs w:val="28"/>
          <w:shd w:val="clear" w:color="auto" w:fill="FFFFFF"/>
        </w:rPr>
        <w:t>Сторонин</w:t>
      </w:r>
      <w:proofErr w:type="spellEnd"/>
      <w:r w:rsidR="00FD2072" w:rsidRPr="00ED46E8">
        <w:rPr>
          <w:rFonts w:ascii="Times New Roman" w:hAnsi="Times New Roman" w:cs="Times New Roman"/>
          <w:sz w:val="28"/>
          <w:szCs w:val="28"/>
          <w:shd w:val="clear" w:color="auto" w:fill="FFFFFF"/>
        </w:rPr>
        <w:t xml:space="preserve"> за основание классификации принимают функции, выполняемые дидактическими играми в учебном </w:t>
      </w:r>
      <w:r w:rsidR="00FD2072" w:rsidRPr="00ED46E8">
        <w:rPr>
          <w:rFonts w:ascii="Times New Roman" w:hAnsi="Times New Roman" w:cs="Times New Roman"/>
          <w:sz w:val="28"/>
          <w:szCs w:val="28"/>
          <w:shd w:val="clear" w:color="auto" w:fill="FFFFFF"/>
        </w:rPr>
        <w:lastRenderedPageBreak/>
        <w:t xml:space="preserve">процессе. Так, </w:t>
      </w:r>
      <w:r w:rsidRPr="00ED46E8">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Ляпина</w:t>
      </w:r>
      <w:proofErr w:type="spellEnd"/>
      <w:r w:rsidR="00FD2072" w:rsidRPr="00ED46E8">
        <w:rPr>
          <w:rFonts w:ascii="Times New Roman" w:hAnsi="Times New Roman" w:cs="Times New Roman"/>
          <w:sz w:val="28"/>
          <w:szCs w:val="28"/>
          <w:shd w:val="clear" w:color="auto" w:fill="FFFFFF"/>
        </w:rPr>
        <w:t xml:space="preserve"> подразделяет используемые в</w:t>
      </w:r>
      <w:r>
        <w:rPr>
          <w:rFonts w:ascii="Times New Roman" w:hAnsi="Times New Roman" w:cs="Times New Roman"/>
          <w:sz w:val="28"/>
          <w:szCs w:val="28"/>
          <w:shd w:val="clear" w:color="auto" w:fill="FFFFFF"/>
        </w:rPr>
        <w:t xml:space="preserve"> </w:t>
      </w:r>
      <w:r w:rsidR="00FD2072" w:rsidRPr="00ED46E8">
        <w:rPr>
          <w:rFonts w:ascii="Times New Roman" w:hAnsi="Times New Roman" w:cs="Times New Roman"/>
          <w:sz w:val="28"/>
          <w:szCs w:val="28"/>
          <w:shd w:val="clear" w:color="auto" w:fill="FFFFFF"/>
        </w:rPr>
        <w:t xml:space="preserve">учебном процессе игры </w:t>
      </w:r>
      <w:proofErr w:type="gramStart"/>
      <w:r w:rsidR="00FD2072" w:rsidRPr="00ED46E8">
        <w:rPr>
          <w:rFonts w:ascii="Times New Roman" w:hAnsi="Times New Roman" w:cs="Times New Roman"/>
          <w:sz w:val="28"/>
          <w:szCs w:val="28"/>
          <w:shd w:val="clear" w:color="auto" w:fill="FFFFFF"/>
        </w:rPr>
        <w:t>на</w:t>
      </w:r>
      <w:proofErr w:type="gramEnd"/>
      <w:r w:rsidR="00FD2072" w:rsidRPr="00ED46E8">
        <w:rPr>
          <w:rFonts w:ascii="Times New Roman" w:hAnsi="Times New Roman" w:cs="Times New Roman"/>
          <w:sz w:val="28"/>
          <w:szCs w:val="28"/>
          <w:shd w:val="clear" w:color="auto" w:fill="FFFFFF"/>
        </w:rPr>
        <w:t xml:space="preserve"> дидактические и</w:t>
      </w:r>
      <w:r>
        <w:rPr>
          <w:rFonts w:ascii="Times New Roman" w:hAnsi="Times New Roman" w:cs="Times New Roman"/>
          <w:sz w:val="28"/>
          <w:szCs w:val="28"/>
          <w:shd w:val="clear" w:color="auto" w:fill="FFFFFF"/>
        </w:rPr>
        <w:t xml:space="preserve"> </w:t>
      </w:r>
      <w:r w:rsidR="00FD2072" w:rsidRPr="00ED46E8">
        <w:rPr>
          <w:rFonts w:ascii="Times New Roman" w:hAnsi="Times New Roman" w:cs="Times New Roman"/>
          <w:sz w:val="28"/>
          <w:szCs w:val="28"/>
          <w:shd w:val="clear" w:color="auto" w:fill="FFFFFF"/>
        </w:rPr>
        <w:t xml:space="preserve">сюжетные. </w:t>
      </w:r>
    </w:p>
    <w:p w:rsidR="00A42412" w:rsidRDefault="00FD2072"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В учебном процессе важен характер той деятельности, который обусловлен игрой. </w:t>
      </w:r>
      <w:r w:rsidR="00A42412" w:rsidRPr="00ED46E8">
        <w:rPr>
          <w:rFonts w:ascii="Times New Roman" w:hAnsi="Times New Roman" w:cs="Times New Roman"/>
          <w:sz w:val="28"/>
          <w:szCs w:val="28"/>
          <w:shd w:val="clear" w:color="auto" w:fill="FFFFFF"/>
        </w:rPr>
        <w:t>Е. </w:t>
      </w:r>
      <w:proofErr w:type="spellStart"/>
      <w:r w:rsidR="00A42412">
        <w:rPr>
          <w:rFonts w:ascii="Times New Roman" w:hAnsi="Times New Roman" w:cs="Times New Roman"/>
          <w:sz w:val="28"/>
          <w:szCs w:val="28"/>
          <w:shd w:val="clear" w:color="auto" w:fill="FFFFFF"/>
        </w:rPr>
        <w:t>Селецкая</w:t>
      </w:r>
      <w:proofErr w:type="spellEnd"/>
      <w:r w:rsidRPr="00ED46E8">
        <w:rPr>
          <w:rFonts w:ascii="Times New Roman" w:hAnsi="Times New Roman" w:cs="Times New Roman"/>
          <w:sz w:val="28"/>
          <w:szCs w:val="28"/>
          <w:shd w:val="clear" w:color="auto" w:fill="FFFFFF"/>
        </w:rPr>
        <w:t xml:space="preserve"> предложила классификацию, в основание которой положен характер деятельности дошкольника. Характер деятельности определяется дидактической задачей. </w:t>
      </w:r>
      <w:proofErr w:type="gramStart"/>
      <w:r w:rsidRPr="00ED46E8">
        <w:rPr>
          <w:rFonts w:ascii="Times New Roman" w:hAnsi="Times New Roman" w:cs="Times New Roman"/>
          <w:sz w:val="28"/>
          <w:szCs w:val="28"/>
          <w:shd w:val="clear" w:color="auto" w:fill="FFFFFF"/>
        </w:rPr>
        <w:t xml:space="preserve">В данной классификации выделены </w:t>
      </w:r>
      <w:r w:rsidRPr="003B6F2F">
        <w:rPr>
          <w:rFonts w:ascii="Times New Roman" w:hAnsi="Times New Roman" w:cs="Times New Roman"/>
          <w:sz w:val="28"/>
          <w:szCs w:val="28"/>
          <w:shd w:val="clear" w:color="auto" w:fill="FFFFFF"/>
        </w:rPr>
        <w:t>[</w:t>
      </w:r>
      <w:r w:rsidR="003B6F2F" w:rsidRPr="003B6F2F">
        <w:rPr>
          <w:rFonts w:ascii="Times New Roman" w:hAnsi="Times New Roman" w:cs="Times New Roman"/>
          <w:sz w:val="28"/>
          <w:szCs w:val="28"/>
          <w:shd w:val="clear" w:color="auto" w:fill="FFFFFF"/>
        </w:rPr>
        <w:t>12</w:t>
      </w:r>
      <w:r w:rsidRPr="003B6F2F">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 xml:space="preserve"> </w:t>
      </w:r>
      <w:proofErr w:type="gramEnd"/>
    </w:p>
    <w:p w:rsidR="00A42412" w:rsidRDefault="004350BB"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D2072" w:rsidRPr="00ED46E8">
        <w:rPr>
          <w:rFonts w:ascii="Times New Roman" w:hAnsi="Times New Roman" w:cs="Times New Roman"/>
          <w:sz w:val="28"/>
          <w:szCs w:val="28"/>
          <w:shd w:val="clear" w:color="auto" w:fill="FFFFFF"/>
        </w:rPr>
        <w:t xml:space="preserve"> репродуктивные дидактические игры;</w:t>
      </w:r>
    </w:p>
    <w:p w:rsidR="00A42412" w:rsidRDefault="004350BB"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D2072" w:rsidRPr="00ED46E8">
        <w:rPr>
          <w:rFonts w:ascii="Times New Roman" w:hAnsi="Times New Roman" w:cs="Times New Roman"/>
          <w:sz w:val="28"/>
          <w:szCs w:val="28"/>
          <w:shd w:val="clear" w:color="auto" w:fill="FFFFFF"/>
        </w:rPr>
        <w:t xml:space="preserve"> частично-поисковые; </w:t>
      </w:r>
    </w:p>
    <w:p w:rsidR="00A42412" w:rsidRDefault="004350BB"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D2072" w:rsidRPr="00ED46E8">
        <w:rPr>
          <w:rFonts w:ascii="Times New Roman" w:hAnsi="Times New Roman" w:cs="Times New Roman"/>
          <w:sz w:val="28"/>
          <w:szCs w:val="28"/>
          <w:shd w:val="clear" w:color="auto" w:fill="FFFFFF"/>
        </w:rPr>
        <w:t xml:space="preserve"> поисковые; </w:t>
      </w:r>
    </w:p>
    <w:p w:rsidR="00A42412" w:rsidRDefault="004350BB"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D2072" w:rsidRPr="00ED46E8">
        <w:rPr>
          <w:rFonts w:ascii="Times New Roman" w:hAnsi="Times New Roman" w:cs="Times New Roman"/>
          <w:sz w:val="28"/>
          <w:szCs w:val="28"/>
          <w:shd w:val="clear" w:color="auto" w:fill="FFFFFF"/>
        </w:rPr>
        <w:t xml:space="preserve"> </w:t>
      </w:r>
      <w:proofErr w:type="gramStart"/>
      <w:r w:rsidR="00FD2072" w:rsidRPr="00ED46E8">
        <w:rPr>
          <w:rFonts w:ascii="Times New Roman" w:hAnsi="Times New Roman" w:cs="Times New Roman"/>
          <w:sz w:val="28"/>
          <w:szCs w:val="28"/>
          <w:shd w:val="clear" w:color="auto" w:fill="FFFFFF"/>
        </w:rPr>
        <w:t>творческие</w:t>
      </w:r>
      <w:proofErr w:type="gramEnd"/>
      <w:r w:rsidR="00FD2072" w:rsidRPr="00ED46E8">
        <w:rPr>
          <w:rFonts w:ascii="Times New Roman" w:hAnsi="Times New Roman" w:cs="Times New Roman"/>
          <w:sz w:val="28"/>
          <w:szCs w:val="28"/>
          <w:shd w:val="clear" w:color="auto" w:fill="FFFFFF"/>
        </w:rPr>
        <w:t xml:space="preserve"> без элементов ролевых; </w:t>
      </w:r>
    </w:p>
    <w:p w:rsidR="00A42412" w:rsidRDefault="004350BB"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D2072" w:rsidRPr="00ED46E8">
        <w:rPr>
          <w:rFonts w:ascii="Times New Roman" w:hAnsi="Times New Roman" w:cs="Times New Roman"/>
          <w:sz w:val="28"/>
          <w:szCs w:val="28"/>
          <w:shd w:val="clear" w:color="auto" w:fill="FFFFFF"/>
        </w:rPr>
        <w:t xml:space="preserve"> </w:t>
      </w:r>
      <w:proofErr w:type="gramStart"/>
      <w:r w:rsidR="00FD2072" w:rsidRPr="00ED46E8">
        <w:rPr>
          <w:rFonts w:ascii="Times New Roman" w:hAnsi="Times New Roman" w:cs="Times New Roman"/>
          <w:sz w:val="28"/>
          <w:szCs w:val="28"/>
          <w:shd w:val="clear" w:color="auto" w:fill="FFFFFF"/>
        </w:rPr>
        <w:t>творческие</w:t>
      </w:r>
      <w:proofErr w:type="gramEnd"/>
      <w:r w:rsidR="00FD2072" w:rsidRPr="00ED46E8">
        <w:rPr>
          <w:rFonts w:ascii="Times New Roman" w:hAnsi="Times New Roman" w:cs="Times New Roman"/>
          <w:sz w:val="28"/>
          <w:szCs w:val="28"/>
          <w:shd w:val="clear" w:color="auto" w:fill="FFFFFF"/>
        </w:rPr>
        <w:t xml:space="preserve"> с элементами ролевых. </w:t>
      </w:r>
    </w:p>
    <w:p w:rsidR="00A42412" w:rsidRDefault="00FD2072"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lang w:val="uk-UA"/>
        </w:rPr>
      </w:pPr>
      <w:r w:rsidRPr="00ED46E8">
        <w:rPr>
          <w:rFonts w:ascii="Times New Roman" w:hAnsi="Times New Roman" w:cs="Times New Roman"/>
          <w:sz w:val="28"/>
          <w:szCs w:val="28"/>
          <w:shd w:val="clear" w:color="auto" w:fill="FFFFFF"/>
        </w:rPr>
        <w:t>Репродуктивные дидактические игры предполагают наличие образца в решении дидактической задачи, и подражание ему в процессе работы. Познавательная деятельность направляется на закрепление отдельной суммы знаний с</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целью выработки необходимых умений и навыков. Частично-поисковые дидактические игры, хотя и</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основываются на имеющихся знаниях, способствуя превращению их в</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умения и</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навыки, но их содержание может включать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элементы поиска, они содержат усложненные задачи. В ходе работы дошкольники производят несколько логических операций, включаясь в</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небольшой поиск. Характерной особенностью поисковых дидактических игр является еще большее усложнение учебных задач, включение дошкольников в</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деятельность, предполагающую элементы исследования. Творческие дидактические игры предоставляют дошкольнику самостоятельность. При выявлении причинно-следственных связей и</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зависимостей дошкольник имеет возможность самостоятельно раскрыть некоторые стороны изучаемых явлений, углубляясь в</w:t>
      </w:r>
      <w:r w:rsidR="00A42412">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содержание своей познавательной деятельности. </w:t>
      </w:r>
    </w:p>
    <w:p w:rsidR="00A42412" w:rsidRDefault="00A42412"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 </w:t>
      </w:r>
      <w:r w:rsidR="0091205F" w:rsidRPr="00ED46E8">
        <w:rPr>
          <w:rFonts w:ascii="Times New Roman" w:hAnsi="Times New Roman" w:cs="Times New Roman"/>
          <w:sz w:val="28"/>
          <w:szCs w:val="28"/>
          <w:shd w:val="clear" w:color="auto" w:fill="FFFFFF"/>
        </w:rPr>
        <w:t>Бондаренко все дидактические игры предлагает разделить на три основных вида</w:t>
      </w:r>
      <w:r w:rsidR="003B6F2F">
        <w:rPr>
          <w:rFonts w:ascii="Times New Roman" w:hAnsi="Times New Roman" w:cs="Times New Roman"/>
          <w:sz w:val="28"/>
          <w:szCs w:val="28"/>
          <w:shd w:val="clear" w:color="auto" w:fill="FFFFFF"/>
        </w:rPr>
        <w:t xml:space="preserve"> </w:t>
      </w:r>
      <w:r w:rsidR="003B6F2F" w:rsidRPr="003B6F2F">
        <w:rPr>
          <w:rFonts w:ascii="Times New Roman" w:hAnsi="Times New Roman" w:cs="Times New Roman"/>
          <w:sz w:val="28"/>
          <w:szCs w:val="28"/>
          <w:shd w:val="clear" w:color="auto" w:fill="FFFFFF"/>
        </w:rPr>
        <w:t>[</w:t>
      </w:r>
      <w:r w:rsidR="003B6F2F">
        <w:rPr>
          <w:rFonts w:ascii="Times New Roman" w:hAnsi="Times New Roman" w:cs="Times New Roman"/>
          <w:sz w:val="28"/>
          <w:szCs w:val="28"/>
          <w:shd w:val="clear" w:color="auto" w:fill="FFFFFF"/>
        </w:rPr>
        <w:t>5</w:t>
      </w:r>
      <w:r w:rsidR="003B6F2F" w:rsidRPr="003B6F2F">
        <w:rPr>
          <w:rFonts w:ascii="Times New Roman" w:hAnsi="Times New Roman" w:cs="Times New Roman"/>
          <w:sz w:val="28"/>
          <w:szCs w:val="28"/>
          <w:shd w:val="clear" w:color="auto" w:fill="FFFFFF"/>
        </w:rPr>
        <w:t>]</w:t>
      </w:r>
      <w:r w:rsidR="0091205F" w:rsidRPr="00ED46E8">
        <w:rPr>
          <w:rFonts w:ascii="Times New Roman" w:hAnsi="Times New Roman" w:cs="Times New Roman"/>
          <w:sz w:val="28"/>
          <w:szCs w:val="28"/>
          <w:shd w:val="clear" w:color="auto" w:fill="FFFFFF"/>
        </w:rPr>
        <w:t xml:space="preserve">: </w:t>
      </w:r>
    </w:p>
    <w:p w:rsidR="00A42412" w:rsidRDefault="004350BB"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w:t>
      </w:r>
      <w:r w:rsidR="0091205F" w:rsidRPr="00ED46E8">
        <w:rPr>
          <w:rFonts w:ascii="Times New Roman" w:hAnsi="Times New Roman" w:cs="Times New Roman"/>
          <w:sz w:val="28"/>
          <w:szCs w:val="28"/>
          <w:shd w:val="clear" w:color="auto" w:fill="FFFFFF"/>
        </w:rPr>
        <w:t xml:space="preserve"> игры с</w:t>
      </w:r>
      <w:r>
        <w:rPr>
          <w:rFonts w:ascii="Times New Roman" w:hAnsi="Times New Roman" w:cs="Times New Roman"/>
          <w:sz w:val="28"/>
          <w:szCs w:val="28"/>
          <w:shd w:val="clear" w:color="auto" w:fill="FFFFFF"/>
        </w:rPr>
        <w:t xml:space="preserve"> </w:t>
      </w:r>
      <w:r w:rsidR="0091205F" w:rsidRPr="00ED46E8">
        <w:rPr>
          <w:rFonts w:ascii="Times New Roman" w:hAnsi="Times New Roman" w:cs="Times New Roman"/>
          <w:sz w:val="28"/>
          <w:szCs w:val="28"/>
          <w:shd w:val="clear" w:color="auto" w:fill="FFFFFF"/>
        </w:rPr>
        <w:t>предметами (игрушками, природным ма</w:t>
      </w:r>
      <w:r w:rsidR="00A42412">
        <w:rPr>
          <w:rFonts w:ascii="Times New Roman" w:hAnsi="Times New Roman" w:cs="Times New Roman"/>
          <w:sz w:val="28"/>
          <w:szCs w:val="28"/>
          <w:shd w:val="clear" w:color="auto" w:fill="FFFFFF"/>
        </w:rPr>
        <w:t xml:space="preserve">териалом); </w:t>
      </w:r>
    </w:p>
    <w:p w:rsidR="00A42412" w:rsidRDefault="004350BB"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A42412">
        <w:rPr>
          <w:rFonts w:ascii="Times New Roman" w:hAnsi="Times New Roman" w:cs="Times New Roman"/>
          <w:sz w:val="28"/>
          <w:szCs w:val="28"/>
          <w:shd w:val="clear" w:color="auto" w:fill="FFFFFF"/>
        </w:rPr>
        <w:t xml:space="preserve"> настольно-</w:t>
      </w:r>
      <w:r w:rsidR="0091205F" w:rsidRPr="00ED46E8">
        <w:rPr>
          <w:rFonts w:ascii="Times New Roman" w:hAnsi="Times New Roman" w:cs="Times New Roman"/>
          <w:sz w:val="28"/>
          <w:szCs w:val="28"/>
          <w:shd w:val="clear" w:color="auto" w:fill="FFFFFF"/>
        </w:rPr>
        <w:t xml:space="preserve">печатные; </w:t>
      </w:r>
    </w:p>
    <w:p w:rsidR="00A42412" w:rsidRDefault="004350BB"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91205F" w:rsidRPr="00ED46E8">
        <w:rPr>
          <w:rFonts w:ascii="Times New Roman" w:hAnsi="Times New Roman" w:cs="Times New Roman"/>
          <w:sz w:val="28"/>
          <w:szCs w:val="28"/>
          <w:shd w:val="clear" w:color="auto" w:fill="FFFFFF"/>
        </w:rPr>
        <w:t xml:space="preserve"> словесные игры. Кроме того, каждая группа дидактических игр имеет ещё более дробную иерархичность. </w:t>
      </w:r>
    </w:p>
    <w:p w:rsidR="00A42412" w:rsidRDefault="00A42412"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свою очередь, А. </w:t>
      </w:r>
      <w:r w:rsidR="0091205F" w:rsidRPr="00ED46E8">
        <w:rPr>
          <w:rFonts w:ascii="Times New Roman" w:hAnsi="Times New Roman" w:cs="Times New Roman"/>
          <w:sz w:val="28"/>
          <w:szCs w:val="28"/>
          <w:shd w:val="clear" w:color="auto" w:fill="FFFFFF"/>
        </w:rPr>
        <w:t xml:space="preserve">Сорокина выделяет следующие виды дидактических игр: игры-путешествия, игры-поручения, игры-предположения, игры-загадки, игры-беседы. </w:t>
      </w:r>
    </w:p>
    <w:p w:rsidR="00A42412" w:rsidRDefault="00A42412"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Не смотря на различие в подходах к классификации, почти в</w:t>
      </w:r>
      <w:r w:rsidR="0091205F" w:rsidRPr="00ED46E8">
        <w:rPr>
          <w:rFonts w:ascii="Times New Roman" w:hAnsi="Times New Roman" w:cs="Times New Roman"/>
          <w:sz w:val="28"/>
          <w:szCs w:val="28"/>
          <w:shd w:val="clear" w:color="auto" w:fill="FFFFFF"/>
        </w:rPr>
        <w:t>се авторы выделяют следующие структурные составляющие дидактической игры: дидактические и</w:t>
      </w:r>
      <w:r w:rsidR="004350BB">
        <w:rPr>
          <w:rFonts w:ascii="Times New Roman" w:hAnsi="Times New Roman" w:cs="Times New Roman"/>
          <w:sz w:val="28"/>
          <w:szCs w:val="28"/>
          <w:shd w:val="clear" w:color="auto" w:fill="FFFFFF"/>
        </w:rPr>
        <w:t xml:space="preserve"> игровые задачи; игровые действия; игровые правила;</w:t>
      </w:r>
      <w:r w:rsidR="0091205F" w:rsidRPr="00ED46E8">
        <w:rPr>
          <w:rFonts w:ascii="Times New Roman" w:hAnsi="Times New Roman" w:cs="Times New Roman"/>
          <w:sz w:val="28"/>
          <w:szCs w:val="28"/>
          <w:shd w:val="clear" w:color="auto" w:fill="FFFFFF"/>
        </w:rPr>
        <w:t xml:space="preserve"> результат. </w:t>
      </w:r>
    </w:p>
    <w:p w:rsidR="00A42412" w:rsidRDefault="0091205F"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Дидактическая задача определяется целью обучающего и воспитательного воздействия. Наличие дидактической задачи или нескольких задач подчеркивает обучающий характер игры, направленность обучающего содержания на процессы познавательной деятельности детей. Дидактическая задача определяется воспитателем и отражает его обучающую деятельность. Игровая задача осуществляется детьми в игровой деятельности и определяет игровые действия. Наличие двух задач</w:t>
      </w:r>
      <w:r w:rsidR="004350BB">
        <w:rPr>
          <w:rFonts w:ascii="Times New Roman" w:hAnsi="Times New Roman" w:cs="Times New Roman"/>
          <w:sz w:val="28"/>
          <w:szCs w:val="28"/>
          <w:shd w:val="clear" w:color="auto" w:fill="FFFFFF"/>
        </w:rPr>
        <w:t xml:space="preserve"> </w:t>
      </w:r>
      <w:r w:rsidR="00A42412">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 xml:space="preserve"> дидактической и игровой отражает взаимосвязь обучения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игры. Дидактическая задача реализуется на протяжении всей игры через осуществление игровой задачи, игровых действий, а итог ее решения обнаруживается в финале. Реализуются игровая и дидактическая задачи в игровых действиях. Игровые действия составляют основу дидактической игры (без них невозможна сама игра). Чем разнообразнее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содержательнее игровые действия, тем интереснее для детей сама игра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тем успешнее решаются дидактические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игровые задачи. Игровым действиям детей нужно учить. Лишь при этом условии игра приобретает обучающий характер и становится содержательной. Обучение игровым действиям чаще всего не является прямым, а</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дается через показ действия. В</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игровых действиях проявляется мотив игровой деятельности, активное желание решить поставленную игровую задачу. По своей </w:t>
      </w:r>
      <w:r w:rsidRPr="00ED46E8">
        <w:rPr>
          <w:rFonts w:ascii="Times New Roman" w:hAnsi="Times New Roman" w:cs="Times New Roman"/>
          <w:sz w:val="28"/>
          <w:szCs w:val="28"/>
          <w:shd w:val="clear" w:color="auto" w:fill="FFFFFF"/>
        </w:rPr>
        <w:lastRenderedPageBreak/>
        <w:t>сложности они различны и обусловлены сложностью познавательного содержания и игровой задачи. Содержание и направленность правил игры обусловлены общими задачами формирования личности ребенка, познавательным содержанием, игровыми задачами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игровыми действиями. В дидактической игре правила являются заданными. С помощью правил педагог управляет игрой, процессами познавательной деятельности, поведением детей. Соблюдение правил выступает непременным условием решения игровой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дидактической задачи. Дидактическая игра может состояться только при условии, когда правила становятся внутренним регулятором детской деятельности, а</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не выступают лишь как внешнее требование взрослого. Правила в</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дидактической игре выполняют разнообразные функции. Они направляют игру по заданному пути, объединяя дидактическую и</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игровую задачи, определяют последовательность игровых действий, повышают занимательность игры, позволяют воспитателю косвенно руководить ею, регулировать взаимоотношения участников и формируют межличностные отношения. Таким образом, без </w:t>
      </w:r>
      <w:proofErr w:type="gramStart"/>
      <w:r w:rsidRPr="00ED46E8">
        <w:rPr>
          <w:rFonts w:ascii="Times New Roman" w:hAnsi="Times New Roman" w:cs="Times New Roman"/>
          <w:sz w:val="28"/>
          <w:szCs w:val="28"/>
          <w:shd w:val="clear" w:color="auto" w:fill="FFFFFF"/>
        </w:rPr>
        <w:t>правил</w:t>
      </w:r>
      <w:proofErr w:type="gramEnd"/>
      <w:r w:rsidRPr="00ED46E8">
        <w:rPr>
          <w:rFonts w:ascii="Times New Roman" w:hAnsi="Times New Roman" w:cs="Times New Roman"/>
          <w:sz w:val="28"/>
          <w:szCs w:val="28"/>
          <w:shd w:val="clear" w:color="auto" w:fill="FFFFFF"/>
        </w:rPr>
        <w:t xml:space="preserve"> дидактическая игра развивалась бы стихийно, а</w:t>
      </w:r>
      <w:r w:rsidR="004350BB">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дидактическая задача не решалась. Результатом дидактической игры является решение игровой и дидактической задач. Решение обеих задач</w:t>
      </w:r>
      <w:r w:rsidR="004350BB">
        <w:rPr>
          <w:rFonts w:ascii="Times New Roman" w:hAnsi="Times New Roman" w:cs="Times New Roman"/>
          <w:sz w:val="28"/>
          <w:szCs w:val="28"/>
          <w:shd w:val="clear" w:color="auto" w:fill="FFFFFF"/>
        </w:rPr>
        <w:t xml:space="preserve"> </w:t>
      </w:r>
      <w:r w:rsidR="00A42412">
        <w:rPr>
          <w:rFonts w:ascii="Times New Roman" w:hAnsi="Times New Roman" w:cs="Times New Roman"/>
          <w:sz w:val="28"/>
          <w:szCs w:val="28"/>
          <w:shd w:val="clear" w:color="auto" w:fill="FFFFFF"/>
        </w:rPr>
        <w:t>–</w:t>
      </w:r>
      <w:r w:rsidRPr="00ED46E8">
        <w:rPr>
          <w:rFonts w:ascii="Times New Roman" w:hAnsi="Times New Roman" w:cs="Times New Roman"/>
          <w:sz w:val="28"/>
          <w:szCs w:val="28"/>
          <w:shd w:val="clear" w:color="auto" w:fill="FFFFFF"/>
        </w:rPr>
        <w:t xml:space="preserve"> показатель эффективности игры.</w:t>
      </w:r>
    </w:p>
    <w:p w:rsidR="00AD4E86" w:rsidRDefault="00A42412" w:rsidP="00A42412">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shd w:val="clear" w:color="auto" w:fill="FFFFFF"/>
        </w:rPr>
      </w:pPr>
      <w:r w:rsidRPr="00AD4E86">
        <w:rPr>
          <w:rFonts w:ascii="Times New Roman" w:hAnsi="Times New Roman" w:cs="Times New Roman"/>
          <w:sz w:val="28"/>
          <w:szCs w:val="28"/>
          <w:shd w:val="clear" w:color="auto" w:fill="FFFFFF"/>
        </w:rPr>
        <w:t xml:space="preserve">Таким образом, дидактические игры </w:t>
      </w:r>
      <w:r w:rsidR="00AD4E86" w:rsidRPr="00AD4E86">
        <w:rPr>
          <w:rFonts w:ascii="Times New Roman" w:eastAsia="Times New Roman" w:hAnsi="Times New Roman" w:cs="Times New Roman"/>
          <w:sz w:val="28"/>
          <w:szCs w:val="28"/>
          <w:lang w:eastAsia="ru-RU"/>
        </w:rPr>
        <w:t>Дидактические игры являются эффективным средством подготовки детей к обучению в школе. Эти игры способствуют развитию познавательной деятельности, интеллектуальных операций, представляющих собой основу обучения. Ребенка привлекает в игре не обучающая задача, которая в ней заложена, а возможность проявить активной, выполнить игровые действия,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добиться результата.</w:t>
      </w:r>
    </w:p>
    <w:p w:rsidR="006800F1" w:rsidRPr="00ED46E8" w:rsidRDefault="006800F1"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br w:type="page"/>
      </w:r>
    </w:p>
    <w:p w:rsidR="00D31308" w:rsidRPr="007A6E6F" w:rsidRDefault="006800F1" w:rsidP="00ED46E8">
      <w:pPr>
        <w:spacing w:after="0" w:line="360" w:lineRule="auto"/>
        <w:ind w:firstLine="709"/>
        <w:jc w:val="both"/>
        <w:rPr>
          <w:rFonts w:ascii="Times New Roman" w:hAnsi="Times New Roman" w:cs="Times New Roman"/>
          <w:b/>
          <w:sz w:val="28"/>
          <w:szCs w:val="28"/>
        </w:rPr>
      </w:pPr>
      <w:r w:rsidRPr="007A6E6F">
        <w:rPr>
          <w:rFonts w:ascii="Times New Roman" w:hAnsi="Times New Roman" w:cs="Times New Roman"/>
          <w:b/>
          <w:sz w:val="28"/>
          <w:szCs w:val="28"/>
        </w:rPr>
        <w:lastRenderedPageBreak/>
        <w:t xml:space="preserve">2.2. Дидактические игры в личностной и интеллектуальной подготовке детей к школе </w:t>
      </w:r>
    </w:p>
    <w:p w:rsidR="00ED46E8" w:rsidRPr="00ED46E8" w:rsidRDefault="00ED46E8" w:rsidP="00ED46E8">
      <w:pPr>
        <w:spacing w:after="0" w:line="360" w:lineRule="auto"/>
        <w:ind w:firstLine="709"/>
        <w:jc w:val="both"/>
        <w:rPr>
          <w:rFonts w:ascii="Times New Roman" w:hAnsi="Times New Roman" w:cs="Times New Roman"/>
          <w:sz w:val="28"/>
          <w:szCs w:val="28"/>
        </w:rPr>
      </w:pPr>
    </w:p>
    <w:p w:rsidR="00D31308" w:rsidRPr="00ED46E8" w:rsidRDefault="006D2ADF" w:rsidP="00ED46E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Переход от дошкольного детства, где доминирует игра, к школьной жизни, где основной деятельностью является учеба, должен быть педагогически продуманным. Изучение развития детей показывает, что в игре эффективнее, чем в других видах деятельности, развиваютс</w:t>
      </w:r>
      <w:r w:rsidR="00214666">
        <w:rPr>
          <w:rFonts w:ascii="Times New Roman" w:eastAsia="Times New Roman" w:hAnsi="Times New Roman" w:cs="Times New Roman"/>
          <w:sz w:val="28"/>
          <w:szCs w:val="28"/>
          <w:lang w:eastAsia="ru-RU"/>
        </w:rPr>
        <w:t xml:space="preserve">я все психические процессы. Л. </w:t>
      </w:r>
      <w:r w:rsidRPr="00ED46E8">
        <w:rPr>
          <w:rFonts w:ascii="Times New Roman" w:eastAsia="Times New Roman" w:hAnsi="Times New Roman" w:cs="Times New Roman"/>
          <w:sz w:val="28"/>
          <w:szCs w:val="28"/>
          <w:lang w:eastAsia="ru-RU"/>
        </w:rPr>
        <w:t xml:space="preserve">Выготский, рассматривая роль игры в психическом развитии ребенка, отмечал, что в связи с переходом в школу игра не только не исчезает, но наоборот, она пропитывает собой всю деятельность </w:t>
      </w:r>
      <w:r w:rsidRPr="003B6F2F">
        <w:rPr>
          <w:rFonts w:ascii="Times New Roman" w:eastAsia="Times New Roman" w:hAnsi="Times New Roman" w:cs="Times New Roman"/>
          <w:sz w:val="28"/>
          <w:szCs w:val="28"/>
          <w:lang w:eastAsia="ru-RU"/>
        </w:rPr>
        <w:t>ученика</w:t>
      </w:r>
      <w:r w:rsidR="00AB4DB6" w:rsidRPr="003B6F2F">
        <w:rPr>
          <w:rFonts w:ascii="Times New Roman" w:eastAsia="Times New Roman" w:hAnsi="Times New Roman" w:cs="Times New Roman"/>
          <w:sz w:val="28"/>
          <w:szCs w:val="28"/>
          <w:lang w:eastAsia="ru-RU"/>
        </w:rPr>
        <w:t xml:space="preserve"> [</w:t>
      </w:r>
      <w:r w:rsidR="003B6F2F" w:rsidRPr="003B6F2F">
        <w:rPr>
          <w:rFonts w:ascii="Times New Roman" w:eastAsia="Times New Roman" w:hAnsi="Times New Roman" w:cs="Times New Roman"/>
          <w:sz w:val="28"/>
          <w:szCs w:val="28"/>
          <w:lang w:eastAsia="ru-RU"/>
        </w:rPr>
        <w:t>14,</w:t>
      </w:r>
      <w:r w:rsidR="00AB4DB6" w:rsidRPr="003B6F2F">
        <w:rPr>
          <w:rFonts w:ascii="Times New Roman" w:eastAsia="Times New Roman" w:hAnsi="Times New Roman" w:cs="Times New Roman"/>
          <w:sz w:val="28"/>
          <w:szCs w:val="28"/>
          <w:lang w:eastAsia="ru-RU"/>
        </w:rPr>
        <w:t xml:space="preserve"> с.76]..</w:t>
      </w:r>
      <w:r w:rsidR="00AB4DB6">
        <w:rPr>
          <w:rFonts w:ascii="Times New Roman" w:eastAsia="Times New Roman" w:hAnsi="Times New Roman" w:cs="Times New Roman"/>
          <w:sz w:val="28"/>
          <w:szCs w:val="28"/>
          <w:lang w:eastAsia="ru-RU"/>
        </w:rPr>
        <w:t xml:space="preserve"> </w:t>
      </w:r>
      <w:r w:rsidRPr="00ED46E8">
        <w:rPr>
          <w:rFonts w:ascii="Times New Roman" w:eastAsia="Times New Roman" w:hAnsi="Times New Roman" w:cs="Times New Roman"/>
          <w:sz w:val="28"/>
          <w:szCs w:val="28"/>
          <w:lang w:eastAsia="ru-RU"/>
        </w:rPr>
        <w:t>Игровая деятельность может иметь место на любом этапе учебно-познавательной деятельности при подготовке ребенка к школе.</w:t>
      </w:r>
    </w:p>
    <w:p w:rsidR="00ED46E8" w:rsidRPr="00ED46E8" w:rsidRDefault="00ED46E8" w:rsidP="00ED46E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Предназначение дидактической игры – смягчить переход от одной ведущей деятельности к другой, а также облегчить детям процесс усвоения знаний и представлений об окружающем мире. В отличие от учебных занятий, в дидактической игре учебные цели ставятся не прямо, когда педагог учит, объясняет, а косвенно – через игровую деятельность. Обучающая задача завуалирована, на первом плане для играющего становится естественное стремление поиграть, выполнять определенные игровые действия.</w:t>
      </w:r>
    </w:p>
    <w:p w:rsidR="00214666" w:rsidRDefault="0091205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Проблему влияния дидактической игры на формирование</w:t>
      </w:r>
      <w:r w:rsidR="00AB4DB6">
        <w:rPr>
          <w:rFonts w:ascii="Times New Roman" w:hAnsi="Times New Roman" w:cs="Times New Roman"/>
          <w:sz w:val="28"/>
          <w:szCs w:val="28"/>
        </w:rPr>
        <w:t xml:space="preserve"> </w:t>
      </w:r>
      <w:r w:rsidR="00214666">
        <w:rPr>
          <w:rFonts w:ascii="Times New Roman" w:hAnsi="Times New Roman" w:cs="Times New Roman"/>
          <w:sz w:val="28"/>
          <w:szCs w:val="28"/>
        </w:rPr>
        <w:t>готовности к школе</w:t>
      </w:r>
      <w:r w:rsidR="00AB4DB6">
        <w:rPr>
          <w:rFonts w:ascii="Times New Roman" w:hAnsi="Times New Roman" w:cs="Times New Roman"/>
          <w:sz w:val="28"/>
          <w:szCs w:val="28"/>
        </w:rPr>
        <w:t xml:space="preserve"> исследовала А.</w:t>
      </w:r>
      <w:r w:rsidRPr="00ED46E8">
        <w:rPr>
          <w:rFonts w:ascii="Times New Roman" w:hAnsi="Times New Roman" w:cs="Times New Roman"/>
          <w:sz w:val="28"/>
          <w:szCs w:val="28"/>
        </w:rPr>
        <w:t xml:space="preserve"> Бондаренко </w:t>
      </w:r>
      <w:r w:rsidRPr="003B6F2F">
        <w:rPr>
          <w:rFonts w:ascii="Times New Roman" w:hAnsi="Times New Roman" w:cs="Times New Roman"/>
          <w:sz w:val="28"/>
          <w:szCs w:val="28"/>
        </w:rPr>
        <w:t>[</w:t>
      </w:r>
      <w:r w:rsidR="003B6F2F" w:rsidRPr="003B6F2F">
        <w:rPr>
          <w:rFonts w:ascii="Times New Roman" w:hAnsi="Times New Roman" w:cs="Times New Roman"/>
          <w:sz w:val="28"/>
          <w:szCs w:val="28"/>
        </w:rPr>
        <w:t>5</w:t>
      </w:r>
      <w:r w:rsidRPr="003B6F2F">
        <w:rPr>
          <w:rFonts w:ascii="Times New Roman" w:hAnsi="Times New Roman" w:cs="Times New Roman"/>
          <w:sz w:val="28"/>
          <w:szCs w:val="28"/>
        </w:rPr>
        <w:t>]</w:t>
      </w:r>
      <w:r w:rsidR="00AB4DB6" w:rsidRPr="003B6F2F">
        <w:rPr>
          <w:rFonts w:ascii="Times New Roman" w:hAnsi="Times New Roman" w:cs="Times New Roman"/>
          <w:sz w:val="28"/>
          <w:szCs w:val="28"/>
        </w:rPr>
        <w:t>.</w:t>
      </w:r>
      <w:r w:rsidR="00AB4DB6">
        <w:rPr>
          <w:rFonts w:ascii="Times New Roman" w:hAnsi="Times New Roman" w:cs="Times New Roman"/>
          <w:sz w:val="28"/>
          <w:szCs w:val="28"/>
        </w:rPr>
        <w:t xml:space="preserve"> Ее исследо</w:t>
      </w:r>
      <w:r w:rsidRPr="00ED46E8">
        <w:rPr>
          <w:rFonts w:ascii="Times New Roman" w:hAnsi="Times New Roman" w:cs="Times New Roman"/>
          <w:sz w:val="28"/>
          <w:szCs w:val="28"/>
        </w:rPr>
        <w:t>вание подтвердило предположение, что д</w:t>
      </w:r>
      <w:r w:rsidR="00AB4DB6">
        <w:rPr>
          <w:rFonts w:ascii="Times New Roman" w:hAnsi="Times New Roman" w:cs="Times New Roman"/>
          <w:sz w:val="28"/>
          <w:szCs w:val="28"/>
        </w:rPr>
        <w:t>и</w:t>
      </w:r>
      <w:r w:rsidRPr="00ED46E8">
        <w:rPr>
          <w:rFonts w:ascii="Times New Roman" w:hAnsi="Times New Roman" w:cs="Times New Roman"/>
          <w:sz w:val="28"/>
          <w:szCs w:val="28"/>
        </w:rPr>
        <w:t>дактичес</w:t>
      </w:r>
      <w:r w:rsidR="00AB4DB6">
        <w:rPr>
          <w:rFonts w:ascii="Times New Roman" w:hAnsi="Times New Roman" w:cs="Times New Roman"/>
          <w:sz w:val="28"/>
          <w:szCs w:val="28"/>
        </w:rPr>
        <w:t xml:space="preserve">кая игра </w:t>
      </w:r>
      <w:r w:rsidRPr="00ED46E8">
        <w:rPr>
          <w:rFonts w:ascii="Times New Roman" w:hAnsi="Times New Roman" w:cs="Times New Roman"/>
          <w:sz w:val="28"/>
          <w:szCs w:val="28"/>
        </w:rPr>
        <w:t>на нормат</w:t>
      </w:r>
      <w:r w:rsidR="00214666">
        <w:rPr>
          <w:rFonts w:ascii="Times New Roman" w:hAnsi="Times New Roman" w:cs="Times New Roman"/>
          <w:sz w:val="28"/>
          <w:szCs w:val="28"/>
        </w:rPr>
        <w:t>ивном уровне и удовлетворяет по</w:t>
      </w:r>
      <w:r w:rsidRPr="00ED46E8">
        <w:rPr>
          <w:rFonts w:ascii="Times New Roman" w:hAnsi="Times New Roman" w:cs="Times New Roman"/>
          <w:sz w:val="28"/>
          <w:szCs w:val="28"/>
        </w:rPr>
        <w:t>требность в признании. Этому способствуют правила иг</w:t>
      </w:r>
      <w:r w:rsidR="00214666">
        <w:rPr>
          <w:rFonts w:ascii="Times New Roman" w:hAnsi="Times New Roman" w:cs="Times New Roman"/>
          <w:sz w:val="28"/>
          <w:szCs w:val="28"/>
        </w:rPr>
        <w:t>ры, направленные, с одной сторо</w:t>
      </w:r>
      <w:r w:rsidRPr="00ED46E8">
        <w:rPr>
          <w:rFonts w:ascii="Times New Roman" w:hAnsi="Times New Roman" w:cs="Times New Roman"/>
          <w:sz w:val="28"/>
          <w:szCs w:val="28"/>
        </w:rPr>
        <w:t xml:space="preserve">ны, на решение интеллектуальных задач, а с другой – на организацию поведения, </w:t>
      </w:r>
      <w:proofErr w:type="spellStart"/>
      <w:r w:rsidRPr="00ED46E8">
        <w:rPr>
          <w:rFonts w:ascii="Times New Roman" w:hAnsi="Times New Roman" w:cs="Times New Roman"/>
          <w:sz w:val="28"/>
          <w:szCs w:val="28"/>
        </w:rPr>
        <w:t>взаимотношений</w:t>
      </w:r>
      <w:proofErr w:type="spellEnd"/>
      <w:r w:rsidRPr="00ED46E8">
        <w:rPr>
          <w:rFonts w:ascii="Times New Roman" w:hAnsi="Times New Roman" w:cs="Times New Roman"/>
          <w:sz w:val="28"/>
          <w:szCs w:val="28"/>
        </w:rPr>
        <w:t xml:space="preserve"> между </w:t>
      </w:r>
      <w:proofErr w:type="gramStart"/>
      <w:r w:rsidRPr="00ED46E8">
        <w:rPr>
          <w:rFonts w:ascii="Times New Roman" w:hAnsi="Times New Roman" w:cs="Times New Roman"/>
          <w:sz w:val="28"/>
          <w:szCs w:val="28"/>
        </w:rPr>
        <w:t>играющими</w:t>
      </w:r>
      <w:proofErr w:type="gramEnd"/>
      <w:r w:rsidRPr="00ED46E8">
        <w:rPr>
          <w:rFonts w:ascii="Times New Roman" w:hAnsi="Times New Roman" w:cs="Times New Roman"/>
          <w:sz w:val="28"/>
          <w:szCs w:val="28"/>
        </w:rPr>
        <w:t xml:space="preserve">. </w:t>
      </w:r>
    </w:p>
    <w:p w:rsidR="00214666" w:rsidRDefault="0091205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 xml:space="preserve"> Важно отметить, что степень продвиже</w:t>
      </w:r>
      <w:r w:rsidR="00214666">
        <w:rPr>
          <w:rFonts w:ascii="Times New Roman" w:hAnsi="Times New Roman" w:cs="Times New Roman"/>
          <w:sz w:val="28"/>
          <w:szCs w:val="28"/>
        </w:rPr>
        <w:t>ния в умственном развитии – важ</w:t>
      </w:r>
      <w:r w:rsidRPr="00ED46E8">
        <w:rPr>
          <w:rFonts w:ascii="Times New Roman" w:hAnsi="Times New Roman" w:cs="Times New Roman"/>
          <w:sz w:val="28"/>
          <w:szCs w:val="28"/>
        </w:rPr>
        <w:t>ное условие обогащения сотрудничества. В свою очередь, как было дока</w:t>
      </w:r>
      <w:r w:rsidR="00214666">
        <w:rPr>
          <w:rFonts w:ascii="Times New Roman" w:hAnsi="Times New Roman" w:cs="Times New Roman"/>
          <w:sz w:val="28"/>
          <w:szCs w:val="28"/>
        </w:rPr>
        <w:t>зано, сотруд</w:t>
      </w:r>
      <w:r w:rsidRPr="00ED46E8">
        <w:rPr>
          <w:rFonts w:ascii="Times New Roman" w:hAnsi="Times New Roman" w:cs="Times New Roman"/>
          <w:sz w:val="28"/>
          <w:szCs w:val="28"/>
        </w:rPr>
        <w:t xml:space="preserve">ничество становится одним из эффективных условий </w:t>
      </w:r>
      <w:r w:rsidRPr="00ED46E8">
        <w:rPr>
          <w:rFonts w:ascii="Times New Roman" w:hAnsi="Times New Roman" w:cs="Times New Roman"/>
          <w:sz w:val="28"/>
          <w:szCs w:val="28"/>
        </w:rPr>
        <w:lastRenderedPageBreak/>
        <w:t>успешного овладения способами умственно</w:t>
      </w:r>
      <w:r w:rsidR="00214666">
        <w:rPr>
          <w:rFonts w:ascii="Times New Roman" w:hAnsi="Times New Roman" w:cs="Times New Roman"/>
          <w:sz w:val="28"/>
          <w:szCs w:val="28"/>
        </w:rPr>
        <w:t>й деятельности. Происходит взаи</w:t>
      </w:r>
      <w:r w:rsidRPr="00ED46E8">
        <w:rPr>
          <w:rFonts w:ascii="Times New Roman" w:hAnsi="Times New Roman" w:cs="Times New Roman"/>
          <w:sz w:val="28"/>
          <w:szCs w:val="28"/>
        </w:rPr>
        <w:t>мовлияни</w:t>
      </w:r>
      <w:r w:rsidR="00214666">
        <w:rPr>
          <w:rFonts w:ascii="Times New Roman" w:hAnsi="Times New Roman" w:cs="Times New Roman"/>
          <w:sz w:val="28"/>
          <w:szCs w:val="28"/>
        </w:rPr>
        <w:t>е, взаимообогащение, перенос со</w:t>
      </w:r>
      <w:r w:rsidRPr="00ED46E8">
        <w:rPr>
          <w:rFonts w:ascii="Times New Roman" w:hAnsi="Times New Roman" w:cs="Times New Roman"/>
          <w:sz w:val="28"/>
          <w:szCs w:val="28"/>
        </w:rPr>
        <w:t>трудничества в сложную сферу умственной деятельности Содержание деятельности на занятиях с</w:t>
      </w:r>
      <w:r w:rsidR="00214666">
        <w:rPr>
          <w:rFonts w:ascii="Times New Roman" w:hAnsi="Times New Roman" w:cs="Times New Roman"/>
          <w:sz w:val="28"/>
          <w:szCs w:val="28"/>
        </w:rPr>
        <w:t>очетает в себе широкие возможно</w:t>
      </w:r>
      <w:r w:rsidRPr="00ED46E8">
        <w:rPr>
          <w:rFonts w:ascii="Times New Roman" w:hAnsi="Times New Roman" w:cs="Times New Roman"/>
          <w:sz w:val="28"/>
          <w:szCs w:val="28"/>
        </w:rPr>
        <w:t xml:space="preserve">сти для объединения дошкольников, обладающих самыми различными знаниями и умениями, </w:t>
      </w:r>
      <w:r w:rsidR="00214666">
        <w:rPr>
          <w:rFonts w:ascii="Times New Roman" w:hAnsi="Times New Roman" w:cs="Times New Roman"/>
          <w:sz w:val="28"/>
          <w:szCs w:val="28"/>
        </w:rPr>
        <w:t>за счет освоения опыта сотрудни</w:t>
      </w:r>
      <w:r w:rsidRPr="00ED46E8">
        <w:rPr>
          <w:rFonts w:ascii="Times New Roman" w:hAnsi="Times New Roman" w:cs="Times New Roman"/>
          <w:sz w:val="28"/>
          <w:szCs w:val="28"/>
        </w:rPr>
        <w:t>чества осуществляется накопление навыков социальн</w:t>
      </w:r>
      <w:r w:rsidR="00214666">
        <w:rPr>
          <w:rFonts w:ascii="Times New Roman" w:hAnsi="Times New Roman" w:cs="Times New Roman"/>
          <w:sz w:val="28"/>
          <w:szCs w:val="28"/>
        </w:rPr>
        <w:t>ого поведения, которые необходи</w:t>
      </w:r>
      <w:r w:rsidRPr="00ED46E8">
        <w:rPr>
          <w:rFonts w:ascii="Times New Roman" w:hAnsi="Times New Roman" w:cs="Times New Roman"/>
          <w:sz w:val="28"/>
          <w:szCs w:val="28"/>
        </w:rPr>
        <w:t xml:space="preserve">мы для учебной деятельности, поскольку она является коллективной. </w:t>
      </w:r>
    </w:p>
    <w:p w:rsidR="0091205F" w:rsidRPr="00ED46E8" w:rsidRDefault="0091205F" w:rsidP="00ED46E8">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t>Новообразования старшего дошкольного возраста позволяют говорить о проблеме преемственности дошкольной и школьной ступеней внутри единой системы развивающего обучения. Эти новообразования являют собой не что иное, как позн</w:t>
      </w:r>
      <w:r w:rsidR="00214666">
        <w:rPr>
          <w:rFonts w:ascii="Times New Roman" w:hAnsi="Times New Roman" w:cs="Times New Roman"/>
          <w:sz w:val="28"/>
          <w:szCs w:val="28"/>
        </w:rPr>
        <w:t>авательный интерес к интеллекту</w:t>
      </w:r>
      <w:r w:rsidRPr="00ED46E8">
        <w:rPr>
          <w:rFonts w:ascii="Times New Roman" w:hAnsi="Times New Roman" w:cs="Times New Roman"/>
          <w:sz w:val="28"/>
          <w:szCs w:val="28"/>
        </w:rPr>
        <w:t>альной задаче. Этот интерес, выражающийся в активности, проявляемой детьми в игре, есть нач</w:t>
      </w:r>
      <w:r w:rsidR="00214666">
        <w:rPr>
          <w:rFonts w:ascii="Times New Roman" w:hAnsi="Times New Roman" w:cs="Times New Roman"/>
          <w:sz w:val="28"/>
          <w:szCs w:val="28"/>
        </w:rPr>
        <w:t>ало формирования элементов учеб</w:t>
      </w:r>
      <w:r w:rsidRPr="00ED46E8">
        <w:rPr>
          <w:rFonts w:ascii="Times New Roman" w:hAnsi="Times New Roman" w:cs="Times New Roman"/>
          <w:sz w:val="28"/>
          <w:szCs w:val="28"/>
        </w:rPr>
        <w:t>ной деятельности.</w:t>
      </w:r>
    </w:p>
    <w:p w:rsidR="00D31308" w:rsidRPr="00ED46E8" w:rsidRDefault="006D2ADF" w:rsidP="00ED46E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Игровая форма организации занятий помогает детям легко включиться в познавательную деятельность, благоприятствует многогранному раскрытию личности, развивает ее способности, сплачивает детей на основе общих замыслов и интересов. Успешное применение игры в организации познавательной деятельности в значительной мере связано с творчеством самого педагога, его умения «подать» игру, направить инициативу детей и их творческую активность.</w:t>
      </w:r>
    </w:p>
    <w:p w:rsidR="00214666" w:rsidRDefault="00214666" w:rsidP="00214666">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 xml:space="preserve">Каждая игра – это общение ребенка </w:t>
      </w:r>
      <w:proofErr w:type="gramStart"/>
      <w:r w:rsidRPr="00ED46E8">
        <w:rPr>
          <w:rFonts w:ascii="Times New Roman" w:eastAsia="Times New Roman" w:hAnsi="Times New Roman" w:cs="Times New Roman"/>
          <w:sz w:val="28"/>
          <w:szCs w:val="28"/>
          <w:lang w:eastAsia="ru-RU"/>
        </w:rPr>
        <w:t>со</w:t>
      </w:r>
      <w:proofErr w:type="gramEnd"/>
      <w:r w:rsidRPr="00ED46E8">
        <w:rPr>
          <w:rFonts w:ascii="Times New Roman" w:eastAsia="Times New Roman" w:hAnsi="Times New Roman" w:cs="Times New Roman"/>
          <w:sz w:val="28"/>
          <w:szCs w:val="28"/>
          <w:lang w:eastAsia="ru-RU"/>
        </w:rPr>
        <w:t xml:space="preserve"> взрослыми, с другими детьми, это школа сотрудничества, в которой он учится и радоваться успеху сверстника, и стойко переносить свои неудачи. Доброжелательность, поддержка, радостная обстановка, выдумки и фантазии – только при таком условии игры будут полезны для развития ребенка. </w:t>
      </w:r>
    </w:p>
    <w:p w:rsidR="00214666" w:rsidRPr="00ED46E8" w:rsidRDefault="00214666" w:rsidP="00214666">
      <w:pPr>
        <w:spacing w:after="0" w:line="360" w:lineRule="auto"/>
        <w:ind w:firstLine="709"/>
        <w:jc w:val="both"/>
        <w:textAlignment w:val="baseline"/>
        <w:rPr>
          <w:rFonts w:ascii="Times New Roman" w:eastAsia="Times New Roman" w:hAnsi="Times New Roman" w:cs="Times New Roman"/>
          <w:b/>
          <w:sz w:val="28"/>
          <w:szCs w:val="28"/>
          <w:lang w:eastAsia="ru-RU"/>
        </w:rPr>
      </w:pPr>
      <w:r w:rsidRPr="00ED46E8">
        <w:rPr>
          <w:rFonts w:ascii="Times New Roman" w:eastAsia="Times New Roman" w:hAnsi="Times New Roman" w:cs="Times New Roman"/>
          <w:sz w:val="28"/>
          <w:szCs w:val="28"/>
          <w:lang w:eastAsia="ru-RU"/>
        </w:rPr>
        <w:t xml:space="preserve">Определяя личностную готовность ребенка к школе необходимо выявить и специфику развития сферы производительности. Производительность поведения ребенка проявляется при выполнении требований, конкретных правил, задаваемых учителем, при работе по </w:t>
      </w:r>
      <w:r w:rsidRPr="00ED46E8">
        <w:rPr>
          <w:rFonts w:ascii="Times New Roman" w:eastAsia="Times New Roman" w:hAnsi="Times New Roman" w:cs="Times New Roman"/>
          <w:sz w:val="28"/>
          <w:szCs w:val="28"/>
          <w:lang w:eastAsia="ru-RU"/>
        </w:rPr>
        <w:lastRenderedPageBreak/>
        <w:t xml:space="preserve">образцу. Поэтому особенности произвольного поведения прослеживаются не только при наблюдении за ребенком на индивидуальных и групповых занятиях, но и с помощью </w:t>
      </w:r>
      <w:r>
        <w:rPr>
          <w:rFonts w:ascii="Times New Roman" w:eastAsia="Times New Roman" w:hAnsi="Times New Roman" w:cs="Times New Roman"/>
          <w:sz w:val="28"/>
          <w:szCs w:val="28"/>
          <w:lang w:eastAsia="ru-RU"/>
        </w:rPr>
        <w:t>дидактических игр.</w:t>
      </w:r>
    </w:p>
    <w:p w:rsidR="00214666" w:rsidRDefault="00A944D7" w:rsidP="00214666">
      <w:pPr>
        <w:spacing w:after="0" w:line="360" w:lineRule="auto"/>
        <w:ind w:firstLine="709"/>
        <w:jc w:val="both"/>
        <w:rPr>
          <w:rFonts w:ascii="Times New Roman" w:hAnsi="Times New Roman" w:cs="Times New Roman"/>
          <w:sz w:val="28"/>
          <w:szCs w:val="28"/>
        </w:rPr>
      </w:pPr>
      <w:r w:rsidRPr="00ED46E8">
        <w:rPr>
          <w:rFonts w:ascii="Times New Roman" w:eastAsia="Times New Roman" w:hAnsi="Times New Roman" w:cs="Times New Roman"/>
          <w:sz w:val="28"/>
          <w:szCs w:val="28"/>
          <w:lang w:eastAsia="ru-RU"/>
        </w:rPr>
        <w:t xml:space="preserve">Для успешного формирования «внутренней позиции школьника» целесообразно больше играть с ребёнком в различные игры. </w:t>
      </w:r>
      <w:r w:rsidR="00ED46E8" w:rsidRPr="00ED46E8">
        <w:rPr>
          <w:rFonts w:ascii="Times New Roman" w:hAnsi="Times New Roman" w:cs="Times New Roman"/>
          <w:sz w:val="28"/>
          <w:szCs w:val="28"/>
        </w:rPr>
        <w:t xml:space="preserve">Дидактические игры помогают усвоению, закреплению знаний, овладению способами познавательной деятельности. Дети осваивают признаки предметов, учатся классифицировать, обобщать, сравнивать. Использование дидактической игры повышает интерес детей к занятиям, развивает сосредоточенность, обеспечивает лучшее усвоение программного материала. </w:t>
      </w:r>
    </w:p>
    <w:p w:rsidR="00214666" w:rsidRPr="00ED46E8" w:rsidRDefault="00214666" w:rsidP="00214666">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rPr>
        <w:t xml:space="preserve">Анализируя вышесказанное, можно сделать вывод, что дидактические игры являются </w:t>
      </w:r>
    </w:p>
    <w:p w:rsidR="00ED46E8" w:rsidRDefault="00ED46E8" w:rsidP="000857E0">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val="uk-UA" w:eastAsia="ru-RU"/>
        </w:rPr>
        <w:t xml:space="preserve">На </w:t>
      </w:r>
      <w:proofErr w:type="spellStart"/>
      <w:r w:rsidRPr="00ED46E8">
        <w:rPr>
          <w:rFonts w:ascii="Times New Roman" w:eastAsia="Times New Roman" w:hAnsi="Times New Roman" w:cs="Times New Roman"/>
          <w:sz w:val="28"/>
          <w:szCs w:val="28"/>
          <w:lang w:val="uk-UA" w:eastAsia="ru-RU"/>
        </w:rPr>
        <w:t>основе</w:t>
      </w:r>
      <w:proofErr w:type="spellEnd"/>
      <w:r w:rsidRPr="00ED46E8">
        <w:rPr>
          <w:rFonts w:ascii="Times New Roman" w:eastAsia="Times New Roman" w:hAnsi="Times New Roman" w:cs="Times New Roman"/>
          <w:sz w:val="28"/>
          <w:szCs w:val="28"/>
          <w:lang w:val="uk-UA" w:eastAsia="ru-RU"/>
        </w:rPr>
        <w:t xml:space="preserve"> </w:t>
      </w:r>
      <w:proofErr w:type="spellStart"/>
      <w:r w:rsidRPr="00ED46E8">
        <w:rPr>
          <w:rFonts w:ascii="Times New Roman" w:eastAsia="Times New Roman" w:hAnsi="Times New Roman" w:cs="Times New Roman"/>
          <w:sz w:val="28"/>
          <w:szCs w:val="28"/>
          <w:lang w:val="uk-UA" w:eastAsia="ru-RU"/>
        </w:rPr>
        <w:t>анализа</w:t>
      </w:r>
      <w:proofErr w:type="spellEnd"/>
      <w:r w:rsidRPr="00ED46E8">
        <w:rPr>
          <w:rFonts w:ascii="Times New Roman" w:eastAsia="Times New Roman" w:hAnsi="Times New Roman" w:cs="Times New Roman"/>
          <w:sz w:val="28"/>
          <w:szCs w:val="28"/>
          <w:lang w:val="uk-UA" w:eastAsia="ru-RU"/>
        </w:rPr>
        <w:t xml:space="preserve"> </w:t>
      </w:r>
      <w:proofErr w:type="spellStart"/>
      <w:r w:rsidRPr="00ED46E8">
        <w:rPr>
          <w:rFonts w:ascii="Times New Roman" w:eastAsia="Times New Roman" w:hAnsi="Times New Roman" w:cs="Times New Roman"/>
          <w:sz w:val="28"/>
          <w:szCs w:val="28"/>
          <w:lang w:val="uk-UA" w:eastAsia="ru-RU"/>
        </w:rPr>
        <w:t>психолого-педагогической</w:t>
      </w:r>
      <w:proofErr w:type="spellEnd"/>
      <w:r w:rsidRPr="00ED46E8">
        <w:rPr>
          <w:rFonts w:ascii="Times New Roman" w:eastAsia="Times New Roman" w:hAnsi="Times New Roman" w:cs="Times New Roman"/>
          <w:sz w:val="28"/>
          <w:szCs w:val="28"/>
          <w:lang w:val="uk-UA" w:eastAsia="ru-RU"/>
        </w:rPr>
        <w:t xml:space="preserve"> </w:t>
      </w:r>
      <w:proofErr w:type="spellStart"/>
      <w:r w:rsidRPr="00ED46E8">
        <w:rPr>
          <w:rFonts w:ascii="Times New Roman" w:eastAsia="Times New Roman" w:hAnsi="Times New Roman" w:cs="Times New Roman"/>
          <w:sz w:val="28"/>
          <w:szCs w:val="28"/>
          <w:lang w:val="uk-UA" w:eastAsia="ru-RU"/>
        </w:rPr>
        <w:t>литератур</w:t>
      </w:r>
      <w:proofErr w:type="spellEnd"/>
      <w:r w:rsidRPr="00ED46E8">
        <w:rPr>
          <w:rFonts w:ascii="Times New Roman" w:eastAsia="Times New Roman" w:hAnsi="Times New Roman" w:cs="Times New Roman"/>
          <w:sz w:val="28"/>
          <w:szCs w:val="28"/>
          <w:lang w:eastAsia="ru-RU"/>
        </w:rPr>
        <w:t xml:space="preserve">ы </w:t>
      </w:r>
      <w:r w:rsidR="00273A82">
        <w:rPr>
          <w:rFonts w:ascii="Times New Roman" w:eastAsia="Times New Roman" w:hAnsi="Times New Roman" w:cs="Times New Roman"/>
          <w:sz w:val="28"/>
          <w:szCs w:val="28"/>
          <w:lang w:eastAsia="ru-RU"/>
        </w:rPr>
        <w:t>можно выделить два основных блока дидактических игр, направленных на подготовку детей к обучению в школе</w:t>
      </w:r>
      <w:r w:rsidR="000857E0">
        <w:rPr>
          <w:rFonts w:ascii="Times New Roman" w:eastAsia="Times New Roman" w:hAnsi="Times New Roman" w:cs="Times New Roman"/>
          <w:sz w:val="28"/>
          <w:szCs w:val="28"/>
          <w:lang w:eastAsia="ru-RU"/>
        </w:rPr>
        <w:t xml:space="preserve">, которые будут способствовать развитию как личностного, так и </w:t>
      </w:r>
      <w:proofErr w:type="spellStart"/>
      <w:r w:rsidR="000857E0">
        <w:rPr>
          <w:rFonts w:ascii="Times New Roman" w:eastAsia="Times New Roman" w:hAnsi="Times New Roman" w:cs="Times New Roman"/>
          <w:sz w:val="28"/>
          <w:szCs w:val="28"/>
          <w:lang w:eastAsia="ru-RU"/>
        </w:rPr>
        <w:t>интелектуального</w:t>
      </w:r>
      <w:proofErr w:type="spellEnd"/>
      <w:r w:rsidR="000857E0">
        <w:rPr>
          <w:rFonts w:ascii="Times New Roman" w:eastAsia="Times New Roman" w:hAnsi="Times New Roman" w:cs="Times New Roman"/>
          <w:sz w:val="28"/>
          <w:szCs w:val="28"/>
          <w:lang w:eastAsia="ru-RU"/>
        </w:rPr>
        <w:t xml:space="preserve"> компонентов готовности.</w:t>
      </w:r>
      <w:r w:rsidRPr="00ED46E8">
        <w:rPr>
          <w:rFonts w:ascii="Times New Roman" w:eastAsia="Times New Roman" w:hAnsi="Times New Roman" w:cs="Times New Roman"/>
          <w:sz w:val="28"/>
          <w:szCs w:val="28"/>
          <w:lang w:eastAsia="ru-RU"/>
        </w:rPr>
        <w:t xml:space="preserve"> </w:t>
      </w:r>
      <w:r w:rsidR="00321A0E">
        <w:rPr>
          <w:rFonts w:ascii="Times New Roman" w:eastAsia="Times New Roman" w:hAnsi="Times New Roman" w:cs="Times New Roman"/>
          <w:sz w:val="28"/>
          <w:szCs w:val="28"/>
          <w:lang w:eastAsia="ru-RU"/>
        </w:rPr>
        <w:t xml:space="preserve">Все игры </w:t>
      </w:r>
      <w:proofErr w:type="spellStart"/>
      <w:proofErr w:type="gramStart"/>
      <w:r w:rsidR="000857E0">
        <w:rPr>
          <w:rFonts w:ascii="Times New Roman" w:eastAsia="Times New Roman" w:hAnsi="Times New Roman" w:cs="Times New Roman"/>
          <w:sz w:val="28"/>
          <w:szCs w:val="28"/>
          <w:lang w:eastAsia="ru-RU"/>
        </w:rPr>
        <w:t>игры</w:t>
      </w:r>
      <w:proofErr w:type="spellEnd"/>
      <w:proofErr w:type="gramEnd"/>
      <w:r w:rsidR="000857E0">
        <w:rPr>
          <w:rFonts w:ascii="Times New Roman" w:eastAsia="Times New Roman" w:hAnsi="Times New Roman" w:cs="Times New Roman"/>
          <w:sz w:val="28"/>
          <w:szCs w:val="28"/>
          <w:lang w:eastAsia="ru-RU"/>
        </w:rPr>
        <w:t xml:space="preserve"> мы разделили</w:t>
      </w:r>
      <w:r w:rsidR="00321A0E">
        <w:rPr>
          <w:rFonts w:ascii="Times New Roman" w:eastAsia="Times New Roman" w:hAnsi="Times New Roman" w:cs="Times New Roman"/>
          <w:sz w:val="28"/>
          <w:szCs w:val="28"/>
          <w:lang w:eastAsia="ru-RU"/>
        </w:rPr>
        <w:t xml:space="preserve"> в </w:t>
      </w:r>
      <w:proofErr w:type="spellStart"/>
      <w:r w:rsidR="00321A0E">
        <w:rPr>
          <w:rFonts w:ascii="Times New Roman" w:eastAsia="Times New Roman" w:hAnsi="Times New Roman" w:cs="Times New Roman"/>
          <w:sz w:val="28"/>
          <w:szCs w:val="28"/>
          <w:lang w:eastAsia="ru-RU"/>
        </w:rPr>
        <w:t>соответсвии</w:t>
      </w:r>
      <w:proofErr w:type="spellEnd"/>
      <w:r w:rsidR="00321A0E">
        <w:rPr>
          <w:rFonts w:ascii="Times New Roman" w:eastAsia="Times New Roman" w:hAnsi="Times New Roman" w:cs="Times New Roman"/>
          <w:sz w:val="28"/>
          <w:szCs w:val="28"/>
          <w:lang w:eastAsia="ru-RU"/>
        </w:rPr>
        <w:t xml:space="preserve"> с основными направлениями учебно-воспитательной работы с детьми старшего</w:t>
      </w:r>
      <w:r w:rsidR="000857E0">
        <w:rPr>
          <w:rFonts w:ascii="Times New Roman" w:eastAsia="Times New Roman" w:hAnsi="Times New Roman" w:cs="Times New Roman"/>
          <w:sz w:val="28"/>
          <w:szCs w:val="28"/>
          <w:lang w:eastAsia="ru-RU"/>
        </w:rPr>
        <w:t xml:space="preserve"> дошкольного возраста (см.  приложение).</w:t>
      </w:r>
    </w:p>
    <w:p w:rsidR="000857E0" w:rsidRPr="000857E0" w:rsidRDefault="000857E0" w:rsidP="000857E0">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образом, в работе с детьми дидактические игры являются оптимальным педагогическим средством подготовки к систематическому </w:t>
      </w:r>
      <w:r w:rsidRPr="000857E0">
        <w:rPr>
          <w:rFonts w:ascii="Times New Roman" w:eastAsia="Times New Roman" w:hAnsi="Times New Roman" w:cs="Times New Roman"/>
          <w:sz w:val="28"/>
          <w:szCs w:val="28"/>
          <w:lang w:eastAsia="ru-RU"/>
        </w:rPr>
        <w:t>обучению в школе, могут быть использованы на любых занятиях в детском саду при ознакомлении детей с содержанием любых программ, рекомендуемых сегодня практикам дошкольного образования Министерством образования Российской Федерации.</w:t>
      </w:r>
    </w:p>
    <w:p w:rsidR="00321A0E" w:rsidRDefault="00321A0E" w:rsidP="00ED46E8">
      <w:pPr>
        <w:spacing w:after="0" w:line="360" w:lineRule="auto"/>
        <w:ind w:firstLine="709"/>
        <w:jc w:val="both"/>
        <w:textAlignment w:val="baseline"/>
        <w:rPr>
          <w:rFonts w:ascii="Times New Roman" w:eastAsia="Times New Roman" w:hAnsi="Times New Roman" w:cs="Times New Roman"/>
          <w:sz w:val="28"/>
          <w:szCs w:val="28"/>
          <w:lang w:eastAsia="ru-RU"/>
        </w:rPr>
      </w:pPr>
    </w:p>
    <w:p w:rsidR="006800F1" w:rsidRPr="00ED46E8" w:rsidRDefault="006800F1" w:rsidP="00ED46E8">
      <w:pPr>
        <w:spacing w:after="0" w:line="360" w:lineRule="auto"/>
        <w:ind w:firstLine="709"/>
        <w:jc w:val="both"/>
        <w:rPr>
          <w:rFonts w:ascii="Times New Roman" w:hAnsi="Times New Roman" w:cs="Times New Roman"/>
          <w:sz w:val="28"/>
          <w:szCs w:val="28"/>
        </w:rPr>
      </w:pPr>
      <w:r w:rsidRPr="00ED46E8">
        <w:rPr>
          <w:rFonts w:ascii="Times New Roman" w:hAnsi="Times New Roman" w:cs="Times New Roman"/>
          <w:sz w:val="28"/>
          <w:szCs w:val="28"/>
        </w:rPr>
        <w:br w:type="page"/>
      </w:r>
    </w:p>
    <w:p w:rsidR="006800F1" w:rsidRPr="007A6E6F" w:rsidRDefault="006800F1" w:rsidP="00ED46E8">
      <w:pPr>
        <w:spacing w:after="0" w:line="360" w:lineRule="auto"/>
        <w:ind w:firstLine="709"/>
        <w:jc w:val="both"/>
        <w:rPr>
          <w:rFonts w:ascii="Times New Roman" w:hAnsi="Times New Roman" w:cs="Times New Roman"/>
          <w:b/>
          <w:sz w:val="28"/>
          <w:szCs w:val="28"/>
          <w:lang w:val="uk-UA"/>
        </w:rPr>
      </w:pPr>
      <w:r w:rsidRPr="007A6E6F">
        <w:rPr>
          <w:rFonts w:ascii="Times New Roman" w:hAnsi="Times New Roman" w:cs="Times New Roman"/>
          <w:b/>
          <w:sz w:val="28"/>
          <w:szCs w:val="28"/>
        </w:rPr>
        <w:lastRenderedPageBreak/>
        <w:t>2.3. Руководство воспитателя дидактической игрой в процессе подготовки детей к школе</w:t>
      </w:r>
    </w:p>
    <w:p w:rsidR="00070811" w:rsidRPr="00ED46E8" w:rsidRDefault="00070811" w:rsidP="00ED46E8">
      <w:pPr>
        <w:spacing w:after="0" w:line="360" w:lineRule="auto"/>
        <w:ind w:firstLine="709"/>
        <w:jc w:val="both"/>
        <w:rPr>
          <w:rFonts w:ascii="Times New Roman" w:hAnsi="Times New Roman" w:cs="Times New Roman"/>
          <w:sz w:val="28"/>
          <w:szCs w:val="28"/>
          <w:lang w:val="uk-UA"/>
        </w:rPr>
      </w:pPr>
    </w:p>
    <w:p w:rsidR="00070811" w:rsidRPr="00ED46E8" w:rsidRDefault="00070811" w:rsidP="00100ED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Дидактическая игра является активной формой обучения, в которой одновременно действуют два начала: учебное, познавательное и игровое, занимательное.</w:t>
      </w:r>
      <w:r w:rsidR="00100ED8">
        <w:rPr>
          <w:rFonts w:ascii="Times New Roman" w:eastAsia="Times New Roman" w:hAnsi="Times New Roman" w:cs="Times New Roman"/>
          <w:sz w:val="28"/>
          <w:szCs w:val="28"/>
          <w:lang w:eastAsia="ru-RU"/>
        </w:rPr>
        <w:t xml:space="preserve"> Именно поэтому дидактическая игра является </w:t>
      </w:r>
      <w:proofErr w:type="spellStart"/>
      <w:r w:rsidR="00100ED8">
        <w:rPr>
          <w:rFonts w:ascii="Times New Roman" w:eastAsia="Times New Roman" w:hAnsi="Times New Roman" w:cs="Times New Roman"/>
          <w:sz w:val="28"/>
          <w:szCs w:val="28"/>
          <w:lang w:eastAsia="ru-RU"/>
        </w:rPr>
        <w:t>книверсальным</w:t>
      </w:r>
      <w:proofErr w:type="spellEnd"/>
      <w:r w:rsidR="00100ED8">
        <w:rPr>
          <w:rFonts w:ascii="Times New Roman" w:eastAsia="Times New Roman" w:hAnsi="Times New Roman" w:cs="Times New Roman"/>
          <w:sz w:val="28"/>
          <w:szCs w:val="28"/>
          <w:lang w:eastAsia="ru-RU"/>
        </w:rPr>
        <w:t xml:space="preserve"> средством в подготовке детей к школе</w:t>
      </w:r>
    </w:p>
    <w:p w:rsidR="00070811" w:rsidRPr="00ED46E8" w:rsidRDefault="00070811" w:rsidP="00100ED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 xml:space="preserve">Умело организованная дидактическая игра – несомненный успех в мастерстве </w:t>
      </w:r>
      <w:r w:rsidR="000857E0">
        <w:rPr>
          <w:rFonts w:ascii="Times New Roman" w:eastAsia="Times New Roman" w:hAnsi="Times New Roman" w:cs="Times New Roman"/>
          <w:sz w:val="28"/>
          <w:szCs w:val="28"/>
          <w:lang w:eastAsia="ru-RU"/>
        </w:rPr>
        <w:t>педагога</w:t>
      </w:r>
      <w:r w:rsidRPr="00ED46E8">
        <w:rPr>
          <w:rFonts w:ascii="Times New Roman" w:eastAsia="Times New Roman" w:hAnsi="Times New Roman" w:cs="Times New Roman"/>
          <w:sz w:val="28"/>
          <w:szCs w:val="28"/>
          <w:lang w:eastAsia="ru-RU"/>
        </w:rPr>
        <w:t>. Чтобы дидактическая игра не превратилась в учебное занятие, в ней должны присутствовать следующие элементы: обучающая задача, игровая деятельность, правила игры, содержание игры, ее заключение. Отбор познавательных задач осуществляется в особенности с программными требованиями и возрастными особенностями детей.</w:t>
      </w:r>
    </w:p>
    <w:p w:rsidR="00070811" w:rsidRPr="00ED46E8" w:rsidRDefault="00070811" w:rsidP="00100ED8">
      <w:pPr>
        <w:spacing w:after="0" w:line="360" w:lineRule="auto"/>
        <w:ind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Формы реализации игрового действия разнообразны:</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игровые манипуляции с предметами, игрушками;</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«зачин», который создает игровое настроение (сказка, история, волшебная игрушка, секретное письмо, введение героя из детской литературы и т.д.);</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осуществление поиска и находки, предмета, числа, звука, игрушки;</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загадывание и отгадывание загадки;</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выполнение определенной роли;</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соревнование (коллективное и индивидуальное);</w:t>
      </w:r>
    </w:p>
    <w:p w:rsidR="00070811" w:rsidRPr="00ED46E8" w:rsidRDefault="00070811" w:rsidP="00100ED8">
      <w:pPr>
        <w:numPr>
          <w:ilvl w:val="0"/>
          <w:numId w:val="4"/>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ED46E8">
        <w:rPr>
          <w:rFonts w:ascii="Times New Roman" w:eastAsia="Times New Roman" w:hAnsi="Times New Roman" w:cs="Times New Roman"/>
          <w:sz w:val="28"/>
          <w:szCs w:val="28"/>
          <w:lang w:eastAsia="ru-RU"/>
        </w:rPr>
        <w:t>особое игровое движение: хлопки, прыжки, проговаривание вслух, имитация действий, звуков и многое другое.</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Педагогу, использующему </w:t>
      </w:r>
      <w:r w:rsidR="00100ED8">
        <w:rPr>
          <w:rFonts w:ascii="Times New Roman" w:hAnsi="Times New Roman" w:cs="Times New Roman"/>
          <w:sz w:val="28"/>
          <w:szCs w:val="28"/>
          <w:shd w:val="clear" w:color="auto" w:fill="FFFFFF"/>
        </w:rPr>
        <w:t>в подготовке к школе</w:t>
      </w:r>
      <w:r w:rsidRPr="00ED46E8">
        <w:rPr>
          <w:rFonts w:ascii="Times New Roman" w:hAnsi="Times New Roman" w:cs="Times New Roman"/>
          <w:sz w:val="28"/>
          <w:szCs w:val="28"/>
          <w:shd w:val="clear" w:color="auto" w:fill="FFFFFF"/>
        </w:rPr>
        <w:t xml:space="preserve"> дидактическую игру, необходимо знать её природу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возможности, ее структуру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особенности, своеобразие каждого из её компонентов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четко представлять роль дидактической игры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ее место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педагогическом процессе дошкольного учреждения. Так дидактическая игра может быть включена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lastRenderedPageBreak/>
        <w:t>непосредственно образовательную деятельность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качестве ее составной части, позволяя повысить интерес детей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ней, активизировать их деятельность. А</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может использоваться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как самостоятельная форма.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первом случае содержание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правила игры подчинены </w:t>
      </w:r>
      <w:proofErr w:type="spellStart"/>
      <w:r w:rsidRPr="00ED46E8">
        <w:rPr>
          <w:rFonts w:ascii="Times New Roman" w:hAnsi="Times New Roman" w:cs="Times New Roman"/>
          <w:sz w:val="28"/>
          <w:szCs w:val="28"/>
          <w:shd w:val="clear" w:color="auto" w:fill="FFFFFF"/>
        </w:rPr>
        <w:t>воспитательно</w:t>
      </w:r>
      <w:proofErr w:type="spellEnd"/>
      <w:r w:rsidRPr="00ED46E8">
        <w:rPr>
          <w:rFonts w:ascii="Times New Roman" w:hAnsi="Times New Roman" w:cs="Times New Roman"/>
          <w:sz w:val="28"/>
          <w:szCs w:val="28"/>
          <w:shd w:val="clear" w:color="auto" w:fill="FFFFFF"/>
        </w:rPr>
        <w:t>-образовательным задачам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программным требованиям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тому или иному виду занятий, а</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инициатива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выборе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проведении игры принадлежит воспитателю: он учит детей, как надо играть, знакомит с</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правилами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игровыми действиями. Дидактические игры также проводятся утром до завтрака, на прогулке, во второй половине дня,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группе или на участке.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самостоятельных играх педагог участвует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качестве партнера или арбитра, следит за взаимоотношениями между детьми, оценивает их поведение. Дидактическая игра тем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хороша, что она позволяет взрослому не предъявлять ребенку педагогическую цель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явном виде, избегать прямого формирующего воздействия на него, не демонстрировать, а</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наоборот, тщательно скрывать свою, безусловно, руководящую позицию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воспитании. Организация дидактических игр педагогом осуществляется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трех основных направлениях: подготовка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проведению дидактической игры, ее проведение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анализ.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подготовку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проведению дидактической игры входят:</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выбор игры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соответствии с</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дидактическими задачами;</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определение места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роли игры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системе обучения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воспитания;</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установление взаимосвязи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взаимодействия с</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другими формами </w:t>
      </w:r>
      <w:proofErr w:type="spellStart"/>
      <w:r w:rsidRPr="00ED46E8">
        <w:rPr>
          <w:rFonts w:ascii="Times New Roman" w:hAnsi="Times New Roman" w:cs="Times New Roman"/>
          <w:sz w:val="28"/>
          <w:szCs w:val="28"/>
          <w:shd w:val="clear" w:color="auto" w:fill="FFFFFF"/>
        </w:rPr>
        <w:t>воспитательно</w:t>
      </w:r>
      <w:proofErr w:type="spellEnd"/>
      <w:r w:rsidRPr="00ED46E8">
        <w:rPr>
          <w:rFonts w:ascii="Times New Roman" w:hAnsi="Times New Roman" w:cs="Times New Roman"/>
          <w:sz w:val="28"/>
          <w:szCs w:val="28"/>
          <w:shd w:val="clear" w:color="auto" w:fill="FFFFFF"/>
        </w:rPr>
        <w:t xml:space="preserve">-образовательной работы;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подготовка игрового оборудования;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определение времени игры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режиме дня. </w:t>
      </w:r>
    </w:p>
    <w:p w:rsidR="00100ED8" w:rsidRDefault="00100ED8" w:rsidP="00100ED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процессе подготовки к школе, п</w:t>
      </w:r>
      <w:r w:rsidR="00ED46E8" w:rsidRPr="00ED46E8">
        <w:rPr>
          <w:rFonts w:ascii="Times New Roman" w:hAnsi="Times New Roman" w:cs="Times New Roman"/>
          <w:sz w:val="28"/>
          <w:szCs w:val="28"/>
          <w:shd w:val="clear" w:color="auto" w:fill="FFFFFF"/>
        </w:rPr>
        <w:t xml:space="preserve">ри отборе дидактической игры педагог должен четко представлять себе требования, которым она должна отвечать: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дидактическая игра должна отражать реальную картину окружающего мира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быть доступной дошкольникам;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lastRenderedPageBreak/>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обеспечивать возможность играть как отдельному ребенку, так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не большой группе детей;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позволять ребенку самостоятельно контролировать правильность выполнения задания;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материалы для игры должны быть прочными, красочно оформленными, привлекательными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отвечать эстетическим нормам.</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Проведение дидактических игр включает: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определение количества </w:t>
      </w:r>
      <w:proofErr w:type="gramStart"/>
      <w:r w:rsidRPr="00ED46E8">
        <w:rPr>
          <w:rFonts w:ascii="Times New Roman" w:hAnsi="Times New Roman" w:cs="Times New Roman"/>
          <w:sz w:val="28"/>
          <w:szCs w:val="28"/>
          <w:shd w:val="clear" w:color="auto" w:fill="FFFFFF"/>
        </w:rPr>
        <w:t>играющих</w:t>
      </w:r>
      <w:proofErr w:type="gramEnd"/>
      <w:r w:rsidRPr="00ED46E8">
        <w:rPr>
          <w:rFonts w:ascii="Times New Roman" w:hAnsi="Times New Roman" w:cs="Times New Roman"/>
          <w:sz w:val="28"/>
          <w:szCs w:val="28"/>
          <w:shd w:val="clear" w:color="auto" w:fill="FFFFFF"/>
        </w:rPr>
        <w:t xml:space="preserve">;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ознакомление детей с</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содержанием игры, игровыми правилами,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 игровыми действиями, дидактическим материалом;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развитие у</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детей игрового настроения, желания играть;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показ игровых действий;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руководство ходом игры, обеспечение активности всех детей, оказание помощи нуждающимся;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 подведение итогов игры. </w:t>
      </w:r>
    </w:p>
    <w:p w:rsidR="00100ED8" w:rsidRDefault="008879FD" w:rsidP="00100ED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С целью повышения эффективности дидактических игр в подготовке детей к </w:t>
      </w:r>
      <w:r w:rsidR="00ED46E8" w:rsidRPr="00ED46E8">
        <w:rPr>
          <w:rFonts w:ascii="Times New Roman" w:hAnsi="Times New Roman" w:cs="Times New Roman"/>
          <w:sz w:val="28"/>
          <w:szCs w:val="28"/>
          <w:shd w:val="clear" w:color="auto" w:fill="FFFFFF"/>
        </w:rPr>
        <w:t xml:space="preserve">воспитателю необходимо соблюдать следующие условия: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четко, эмоционально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выразительно разъяснять детям задачу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правила игры;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занимать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игре позицию равноправного партнера, сопереживать играющим, живо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эмоционально реагировать на ход игры, поддерживать интерес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действиям каждого ребенка;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вводить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игру элементы соревнования, веселой состязательности команд, поощрять болельщиков, которые эмоционально поддерживают играющих;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давать возможность каждому ребенку быть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роли, как участника, так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ведущего игры;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обеспечивать постоянную смену игровых ролей;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lastRenderedPageBreak/>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варьировать задания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правила игры, развивая способность произвольно перестраивать свое поведение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соответствии с</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изменением игрового содержания;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осуществлять индивидуально-дифференцированный подход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детям через вариативность игровых заданий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правил;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средства и</w:t>
      </w:r>
      <w:r w:rsidR="00100ED8">
        <w:rPr>
          <w:rFonts w:ascii="Times New Roman" w:hAnsi="Times New Roman" w:cs="Times New Roman"/>
          <w:sz w:val="28"/>
          <w:szCs w:val="28"/>
          <w:shd w:val="clear" w:color="auto" w:fill="FFFFFF"/>
        </w:rPr>
        <w:t xml:space="preserve"> </w:t>
      </w:r>
      <w:proofErr w:type="gramStart"/>
      <w:r w:rsidRPr="00ED46E8">
        <w:rPr>
          <w:rFonts w:ascii="Times New Roman" w:hAnsi="Times New Roman" w:cs="Times New Roman"/>
          <w:sz w:val="28"/>
          <w:szCs w:val="28"/>
          <w:shd w:val="clear" w:color="auto" w:fill="FFFFFF"/>
        </w:rPr>
        <w:t>способы</w:t>
      </w:r>
      <w:proofErr w:type="gramEnd"/>
      <w:r w:rsidRPr="00ED46E8">
        <w:rPr>
          <w:rFonts w:ascii="Times New Roman" w:hAnsi="Times New Roman" w:cs="Times New Roman"/>
          <w:sz w:val="28"/>
          <w:szCs w:val="28"/>
          <w:shd w:val="clear" w:color="auto" w:fill="FFFFFF"/>
        </w:rPr>
        <w:t xml:space="preserve"> повышающие эмоциональное отношение детей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игре, следует рассматривать не как самоцель, а</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как путь, ведущий к</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 xml:space="preserve">выполнению дидактических задач. </w:t>
      </w:r>
    </w:p>
    <w:p w:rsidR="00100ED8" w:rsidRDefault="00ED46E8" w:rsidP="00100ED8">
      <w:pPr>
        <w:spacing w:after="0" w:line="360" w:lineRule="auto"/>
        <w:ind w:firstLine="709"/>
        <w:jc w:val="both"/>
        <w:rPr>
          <w:rFonts w:ascii="Times New Roman" w:hAnsi="Times New Roman" w:cs="Times New Roman"/>
          <w:sz w:val="28"/>
          <w:szCs w:val="28"/>
          <w:shd w:val="clear" w:color="auto" w:fill="FFFFFF"/>
        </w:rPr>
      </w:pPr>
      <w:r w:rsidRPr="00ED46E8">
        <w:rPr>
          <w:rFonts w:ascii="Times New Roman" w:hAnsi="Times New Roman" w:cs="Times New Roman"/>
          <w:sz w:val="28"/>
          <w:szCs w:val="28"/>
          <w:shd w:val="clear" w:color="auto" w:fill="FFFFFF"/>
        </w:rPr>
        <w:t xml:space="preserve">Итак, </w:t>
      </w:r>
      <w:r w:rsidR="008879FD">
        <w:rPr>
          <w:rFonts w:ascii="Times New Roman" w:hAnsi="Times New Roman" w:cs="Times New Roman"/>
          <w:sz w:val="28"/>
          <w:szCs w:val="28"/>
          <w:shd w:val="clear" w:color="auto" w:fill="FFFFFF"/>
        </w:rPr>
        <w:t xml:space="preserve"> для повышения эффективности подготовки детей к школе </w:t>
      </w:r>
      <w:r w:rsidRPr="00ED46E8">
        <w:rPr>
          <w:rFonts w:ascii="Times New Roman" w:hAnsi="Times New Roman" w:cs="Times New Roman"/>
          <w:sz w:val="28"/>
          <w:szCs w:val="28"/>
          <w:shd w:val="clear" w:color="auto" w:fill="FFFFFF"/>
        </w:rPr>
        <w:t>воспитатель должен активно руководить дидактической игрой на всех ее этапах: организовывать игру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следить за ее ходом, принимать непосредственное участие в</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игре, наблюдать за ходом игры, при необходимости оказывать помощь играющим. Таким образом, владея методикой руководства дидактическими играми дошкольников, педагог может решать самые разнообразные задачи воспитания, обучения и</w:t>
      </w:r>
      <w:r w:rsidR="00100ED8">
        <w:rPr>
          <w:rFonts w:ascii="Times New Roman" w:hAnsi="Times New Roman" w:cs="Times New Roman"/>
          <w:sz w:val="28"/>
          <w:szCs w:val="28"/>
          <w:shd w:val="clear" w:color="auto" w:fill="FFFFFF"/>
        </w:rPr>
        <w:t xml:space="preserve"> </w:t>
      </w:r>
      <w:r w:rsidRPr="00ED46E8">
        <w:rPr>
          <w:rFonts w:ascii="Times New Roman" w:hAnsi="Times New Roman" w:cs="Times New Roman"/>
          <w:sz w:val="28"/>
          <w:szCs w:val="28"/>
          <w:shd w:val="clear" w:color="auto" w:fill="FFFFFF"/>
        </w:rPr>
        <w:t>развития детей, добиваясь высокой эффективности их реализации.</w:t>
      </w:r>
    </w:p>
    <w:p w:rsidR="00ED46E8" w:rsidRDefault="00ED46E8">
      <w:pPr>
        <w:spacing w:after="200" w:line="276"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br w:type="page"/>
      </w:r>
    </w:p>
    <w:p w:rsidR="006800F1" w:rsidRPr="00100ED8" w:rsidRDefault="00100ED8" w:rsidP="00100ED8">
      <w:pPr>
        <w:spacing w:after="0" w:line="360" w:lineRule="auto"/>
        <w:ind w:firstLine="709"/>
        <w:jc w:val="center"/>
        <w:rPr>
          <w:rFonts w:ascii="Times New Roman" w:hAnsi="Times New Roman" w:cs="Times New Roman"/>
          <w:b/>
          <w:sz w:val="28"/>
          <w:szCs w:val="28"/>
        </w:rPr>
      </w:pPr>
      <w:r w:rsidRPr="00100ED8">
        <w:rPr>
          <w:rFonts w:ascii="Times New Roman" w:hAnsi="Times New Roman" w:cs="Times New Roman"/>
          <w:b/>
          <w:sz w:val="28"/>
          <w:szCs w:val="28"/>
        </w:rPr>
        <w:lastRenderedPageBreak/>
        <w:t>ЗАКЛЮЧЕНИЕ</w:t>
      </w:r>
    </w:p>
    <w:p w:rsidR="006800F1" w:rsidRDefault="006800F1" w:rsidP="006A6951">
      <w:pPr>
        <w:spacing w:after="0" w:line="360" w:lineRule="auto"/>
        <w:ind w:firstLine="709"/>
        <w:jc w:val="both"/>
        <w:rPr>
          <w:rFonts w:ascii="Times New Roman" w:hAnsi="Times New Roman" w:cs="Times New Roman"/>
          <w:sz w:val="28"/>
          <w:szCs w:val="28"/>
        </w:rPr>
      </w:pPr>
    </w:p>
    <w:p w:rsidR="002F2C97" w:rsidRPr="002F2C97" w:rsidRDefault="002F2C97" w:rsidP="002F2C97">
      <w:pPr>
        <w:spacing w:after="0" w:line="360" w:lineRule="auto"/>
        <w:ind w:firstLine="709"/>
        <w:jc w:val="both"/>
        <w:rPr>
          <w:rFonts w:ascii="Times New Roman" w:eastAsia="Times New Roman" w:hAnsi="Times New Roman" w:cs="Times New Roman"/>
          <w:sz w:val="28"/>
          <w:szCs w:val="28"/>
          <w:lang w:eastAsia="ru-RU"/>
        </w:rPr>
      </w:pPr>
      <w:r w:rsidRPr="002F2C97">
        <w:rPr>
          <w:rFonts w:ascii="Times New Roman" w:eastAsia="Times New Roman" w:hAnsi="Times New Roman" w:cs="Times New Roman"/>
          <w:sz w:val="28"/>
          <w:szCs w:val="28"/>
          <w:lang w:eastAsia="ru-RU"/>
        </w:rPr>
        <w:t>В заключени</w:t>
      </w:r>
      <w:proofErr w:type="gramStart"/>
      <w:r w:rsidRPr="002F2C97">
        <w:rPr>
          <w:rFonts w:ascii="Times New Roman" w:eastAsia="Times New Roman" w:hAnsi="Times New Roman" w:cs="Times New Roman"/>
          <w:sz w:val="28"/>
          <w:szCs w:val="28"/>
          <w:lang w:eastAsia="ru-RU"/>
        </w:rPr>
        <w:t>и</w:t>
      </w:r>
      <w:proofErr w:type="gramEnd"/>
      <w:r w:rsidRPr="002F2C97">
        <w:rPr>
          <w:rFonts w:ascii="Times New Roman" w:eastAsia="Times New Roman" w:hAnsi="Times New Roman" w:cs="Times New Roman"/>
          <w:sz w:val="28"/>
          <w:szCs w:val="28"/>
          <w:lang w:eastAsia="ru-RU"/>
        </w:rPr>
        <w:t xml:space="preserve"> дипломной работы </w:t>
      </w:r>
      <w:r>
        <w:rPr>
          <w:rFonts w:ascii="Times New Roman" w:eastAsia="Times New Roman" w:hAnsi="Times New Roman" w:cs="Times New Roman"/>
          <w:sz w:val="28"/>
          <w:szCs w:val="28"/>
          <w:lang w:eastAsia="ru-RU"/>
        </w:rPr>
        <w:t>мы можем сделать следующие</w:t>
      </w:r>
      <w:r w:rsidRPr="002F2C97">
        <w:rPr>
          <w:rFonts w:ascii="Times New Roman" w:eastAsia="Times New Roman" w:hAnsi="Times New Roman" w:cs="Times New Roman"/>
          <w:sz w:val="28"/>
          <w:szCs w:val="28"/>
          <w:lang w:eastAsia="ru-RU"/>
        </w:rPr>
        <w:t xml:space="preserve"> выводы:</w:t>
      </w:r>
    </w:p>
    <w:p w:rsidR="002F2C97" w:rsidRPr="002F2C97" w:rsidRDefault="002F2C97" w:rsidP="002F2C97">
      <w:pPr>
        <w:spacing w:after="0" w:line="360" w:lineRule="auto"/>
        <w:ind w:firstLine="709"/>
        <w:jc w:val="both"/>
        <w:rPr>
          <w:rFonts w:ascii="Times New Roman" w:eastAsia="Times New Roman" w:hAnsi="Times New Roman" w:cs="Times New Roman"/>
          <w:sz w:val="28"/>
          <w:szCs w:val="28"/>
          <w:lang w:eastAsia="ru-RU"/>
        </w:rPr>
      </w:pPr>
      <w:r w:rsidRPr="002F2C97">
        <w:rPr>
          <w:rFonts w:ascii="Times New Roman" w:eastAsia="Times New Roman" w:hAnsi="Times New Roman" w:cs="Times New Roman"/>
          <w:sz w:val="28"/>
          <w:szCs w:val="28"/>
          <w:lang w:eastAsia="ru-RU"/>
        </w:rPr>
        <w:t xml:space="preserve">1. Проведенный в нашем исследовании теоретический анализ состояния проблемы в философской и психолого-педагогической литературе доказывает возможность и необходимость использования </w:t>
      </w:r>
      <w:r>
        <w:rPr>
          <w:rFonts w:ascii="Times New Roman" w:eastAsia="Times New Roman" w:hAnsi="Times New Roman" w:cs="Times New Roman"/>
          <w:sz w:val="28"/>
          <w:szCs w:val="28"/>
          <w:lang w:eastAsia="ru-RU"/>
        </w:rPr>
        <w:t>дидактических</w:t>
      </w:r>
      <w:r w:rsidRPr="002F2C97">
        <w:rPr>
          <w:rFonts w:ascii="Times New Roman" w:eastAsia="Times New Roman" w:hAnsi="Times New Roman" w:cs="Times New Roman"/>
          <w:sz w:val="28"/>
          <w:szCs w:val="28"/>
          <w:lang w:eastAsia="ru-RU"/>
        </w:rPr>
        <w:t xml:space="preserve"> в образовательном процессе дошкольного учреждения с целью </w:t>
      </w:r>
      <w:r>
        <w:rPr>
          <w:rFonts w:ascii="Times New Roman" w:eastAsia="Times New Roman" w:hAnsi="Times New Roman" w:cs="Times New Roman"/>
          <w:sz w:val="28"/>
          <w:szCs w:val="28"/>
          <w:lang w:eastAsia="ru-RU"/>
        </w:rPr>
        <w:t>их подготовки к обучению в школе.</w:t>
      </w:r>
    </w:p>
    <w:p w:rsidR="0078355F" w:rsidRPr="002F2C97" w:rsidRDefault="002F2C97" w:rsidP="0078355F">
      <w:pPr>
        <w:spacing w:after="0" w:line="360" w:lineRule="auto"/>
        <w:ind w:firstLine="709"/>
        <w:jc w:val="both"/>
        <w:rPr>
          <w:rFonts w:ascii="Times New Roman" w:eastAsia="Times New Roman" w:hAnsi="Times New Roman" w:cs="Times New Roman"/>
          <w:sz w:val="28"/>
          <w:szCs w:val="28"/>
          <w:lang w:eastAsia="ru-RU"/>
        </w:rPr>
      </w:pPr>
      <w:r w:rsidRPr="002F2C97">
        <w:rPr>
          <w:rFonts w:ascii="Times New Roman" w:eastAsia="Times New Roman" w:hAnsi="Times New Roman" w:cs="Times New Roman"/>
          <w:sz w:val="28"/>
          <w:szCs w:val="28"/>
          <w:lang w:eastAsia="ru-RU"/>
        </w:rPr>
        <w:t xml:space="preserve">2. </w:t>
      </w:r>
      <w:r w:rsidR="0078355F" w:rsidRPr="002F2C97">
        <w:rPr>
          <w:rFonts w:ascii="Times New Roman" w:eastAsia="Times New Roman" w:hAnsi="Times New Roman" w:cs="Times New Roman"/>
          <w:sz w:val="28"/>
          <w:szCs w:val="28"/>
          <w:lang w:eastAsia="ru-RU"/>
        </w:rPr>
        <w:t xml:space="preserve">В ходе дипломного исследования выяснено, что под готовностью к школьному обучению понимается необходимый и достаточный уровень психологического развития ребенка для освоения школьной программы в условиях обучения в коллективе сверстников. </w:t>
      </w:r>
      <w:r w:rsidR="0078355F">
        <w:rPr>
          <w:rFonts w:ascii="Times New Roman" w:eastAsia="Times New Roman" w:hAnsi="Times New Roman" w:cs="Times New Roman"/>
          <w:sz w:val="28"/>
          <w:szCs w:val="28"/>
          <w:lang w:eastAsia="ru-RU"/>
        </w:rPr>
        <w:t>Г</w:t>
      </w:r>
      <w:r w:rsidR="0078355F" w:rsidRPr="002F2C97">
        <w:rPr>
          <w:rFonts w:ascii="Times New Roman" w:eastAsia="Times New Roman" w:hAnsi="Times New Roman" w:cs="Times New Roman"/>
          <w:sz w:val="28"/>
          <w:szCs w:val="28"/>
          <w:lang w:eastAsia="ru-RU"/>
        </w:rPr>
        <w:t xml:space="preserve">отовность к школьному обучению </w:t>
      </w:r>
      <w:proofErr w:type="gramStart"/>
      <w:r w:rsidR="0078355F" w:rsidRPr="002F2C97">
        <w:rPr>
          <w:rFonts w:ascii="Times New Roman" w:eastAsia="Times New Roman" w:hAnsi="Times New Roman" w:cs="Times New Roman"/>
          <w:sz w:val="28"/>
          <w:szCs w:val="28"/>
          <w:lang w:eastAsia="ru-RU"/>
        </w:rPr>
        <w:t>определяется</w:t>
      </w:r>
      <w:proofErr w:type="gramEnd"/>
      <w:r w:rsidR="0078355F" w:rsidRPr="002F2C97">
        <w:rPr>
          <w:rFonts w:ascii="Times New Roman" w:eastAsia="Times New Roman" w:hAnsi="Times New Roman" w:cs="Times New Roman"/>
          <w:sz w:val="28"/>
          <w:szCs w:val="28"/>
          <w:lang w:eastAsia="ru-RU"/>
        </w:rPr>
        <w:t xml:space="preserve"> прежде всего для выявления детей, не готовых к школьному обучению, с целью проведения с ними развивающей работы, направленной на профилактику школьной неуспеваемости и </w:t>
      </w:r>
      <w:proofErr w:type="spellStart"/>
      <w:r w:rsidR="0078355F" w:rsidRPr="002F2C97">
        <w:rPr>
          <w:rFonts w:ascii="Times New Roman" w:eastAsia="Times New Roman" w:hAnsi="Times New Roman" w:cs="Times New Roman"/>
          <w:sz w:val="28"/>
          <w:szCs w:val="28"/>
          <w:lang w:eastAsia="ru-RU"/>
        </w:rPr>
        <w:t>дезадаптации</w:t>
      </w:r>
      <w:proofErr w:type="spellEnd"/>
      <w:r w:rsidR="0078355F" w:rsidRPr="002F2C97">
        <w:rPr>
          <w:rFonts w:ascii="Times New Roman" w:eastAsia="Times New Roman" w:hAnsi="Times New Roman" w:cs="Times New Roman"/>
          <w:sz w:val="28"/>
          <w:szCs w:val="28"/>
          <w:lang w:eastAsia="ru-RU"/>
        </w:rPr>
        <w:t>.</w:t>
      </w:r>
    </w:p>
    <w:p w:rsidR="002F2C97" w:rsidRPr="002F2C97" w:rsidRDefault="002F2C97" w:rsidP="002F2C9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2F2C97">
        <w:rPr>
          <w:rFonts w:ascii="Times New Roman" w:eastAsia="Times New Roman" w:hAnsi="Times New Roman" w:cs="Times New Roman"/>
          <w:sz w:val="28"/>
          <w:szCs w:val="28"/>
          <w:lang w:eastAsia="ru-RU"/>
        </w:rPr>
        <w:t xml:space="preserve">отовность к обучению в школе представляет собой целостную систему свойств и качеств личности ребенка, которая должна обеспечить успешное освоение будущим школьником учебно-познавательной деятельности. Данная система включает в </w:t>
      </w:r>
      <w:proofErr w:type="gramStart"/>
      <w:r>
        <w:rPr>
          <w:rFonts w:ascii="Times New Roman" w:eastAsia="Times New Roman" w:hAnsi="Times New Roman" w:cs="Times New Roman"/>
          <w:sz w:val="28"/>
          <w:szCs w:val="28"/>
          <w:lang w:eastAsia="ru-RU"/>
        </w:rPr>
        <w:t>личностный</w:t>
      </w:r>
      <w:proofErr w:type="gramEnd"/>
      <w:r>
        <w:rPr>
          <w:rFonts w:ascii="Times New Roman" w:eastAsia="Times New Roman" w:hAnsi="Times New Roman" w:cs="Times New Roman"/>
          <w:sz w:val="28"/>
          <w:szCs w:val="28"/>
          <w:lang w:eastAsia="ru-RU"/>
        </w:rPr>
        <w:t xml:space="preserve"> и </w:t>
      </w:r>
      <w:proofErr w:type="spellStart"/>
      <w:r>
        <w:rPr>
          <w:rFonts w:ascii="Times New Roman" w:eastAsia="Times New Roman" w:hAnsi="Times New Roman" w:cs="Times New Roman"/>
          <w:sz w:val="28"/>
          <w:szCs w:val="28"/>
          <w:lang w:eastAsia="ru-RU"/>
        </w:rPr>
        <w:t>интелектуальный</w:t>
      </w:r>
      <w:proofErr w:type="spellEnd"/>
      <w:r>
        <w:rPr>
          <w:rFonts w:ascii="Times New Roman" w:eastAsia="Times New Roman" w:hAnsi="Times New Roman" w:cs="Times New Roman"/>
          <w:sz w:val="28"/>
          <w:szCs w:val="28"/>
          <w:lang w:eastAsia="ru-RU"/>
        </w:rPr>
        <w:t xml:space="preserve"> компоненты</w:t>
      </w:r>
      <w:r w:rsidRPr="002F2C97">
        <w:rPr>
          <w:rFonts w:ascii="Times New Roman" w:eastAsia="Times New Roman" w:hAnsi="Times New Roman" w:cs="Times New Roman"/>
          <w:sz w:val="28"/>
          <w:szCs w:val="28"/>
          <w:lang w:eastAsia="ru-RU"/>
        </w:rPr>
        <w:t>.</w:t>
      </w:r>
    </w:p>
    <w:p w:rsidR="006800F1" w:rsidRPr="006A6951" w:rsidRDefault="002F2C97" w:rsidP="006A6951">
      <w:pPr>
        <w:spacing w:after="0" w:line="360" w:lineRule="auto"/>
        <w:ind w:firstLine="709"/>
        <w:jc w:val="both"/>
        <w:rPr>
          <w:rFonts w:ascii="Times New Roman" w:hAnsi="Times New Roman" w:cs="Times New Roman"/>
          <w:sz w:val="28"/>
          <w:szCs w:val="28"/>
        </w:rPr>
      </w:pPr>
      <w:r w:rsidRPr="002F2C97">
        <w:rPr>
          <w:rFonts w:ascii="Times New Roman" w:eastAsia="Times New Roman" w:hAnsi="Times New Roman" w:cs="Times New Roman"/>
          <w:sz w:val="28"/>
          <w:szCs w:val="28"/>
          <w:lang w:eastAsia="ru-RU"/>
        </w:rPr>
        <w:t>3. Постепенное, планомерное развитие у каждого ребенка выдел</w:t>
      </w:r>
      <w:r>
        <w:rPr>
          <w:rFonts w:ascii="Times New Roman" w:eastAsia="Times New Roman" w:hAnsi="Times New Roman" w:cs="Times New Roman"/>
          <w:sz w:val="28"/>
          <w:szCs w:val="28"/>
          <w:lang w:eastAsia="ru-RU"/>
        </w:rPr>
        <w:t xml:space="preserve">енных компонентов </w:t>
      </w:r>
      <w:r w:rsidRPr="002F2C97">
        <w:rPr>
          <w:rFonts w:ascii="Times New Roman" w:eastAsia="Times New Roman" w:hAnsi="Times New Roman" w:cs="Times New Roman"/>
          <w:sz w:val="28"/>
          <w:szCs w:val="28"/>
          <w:lang w:eastAsia="ru-RU"/>
        </w:rPr>
        <w:t xml:space="preserve"> готовности к школе обеспечивается применением </w:t>
      </w:r>
      <w:r>
        <w:rPr>
          <w:rFonts w:ascii="Times New Roman" w:eastAsia="Times New Roman" w:hAnsi="Times New Roman" w:cs="Times New Roman"/>
          <w:sz w:val="28"/>
          <w:szCs w:val="28"/>
          <w:lang w:eastAsia="ru-RU"/>
        </w:rPr>
        <w:t xml:space="preserve">широкого спектра дидактических игр. </w:t>
      </w:r>
      <w:r w:rsidRPr="002F2C97">
        <w:rPr>
          <w:rFonts w:ascii="Times New Roman" w:eastAsia="Times New Roman" w:hAnsi="Times New Roman" w:cs="Times New Roman"/>
          <w:sz w:val="28"/>
          <w:szCs w:val="28"/>
          <w:lang w:eastAsia="ru-RU"/>
        </w:rPr>
        <w:t>С точки зрения перспектив и актуальных направлений дальнейшей работы внимание, на наш взгляд, может быть сосредоточенно на исследовании возможности игрового общения при воспитании познавательной активности, интереса к познавательной деятельности у детей младшего школьного возраста; на более глубоком и всестороннем изучении преемственности и закономерных связей в этом виде педагогической деятельности.</w:t>
      </w:r>
      <w:r w:rsidR="0078355F">
        <w:rPr>
          <w:rFonts w:ascii="Times New Roman" w:eastAsia="Times New Roman" w:hAnsi="Times New Roman" w:cs="Times New Roman"/>
          <w:sz w:val="28"/>
          <w:szCs w:val="28"/>
          <w:lang w:eastAsia="ru-RU"/>
        </w:rPr>
        <w:t xml:space="preserve"> </w:t>
      </w:r>
      <w:r w:rsidR="006800F1" w:rsidRPr="006A6951">
        <w:rPr>
          <w:rFonts w:ascii="Times New Roman" w:hAnsi="Times New Roman" w:cs="Times New Roman"/>
          <w:sz w:val="28"/>
          <w:szCs w:val="28"/>
        </w:rPr>
        <w:br w:type="page"/>
      </w:r>
    </w:p>
    <w:p w:rsidR="00D31308" w:rsidRDefault="009E6B3B" w:rsidP="009E6B3B">
      <w:pPr>
        <w:spacing w:after="0" w:line="360" w:lineRule="auto"/>
        <w:ind w:firstLine="709"/>
        <w:jc w:val="center"/>
        <w:rPr>
          <w:rFonts w:ascii="Times New Roman" w:hAnsi="Times New Roman" w:cs="Times New Roman"/>
          <w:b/>
          <w:sz w:val="28"/>
          <w:szCs w:val="28"/>
        </w:rPr>
      </w:pPr>
      <w:r w:rsidRPr="009E6B3B">
        <w:rPr>
          <w:rFonts w:ascii="Times New Roman" w:hAnsi="Times New Roman" w:cs="Times New Roman"/>
          <w:b/>
          <w:sz w:val="28"/>
          <w:szCs w:val="28"/>
          <w:lang w:val="en-US"/>
        </w:rPr>
        <w:lastRenderedPageBreak/>
        <w:t>C</w:t>
      </w:r>
      <w:r w:rsidRPr="009E6B3B">
        <w:rPr>
          <w:rFonts w:ascii="Times New Roman" w:hAnsi="Times New Roman" w:cs="Times New Roman"/>
          <w:b/>
          <w:sz w:val="28"/>
          <w:szCs w:val="28"/>
        </w:rPr>
        <w:t>ПИСОК ЛИТЕРАТУРЫ</w:t>
      </w:r>
    </w:p>
    <w:p w:rsidR="009E6B3B" w:rsidRPr="009E6B3B" w:rsidRDefault="009E6B3B" w:rsidP="009E6B3B">
      <w:pPr>
        <w:spacing w:after="0" w:line="360" w:lineRule="auto"/>
        <w:ind w:firstLine="709"/>
        <w:jc w:val="center"/>
        <w:rPr>
          <w:rFonts w:ascii="Times New Roman" w:hAnsi="Times New Roman" w:cs="Times New Roman"/>
          <w:b/>
          <w:sz w:val="28"/>
          <w:szCs w:val="28"/>
        </w:rPr>
      </w:pPr>
    </w:p>
    <w:p w:rsidR="00E63F63" w:rsidRPr="00DD0536" w:rsidRDefault="00E63F63" w:rsidP="00E63F63">
      <w:pPr>
        <w:spacing w:after="0" w:line="360" w:lineRule="auto"/>
        <w:ind w:firstLine="709"/>
        <w:jc w:val="center"/>
        <w:rPr>
          <w:rFonts w:ascii="Times New Roman" w:hAnsi="Times New Roman" w:cs="Times New Roman"/>
          <w:b/>
          <w:sz w:val="28"/>
          <w:szCs w:val="28"/>
        </w:rPr>
      </w:pPr>
    </w:p>
    <w:p w:rsidR="00E63F63" w:rsidRPr="00DD0536" w:rsidRDefault="00E63F63" w:rsidP="00E63F63">
      <w:pPr>
        <w:pStyle w:val="a6"/>
        <w:widowControl w:val="0"/>
        <w:numPr>
          <w:ilvl w:val="0"/>
          <w:numId w:val="1"/>
        </w:numPr>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DD0536">
        <w:rPr>
          <w:rStyle w:val="hl"/>
          <w:rFonts w:ascii="Times New Roman" w:hAnsi="Times New Roman" w:cs="Times New Roman"/>
          <w:sz w:val="28"/>
          <w:szCs w:val="28"/>
        </w:rPr>
        <w:t>Акулова</w:t>
      </w:r>
      <w:r w:rsidRPr="00DD0536">
        <w:rPr>
          <w:rStyle w:val="apple-converted-space"/>
          <w:rFonts w:ascii="Times New Roman" w:hAnsi="Times New Roman" w:cs="Times New Roman"/>
          <w:sz w:val="28"/>
          <w:szCs w:val="28"/>
          <w:shd w:val="clear" w:color="auto" w:fill="FFFFFF"/>
        </w:rPr>
        <w:t> </w:t>
      </w:r>
      <w:r w:rsidRPr="00DD0536">
        <w:rPr>
          <w:rFonts w:ascii="Times New Roman" w:hAnsi="Times New Roman" w:cs="Times New Roman"/>
          <w:sz w:val="28"/>
          <w:szCs w:val="28"/>
          <w:shd w:val="clear" w:color="auto" w:fill="FFFFFF"/>
        </w:rPr>
        <w:t>Е.Ф. Дидактическая игра как форма организации условий освоения понятийных отношений в старшем</w:t>
      </w:r>
      <w:r w:rsidRPr="00DD0536">
        <w:rPr>
          <w:rStyle w:val="apple-converted-space"/>
          <w:rFonts w:ascii="Times New Roman" w:hAnsi="Times New Roman" w:cs="Times New Roman"/>
          <w:sz w:val="28"/>
          <w:szCs w:val="28"/>
          <w:shd w:val="clear" w:color="auto" w:fill="FFFFFF"/>
        </w:rPr>
        <w:t> </w:t>
      </w:r>
      <w:r w:rsidRPr="00DD0536">
        <w:rPr>
          <w:rStyle w:val="hl"/>
          <w:rFonts w:ascii="Times New Roman" w:hAnsi="Times New Roman" w:cs="Times New Roman"/>
          <w:sz w:val="28"/>
          <w:szCs w:val="28"/>
        </w:rPr>
        <w:t>дошкольном</w:t>
      </w:r>
      <w:r w:rsidRPr="00DD0536">
        <w:rPr>
          <w:rStyle w:val="apple-converted-space"/>
          <w:rFonts w:ascii="Times New Roman" w:hAnsi="Times New Roman" w:cs="Times New Roman"/>
          <w:sz w:val="28"/>
          <w:szCs w:val="28"/>
          <w:shd w:val="clear" w:color="auto" w:fill="FFFFFF"/>
        </w:rPr>
        <w:t> </w:t>
      </w:r>
      <w:r w:rsidRPr="00DD0536">
        <w:rPr>
          <w:rFonts w:ascii="Times New Roman" w:hAnsi="Times New Roman" w:cs="Times New Roman"/>
          <w:sz w:val="28"/>
          <w:szCs w:val="28"/>
          <w:shd w:val="clear" w:color="auto" w:fill="FFFFFF"/>
        </w:rPr>
        <w:t xml:space="preserve">возрасте: </w:t>
      </w:r>
      <w:proofErr w:type="spellStart"/>
      <w:r w:rsidRPr="00DD0536">
        <w:rPr>
          <w:rFonts w:ascii="Times New Roman" w:hAnsi="Times New Roman" w:cs="Times New Roman"/>
          <w:sz w:val="28"/>
          <w:szCs w:val="28"/>
          <w:shd w:val="clear" w:color="auto" w:fill="FFFFFF"/>
        </w:rPr>
        <w:t>Автореф</w:t>
      </w:r>
      <w:proofErr w:type="spellEnd"/>
      <w:r w:rsidRPr="00DD0536">
        <w:rPr>
          <w:rFonts w:ascii="Times New Roman" w:hAnsi="Times New Roman" w:cs="Times New Roman"/>
          <w:sz w:val="28"/>
          <w:szCs w:val="28"/>
          <w:shd w:val="clear" w:color="auto" w:fill="FFFFFF"/>
        </w:rPr>
        <w:t xml:space="preserve">. </w:t>
      </w:r>
      <w:proofErr w:type="spellStart"/>
      <w:r w:rsidRPr="00DD0536">
        <w:rPr>
          <w:rFonts w:ascii="Times New Roman" w:hAnsi="Times New Roman" w:cs="Times New Roman"/>
          <w:sz w:val="28"/>
          <w:szCs w:val="28"/>
          <w:shd w:val="clear" w:color="auto" w:fill="FFFFFF"/>
        </w:rPr>
        <w:t>дисс</w:t>
      </w:r>
      <w:proofErr w:type="spellEnd"/>
      <w:r w:rsidRPr="00DD0536">
        <w:rPr>
          <w:rFonts w:ascii="Times New Roman" w:hAnsi="Times New Roman" w:cs="Times New Roman"/>
          <w:sz w:val="28"/>
          <w:szCs w:val="28"/>
          <w:shd w:val="clear" w:color="auto" w:fill="FFFFFF"/>
        </w:rPr>
        <w:t>.</w:t>
      </w:r>
      <w:proofErr w:type="gramStart"/>
      <w:r w:rsidRPr="00DD0536">
        <w:rPr>
          <w:rFonts w:ascii="Times New Roman" w:hAnsi="Times New Roman" w:cs="Times New Roman"/>
          <w:sz w:val="28"/>
          <w:szCs w:val="28"/>
          <w:shd w:val="clear" w:color="auto" w:fill="FFFFFF"/>
        </w:rPr>
        <w:t xml:space="preserve"> .</w:t>
      </w:r>
      <w:proofErr w:type="gramEnd"/>
      <w:r w:rsidRPr="00DD0536">
        <w:rPr>
          <w:rFonts w:ascii="Times New Roman" w:hAnsi="Times New Roman" w:cs="Times New Roman"/>
          <w:sz w:val="28"/>
          <w:szCs w:val="28"/>
          <w:shd w:val="clear" w:color="auto" w:fill="FFFFFF"/>
        </w:rPr>
        <w:t>канд.</w:t>
      </w:r>
      <w:r w:rsidRPr="00DD0536">
        <w:rPr>
          <w:rStyle w:val="apple-converted-space"/>
          <w:rFonts w:ascii="Times New Roman" w:hAnsi="Times New Roman" w:cs="Times New Roman"/>
          <w:sz w:val="28"/>
          <w:szCs w:val="28"/>
          <w:shd w:val="clear" w:color="auto" w:fill="FFFFFF"/>
        </w:rPr>
        <w:t> </w:t>
      </w:r>
      <w:proofErr w:type="spellStart"/>
      <w:r w:rsidRPr="00DD0536">
        <w:rPr>
          <w:rStyle w:val="hl"/>
          <w:rFonts w:ascii="Times New Roman" w:hAnsi="Times New Roman" w:cs="Times New Roman"/>
          <w:sz w:val="28"/>
          <w:szCs w:val="28"/>
        </w:rPr>
        <w:t>пед</w:t>
      </w:r>
      <w:proofErr w:type="spellEnd"/>
      <w:r w:rsidRPr="00DD0536">
        <w:rPr>
          <w:rFonts w:ascii="Times New Roman" w:hAnsi="Times New Roman" w:cs="Times New Roman"/>
          <w:sz w:val="28"/>
          <w:szCs w:val="28"/>
          <w:shd w:val="clear" w:color="auto" w:fill="FFFFFF"/>
        </w:rPr>
        <w:t xml:space="preserve">. наук. -М., 2003. </w:t>
      </w:r>
      <w:r w:rsidRPr="00DD0536">
        <w:rPr>
          <w:rFonts w:ascii="Times New Roman" w:hAnsi="Times New Roman" w:cs="Times New Roman"/>
          <w:sz w:val="28"/>
          <w:szCs w:val="28"/>
          <w:shd w:val="clear" w:color="auto" w:fill="FFFFFF"/>
          <w:lang w:val="uk-UA"/>
        </w:rPr>
        <w:t xml:space="preserve">– </w:t>
      </w:r>
      <w:r w:rsidRPr="00DD0536">
        <w:rPr>
          <w:rFonts w:ascii="Times New Roman" w:hAnsi="Times New Roman" w:cs="Times New Roman"/>
          <w:sz w:val="28"/>
          <w:szCs w:val="28"/>
          <w:shd w:val="clear" w:color="auto" w:fill="FFFFFF"/>
        </w:rPr>
        <w:t>21 с.</w:t>
      </w:r>
    </w:p>
    <w:p w:rsidR="00E63F63" w:rsidRPr="00DD0536" w:rsidRDefault="00E63F63" w:rsidP="00E63F63">
      <w:pPr>
        <w:pStyle w:val="a6"/>
        <w:widowControl w:val="0"/>
        <w:numPr>
          <w:ilvl w:val="0"/>
          <w:numId w:val="1"/>
        </w:numPr>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proofErr w:type="gramStart"/>
      <w:r w:rsidRPr="00DD0536">
        <w:rPr>
          <w:rFonts w:ascii="Times New Roman" w:hAnsi="Times New Roman" w:cs="Times New Roman"/>
          <w:bCs/>
          <w:sz w:val="28"/>
          <w:szCs w:val="28"/>
        </w:rPr>
        <w:t>Алешина</w:t>
      </w:r>
      <w:proofErr w:type="gramEnd"/>
      <w:r w:rsidRPr="00DD0536">
        <w:rPr>
          <w:rFonts w:ascii="Times New Roman" w:hAnsi="Times New Roman" w:cs="Times New Roman"/>
          <w:bCs/>
          <w:sz w:val="28"/>
          <w:szCs w:val="28"/>
        </w:rPr>
        <w:t xml:space="preserve"> И. Н. Инновационный подход в изучении игровой деятельности дошкольника как показателя психологической готовности к обучению в школе</w:t>
      </w:r>
      <w:r w:rsidRPr="009F4259">
        <w:rPr>
          <w:rFonts w:ascii="Times New Roman" w:hAnsi="Times New Roman" w:cs="Times New Roman"/>
          <w:bCs/>
          <w:sz w:val="28"/>
          <w:szCs w:val="28"/>
        </w:rPr>
        <w:t xml:space="preserve"> // </w:t>
      </w:r>
      <w:hyperlink r:id="rId11" w:history="1">
        <w:r w:rsidRPr="00DD0536">
          <w:rPr>
            <w:rStyle w:val="a3"/>
            <w:rFonts w:ascii="Times New Roman" w:hAnsi="Times New Roman" w:cs="Times New Roman"/>
            <w:color w:val="auto"/>
            <w:sz w:val="28"/>
            <w:szCs w:val="28"/>
            <w:u w:val="none"/>
          </w:rPr>
          <w:t>Вестник Тамбовского университета. Серия: Гуманитарные науки</w:t>
        </w:r>
      </w:hyperlink>
      <w:r w:rsidRPr="00DD0536">
        <w:rPr>
          <w:rFonts w:ascii="Times New Roman" w:hAnsi="Times New Roman" w:cs="Times New Roman"/>
          <w:sz w:val="28"/>
          <w:szCs w:val="28"/>
          <w:lang w:val="en-US"/>
        </w:rPr>
        <w:t>.</w:t>
      </w:r>
      <w:r w:rsidRPr="00DD0536">
        <w:rPr>
          <w:rFonts w:ascii="Times New Roman" w:hAnsi="Times New Roman" w:cs="Times New Roman"/>
          <w:sz w:val="28"/>
          <w:szCs w:val="28"/>
          <w:lang w:val="uk-UA"/>
        </w:rPr>
        <w:t xml:space="preserve"> – №12. – 2008. – С. 34-38.</w:t>
      </w:r>
    </w:p>
    <w:p w:rsidR="00E63F63" w:rsidRPr="00DD0536" w:rsidRDefault="00E63F63" w:rsidP="00E63F63">
      <w:pPr>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sz w:val="28"/>
          <w:szCs w:val="28"/>
        </w:rPr>
        <w:t xml:space="preserve">Богуславская З. М., Смирнова О. Е. Развивающие игры для детей младшего дошкольного возраста. – М.: Просвещение, 1991. – 207 с. </w:t>
      </w:r>
    </w:p>
    <w:p w:rsidR="00E63F63" w:rsidRPr="00DD0536" w:rsidRDefault="00E63F63" w:rsidP="00E63F63">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proofErr w:type="spellStart"/>
      <w:r w:rsidRPr="00DD0536">
        <w:rPr>
          <w:rFonts w:ascii="Times New Roman" w:eastAsia="Times New Roman" w:hAnsi="Times New Roman" w:cs="Times New Roman"/>
          <w:sz w:val="28"/>
          <w:szCs w:val="28"/>
          <w:lang w:eastAsia="ru-RU"/>
        </w:rPr>
        <w:t>Божович</w:t>
      </w:r>
      <w:proofErr w:type="spellEnd"/>
      <w:r w:rsidRPr="00DD0536">
        <w:rPr>
          <w:rFonts w:ascii="Times New Roman" w:eastAsia="Times New Roman" w:hAnsi="Times New Roman" w:cs="Times New Roman"/>
          <w:sz w:val="28"/>
          <w:szCs w:val="28"/>
          <w:lang w:eastAsia="ru-RU"/>
        </w:rPr>
        <w:t xml:space="preserve"> Л.И. Проблемы формирования личности: Под редакцией Д. И. </w:t>
      </w:r>
      <w:proofErr w:type="spellStart"/>
      <w:r w:rsidRPr="00DD0536">
        <w:rPr>
          <w:rFonts w:ascii="Times New Roman" w:eastAsia="Times New Roman" w:hAnsi="Times New Roman" w:cs="Times New Roman"/>
          <w:sz w:val="28"/>
          <w:szCs w:val="28"/>
          <w:lang w:eastAsia="ru-RU"/>
        </w:rPr>
        <w:t>Фельдштейна</w:t>
      </w:r>
      <w:proofErr w:type="spellEnd"/>
      <w:r w:rsidRPr="00DD0536">
        <w:rPr>
          <w:rFonts w:ascii="Times New Roman" w:eastAsia="Times New Roman" w:hAnsi="Times New Roman" w:cs="Times New Roman"/>
          <w:sz w:val="28"/>
          <w:szCs w:val="28"/>
          <w:lang w:eastAsia="ru-RU"/>
        </w:rPr>
        <w:t xml:space="preserve">. </w:t>
      </w:r>
      <w:r w:rsidRPr="00DD0536">
        <w:rPr>
          <w:rFonts w:ascii="Times New Roman" w:eastAsia="Times New Roman" w:hAnsi="Times New Roman" w:cs="Times New Roman"/>
          <w:sz w:val="28"/>
          <w:szCs w:val="28"/>
          <w:lang w:val="uk-UA" w:eastAsia="ru-RU"/>
        </w:rPr>
        <w:t>–</w:t>
      </w:r>
      <w:r w:rsidRPr="00DD0536">
        <w:rPr>
          <w:rFonts w:ascii="Times New Roman" w:eastAsia="Times New Roman" w:hAnsi="Times New Roman" w:cs="Times New Roman"/>
          <w:sz w:val="28"/>
          <w:szCs w:val="28"/>
          <w:lang w:eastAsia="ru-RU"/>
        </w:rPr>
        <w:t xml:space="preserve"> М.: Издательство "Институт практической психологии", Воронеж: НПО "МОДЭК". – 1997. – 352 с.</w:t>
      </w:r>
    </w:p>
    <w:p w:rsidR="00E63F63" w:rsidRPr="00DD0536" w:rsidRDefault="00E63F63" w:rsidP="00E63F63">
      <w:pPr>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iCs/>
          <w:sz w:val="28"/>
          <w:szCs w:val="28"/>
        </w:rPr>
        <w:t xml:space="preserve">Бондаренко А. К. </w:t>
      </w:r>
      <w:r w:rsidRPr="00DD0536">
        <w:rPr>
          <w:rFonts w:ascii="Times New Roman" w:hAnsi="Times New Roman" w:cs="Times New Roman"/>
          <w:sz w:val="28"/>
          <w:szCs w:val="28"/>
        </w:rPr>
        <w:t xml:space="preserve">Теория дидактических игр и практика их </w:t>
      </w:r>
      <w:proofErr w:type="spellStart"/>
      <w:r w:rsidRPr="00DD0536">
        <w:rPr>
          <w:rFonts w:ascii="Times New Roman" w:hAnsi="Times New Roman" w:cs="Times New Roman"/>
          <w:sz w:val="28"/>
          <w:szCs w:val="28"/>
        </w:rPr>
        <w:t>испоьзования</w:t>
      </w:r>
      <w:proofErr w:type="spellEnd"/>
      <w:r w:rsidRPr="00DD0536">
        <w:rPr>
          <w:rFonts w:ascii="Times New Roman" w:hAnsi="Times New Roman" w:cs="Times New Roman"/>
          <w:sz w:val="28"/>
          <w:szCs w:val="28"/>
        </w:rPr>
        <w:t xml:space="preserve"> в детском саду.</w:t>
      </w:r>
      <w:r w:rsidRPr="00DD0536">
        <w:rPr>
          <w:rFonts w:ascii="Times New Roman" w:hAnsi="Times New Roman" w:cs="Times New Roman"/>
          <w:iCs/>
          <w:sz w:val="28"/>
          <w:szCs w:val="28"/>
        </w:rPr>
        <w:t xml:space="preserve"> – </w:t>
      </w:r>
      <w:r w:rsidRPr="00DD0536">
        <w:rPr>
          <w:rFonts w:ascii="Times New Roman" w:hAnsi="Times New Roman" w:cs="Times New Roman"/>
          <w:sz w:val="28"/>
          <w:szCs w:val="28"/>
        </w:rPr>
        <w:t>М.: Педагогика,</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 xml:space="preserve">1994. – 28 с. </w:t>
      </w:r>
    </w:p>
    <w:p w:rsidR="00E63F63" w:rsidRPr="00DD0536" w:rsidRDefault="00E63F63" w:rsidP="00E63F63">
      <w:pPr>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sz w:val="28"/>
          <w:szCs w:val="28"/>
        </w:rPr>
        <w:t>Волошкина</w:t>
      </w:r>
      <w:proofErr w:type="spellEnd"/>
      <w:r w:rsidRPr="00DD0536">
        <w:rPr>
          <w:rFonts w:ascii="Times New Roman" w:hAnsi="Times New Roman" w:cs="Times New Roman"/>
          <w:sz w:val="28"/>
          <w:szCs w:val="28"/>
        </w:rPr>
        <w:t xml:space="preserve"> М.И. Дидактическая игра в </w:t>
      </w:r>
      <w:proofErr w:type="spellStart"/>
      <w:r w:rsidRPr="00DD0536">
        <w:rPr>
          <w:rFonts w:ascii="Times New Roman" w:hAnsi="Times New Roman" w:cs="Times New Roman"/>
          <w:sz w:val="28"/>
          <w:szCs w:val="28"/>
        </w:rPr>
        <w:t>подготовкеребенка</w:t>
      </w:r>
      <w:proofErr w:type="spellEnd"/>
      <w:r w:rsidRPr="00DD0536">
        <w:rPr>
          <w:rFonts w:ascii="Times New Roman" w:hAnsi="Times New Roman" w:cs="Times New Roman"/>
          <w:sz w:val="28"/>
          <w:szCs w:val="28"/>
        </w:rPr>
        <w:t xml:space="preserve"> к обучению в школе. Учеб. Для студентов </w:t>
      </w:r>
      <w:proofErr w:type="spellStart"/>
      <w:proofErr w:type="gramStart"/>
      <w:r w:rsidRPr="00DD0536">
        <w:rPr>
          <w:rFonts w:ascii="Times New Roman" w:hAnsi="Times New Roman" w:cs="Times New Roman"/>
          <w:sz w:val="28"/>
          <w:szCs w:val="28"/>
        </w:rPr>
        <w:t>пед</w:t>
      </w:r>
      <w:proofErr w:type="spellEnd"/>
      <w:r w:rsidRPr="00DD0536">
        <w:rPr>
          <w:rFonts w:ascii="Times New Roman" w:hAnsi="Times New Roman" w:cs="Times New Roman"/>
          <w:sz w:val="28"/>
          <w:szCs w:val="28"/>
        </w:rPr>
        <w:t>. вузов</w:t>
      </w:r>
      <w:proofErr w:type="gramEnd"/>
      <w:r w:rsidRPr="00DD0536">
        <w:rPr>
          <w:rFonts w:ascii="Times New Roman" w:hAnsi="Times New Roman" w:cs="Times New Roman"/>
          <w:sz w:val="28"/>
          <w:szCs w:val="28"/>
        </w:rPr>
        <w:t xml:space="preserve">. – 2-е изд., </w:t>
      </w:r>
      <w:proofErr w:type="spellStart"/>
      <w:r w:rsidRPr="00DD0536">
        <w:rPr>
          <w:rFonts w:ascii="Times New Roman" w:hAnsi="Times New Roman" w:cs="Times New Roman"/>
          <w:sz w:val="28"/>
          <w:szCs w:val="28"/>
        </w:rPr>
        <w:t>исправ</w:t>
      </w:r>
      <w:proofErr w:type="spellEnd"/>
      <w:r w:rsidRPr="00DD0536">
        <w:rPr>
          <w:rFonts w:ascii="Times New Roman" w:hAnsi="Times New Roman" w:cs="Times New Roman"/>
          <w:sz w:val="28"/>
          <w:szCs w:val="28"/>
        </w:rPr>
        <w:t xml:space="preserve"> и доп. – М.: «Начальная школа», – 2002. – 160 с.</w:t>
      </w:r>
    </w:p>
    <w:p w:rsidR="00E63F63" w:rsidRPr="00DD0536" w:rsidRDefault="00E63F63" w:rsidP="00E63F63">
      <w:pPr>
        <w:pStyle w:val="a6"/>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iCs/>
          <w:sz w:val="28"/>
          <w:szCs w:val="28"/>
        </w:rPr>
        <w:t xml:space="preserve">Григорович Л. К. </w:t>
      </w:r>
      <w:r w:rsidRPr="00DD0536">
        <w:rPr>
          <w:rFonts w:ascii="Times New Roman" w:hAnsi="Times New Roman" w:cs="Times New Roman"/>
          <w:sz w:val="28"/>
          <w:szCs w:val="28"/>
        </w:rPr>
        <w:t>К вопросу о готовности детей к обучению в школе</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 xml:space="preserve">Дошкольное </w:t>
      </w:r>
      <w:proofErr w:type="spellStart"/>
      <w:proofErr w:type="gramStart"/>
      <w:r w:rsidRPr="00DD0536">
        <w:rPr>
          <w:rFonts w:ascii="Times New Roman" w:hAnsi="Times New Roman" w:cs="Times New Roman"/>
          <w:sz w:val="28"/>
          <w:szCs w:val="28"/>
        </w:rPr>
        <w:t>воспита</w:t>
      </w:r>
      <w:proofErr w:type="spellEnd"/>
      <w:r w:rsidRPr="00DD0536">
        <w:rPr>
          <w:rFonts w:ascii="Times New Roman" w:hAnsi="Times New Roman" w:cs="Times New Roman"/>
          <w:sz w:val="28"/>
          <w:szCs w:val="28"/>
        </w:rPr>
        <w:t xml:space="preserve"> </w:t>
      </w:r>
      <w:proofErr w:type="spellStart"/>
      <w:r w:rsidRPr="00DD0536">
        <w:rPr>
          <w:rFonts w:ascii="Times New Roman" w:hAnsi="Times New Roman" w:cs="Times New Roman"/>
          <w:sz w:val="28"/>
          <w:szCs w:val="28"/>
        </w:rPr>
        <w:t>ние</w:t>
      </w:r>
      <w:proofErr w:type="spellEnd"/>
      <w:proofErr w:type="gramEnd"/>
      <w:r w:rsidRPr="00DD0536">
        <w:rPr>
          <w:rFonts w:ascii="Times New Roman" w:hAnsi="Times New Roman" w:cs="Times New Roman"/>
          <w:sz w:val="28"/>
          <w:szCs w:val="28"/>
        </w:rPr>
        <w:t xml:space="preserve">. – № 4. –1995. –С. 6-8. </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sz w:val="28"/>
          <w:szCs w:val="28"/>
        </w:rPr>
        <w:t>Громцева</w:t>
      </w:r>
      <w:proofErr w:type="spellEnd"/>
      <w:r w:rsidRPr="00DD0536">
        <w:rPr>
          <w:rFonts w:ascii="Times New Roman" w:hAnsi="Times New Roman" w:cs="Times New Roman"/>
          <w:sz w:val="28"/>
          <w:szCs w:val="28"/>
        </w:rPr>
        <w:t xml:space="preserve"> А.К. Формирование у школьников готовности к самообразованию : учеб</w:t>
      </w:r>
      <w:proofErr w:type="gramStart"/>
      <w:r w:rsidRPr="00DD0536">
        <w:rPr>
          <w:rFonts w:ascii="Times New Roman" w:hAnsi="Times New Roman" w:cs="Times New Roman"/>
          <w:sz w:val="28"/>
          <w:szCs w:val="28"/>
        </w:rPr>
        <w:t>.</w:t>
      </w:r>
      <w:proofErr w:type="gramEnd"/>
      <w:r w:rsidRPr="00DD0536">
        <w:rPr>
          <w:rFonts w:ascii="Times New Roman" w:hAnsi="Times New Roman" w:cs="Times New Roman"/>
          <w:sz w:val="28"/>
          <w:szCs w:val="28"/>
        </w:rPr>
        <w:t xml:space="preserve"> </w:t>
      </w:r>
      <w:proofErr w:type="gramStart"/>
      <w:r w:rsidRPr="00DD0536">
        <w:rPr>
          <w:rFonts w:ascii="Times New Roman" w:hAnsi="Times New Roman" w:cs="Times New Roman"/>
          <w:sz w:val="28"/>
          <w:szCs w:val="28"/>
        </w:rPr>
        <w:t>п</w:t>
      </w:r>
      <w:proofErr w:type="gramEnd"/>
      <w:r w:rsidRPr="00DD0536">
        <w:rPr>
          <w:rFonts w:ascii="Times New Roman" w:hAnsi="Times New Roman" w:cs="Times New Roman"/>
          <w:sz w:val="28"/>
          <w:szCs w:val="28"/>
        </w:rPr>
        <w:t>особие по спецкурсу для</w:t>
      </w:r>
      <w:r w:rsidRPr="00DD0536">
        <w:rPr>
          <w:rFonts w:ascii="Times New Roman" w:hAnsi="Times New Roman" w:cs="Times New Roman"/>
          <w:sz w:val="28"/>
          <w:szCs w:val="28"/>
          <w:lang w:val="uk-UA"/>
        </w:rPr>
        <w:t xml:space="preserve"> </w:t>
      </w:r>
      <w:r w:rsidRPr="00DD0536">
        <w:rPr>
          <w:rFonts w:ascii="Times New Roman" w:hAnsi="Times New Roman" w:cs="Times New Roman"/>
          <w:sz w:val="28"/>
          <w:szCs w:val="28"/>
        </w:rPr>
        <w:t xml:space="preserve">студентов </w:t>
      </w:r>
      <w:proofErr w:type="spellStart"/>
      <w:r w:rsidRPr="00DD0536">
        <w:rPr>
          <w:rFonts w:ascii="Times New Roman" w:hAnsi="Times New Roman" w:cs="Times New Roman"/>
          <w:sz w:val="28"/>
          <w:szCs w:val="28"/>
        </w:rPr>
        <w:t>пед</w:t>
      </w:r>
      <w:proofErr w:type="spellEnd"/>
      <w:r w:rsidRPr="00DD0536">
        <w:rPr>
          <w:rFonts w:ascii="Times New Roman" w:hAnsi="Times New Roman" w:cs="Times New Roman"/>
          <w:sz w:val="28"/>
          <w:szCs w:val="28"/>
        </w:rPr>
        <w:t>. ин-тов. – М.</w:t>
      </w:r>
      <w:proofErr w:type="gramStart"/>
      <w:r w:rsidRPr="00DD0536">
        <w:rPr>
          <w:rFonts w:ascii="Times New Roman" w:hAnsi="Times New Roman" w:cs="Times New Roman"/>
          <w:sz w:val="28"/>
          <w:szCs w:val="28"/>
        </w:rPr>
        <w:t xml:space="preserve"> :</w:t>
      </w:r>
      <w:proofErr w:type="gramEnd"/>
      <w:r w:rsidRPr="00DD0536">
        <w:rPr>
          <w:rFonts w:ascii="Times New Roman" w:hAnsi="Times New Roman" w:cs="Times New Roman"/>
          <w:sz w:val="28"/>
          <w:szCs w:val="28"/>
        </w:rPr>
        <w:t xml:space="preserve"> Просвещение, 1983. – 144 с.</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proofErr w:type="spellStart"/>
      <w:r w:rsidRPr="00DD0536">
        <w:rPr>
          <w:rFonts w:ascii="Times New Roman" w:hAnsi="Times New Roman" w:cs="Times New Roman"/>
          <w:sz w:val="28"/>
          <w:szCs w:val="28"/>
        </w:rPr>
        <w:t>Гуткина</w:t>
      </w:r>
      <w:proofErr w:type="spellEnd"/>
      <w:r w:rsidRPr="00DD0536">
        <w:rPr>
          <w:rFonts w:ascii="Times New Roman" w:hAnsi="Times New Roman" w:cs="Times New Roman"/>
          <w:sz w:val="28"/>
          <w:szCs w:val="28"/>
        </w:rPr>
        <w:t xml:space="preserve"> Н.Ф. Психологическая готовность к школе. –</w:t>
      </w:r>
      <w:r w:rsidRPr="00DD0536">
        <w:rPr>
          <w:rFonts w:ascii="Times New Roman" w:hAnsi="Times New Roman" w:cs="Times New Roman"/>
          <w:sz w:val="28"/>
          <w:szCs w:val="28"/>
          <w:lang w:val="uk-UA"/>
        </w:rPr>
        <w:t xml:space="preserve"> </w:t>
      </w:r>
      <w:r w:rsidRPr="00DD0536">
        <w:rPr>
          <w:rFonts w:ascii="Times New Roman" w:hAnsi="Times New Roman" w:cs="Times New Roman"/>
          <w:sz w:val="28"/>
          <w:szCs w:val="28"/>
        </w:rPr>
        <w:t xml:space="preserve">4-е изд., </w:t>
      </w:r>
      <w:proofErr w:type="spellStart"/>
      <w:r w:rsidRPr="00DD0536">
        <w:rPr>
          <w:rFonts w:ascii="Times New Roman" w:hAnsi="Times New Roman" w:cs="Times New Roman"/>
          <w:sz w:val="28"/>
          <w:szCs w:val="28"/>
        </w:rPr>
        <w:t>перераб</w:t>
      </w:r>
      <w:proofErr w:type="spellEnd"/>
      <w:r w:rsidRPr="00DD0536">
        <w:rPr>
          <w:rFonts w:ascii="Times New Roman" w:hAnsi="Times New Roman" w:cs="Times New Roman"/>
          <w:sz w:val="28"/>
          <w:szCs w:val="28"/>
        </w:rPr>
        <w:t>. и доп. – СПб</w:t>
      </w:r>
      <w:proofErr w:type="gramStart"/>
      <w:r w:rsidRPr="00DD0536">
        <w:rPr>
          <w:rFonts w:ascii="Times New Roman" w:hAnsi="Times New Roman" w:cs="Times New Roman"/>
          <w:sz w:val="28"/>
          <w:szCs w:val="28"/>
        </w:rPr>
        <w:t xml:space="preserve">. : </w:t>
      </w:r>
      <w:proofErr w:type="gramEnd"/>
      <w:r w:rsidRPr="00DD0536">
        <w:rPr>
          <w:rFonts w:ascii="Times New Roman" w:hAnsi="Times New Roman" w:cs="Times New Roman"/>
          <w:sz w:val="28"/>
          <w:szCs w:val="28"/>
        </w:rPr>
        <w:t>Питер, 2004. – 208 с.: ил. –</w:t>
      </w:r>
      <w:r w:rsidRPr="00DD0536">
        <w:rPr>
          <w:rFonts w:ascii="Times New Roman" w:hAnsi="Times New Roman" w:cs="Times New Roman"/>
          <w:sz w:val="28"/>
          <w:szCs w:val="28"/>
          <w:lang w:val="uk-UA"/>
        </w:rPr>
        <w:t xml:space="preserve"> </w:t>
      </w:r>
      <w:r w:rsidRPr="00DD0536">
        <w:rPr>
          <w:rFonts w:ascii="Times New Roman" w:hAnsi="Times New Roman" w:cs="Times New Roman"/>
          <w:sz w:val="28"/>
          <w:szCs w:val="28"/>
        </w:rPr>
        <w:t>(Серия «Учебное пособие»).</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sz w:val="28"/>
          <w:szCs w:val="28"/>
          <w:shd w:val="clear" w:color="auto" w:fill="FFFFFF"/>
        </w:rPr>
        <w:t xml:space="preserve">Давыдов В. В., Кудрявцев В. Т. Развивающее образование: теоретические основания преемственности дошкольной и начальной </w:t>
      </w:r>
      <w:r w:rsidRPr="00DD0536">
        <w:rPr>
          <w:rFonts w:ascii="Times New Roman" w:hAnsi="Times New Roman" w:cs="Times New Roman"/>
          <w:sz w:val="28"/>
          <w:szCs w:val="28"/>
          <w:shd w:val="clear" w:color="auto" w:fill="FFFFFF"/>
        </w:rPr>
        <w:lastRenderedPageBreak/>
        <w:t xml:space="preserve">школьной ступеней // Вопросы психологии. </w:t>
      </w:r>
      <w:r>
        <w:rPr>
          <w:rFonts w:ascii="Times New Roman" w:hAnsi="Times New Roman" w:cs="Times New Roman"/>
          <w:sz w:val="28"/>
          <w:szCs w:val="28"/>
          <w:shd w:val="clear" w:color="auto" w:fill="FFFFFF"/>
        </w:rPr>
        <w:t xml:space="preserve">– </w:t>
      </w:r>
      <w:r w:rsidRPr="00DD0536">
        <w:rPr>
          <w:rFonts w:ascii="Times New Roman" w:hAnsi="Times New Roman" w:cs="Times New Roman"/>
          <w:sz w:val="28"/>
          <w:szCs w:val="28"/>
          <w:shd w:val="clear" w:color="auto" w:fill="FFFFFF"/>
        </w:rPr>
        <w:t>№ 1.</w:t>
      </w:r>
      <w:r>
        <w:rPr>
          <w:rFonts w:ascii="Times New Roman" w:hAnsi="Times New Roman" w:cs="Times New Roman"/>
          <w:sz w:val="28"/>
          <w:szCs w:val="28"/>
          <w:shd w:val="clear" w:color="auto" w:fill="FFFFFF"/>
        </w:rPr>
        <w:t xml:space="preserve"> –</w:t>
      </w:r>
      <w:r w:rsidRPr="00DD0536">
        <w:rPr>
          <w:rFonts w:ascii="Times New Roman" w:hAnsi="Times New Roman" w:cs="Times New Roman"/>
          <w:sz w:val="28"/>
          <w:szCs w:val="28"/>
          <w:shd w:val="clear" w:color="auto" w:fill="FFFFFF"/>
        </w:rPr>
        <w:t xml:space="preserve">1997. </w:t>
      </w:r>
      <w:r>
        <w:rPr>
          <w:rFonts w:ascii="Times New Roman" w:hAnsi="Times New Roman" w:cs="Times New Roman"/>
          <w:sz w:val="28"/>
          <w:szCs w:val="28"/>
          <w:shd w:val="clear" w:color="auto" w:fill="FFFFFF"/>
        </w:rPr>
        <w:t>– С. 7-10</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sz w:val="28"/>
          <w:szCs w:val="28"/>
        </w:rPr>
        <w:t>Доронова</w:t>
      </w:r>
      <w:proofErr w:type="spellEnd"/>
      <w:r w:rsidRPr="00DD0536">
        <w:rPr>
          <w:rFonts w:ascii="Times New Roman" w:hAnsi="Times New Roman" w:cs="Times New Roman"/>
          <w:sz w:val="28"/>
          <w:szCs w:val="28"/>
        </w:rPr>
        <w:t xml:space="preserve"> Т.Н. О Концепции организации содержания и методического обеспечения </w:t>
      </w:r>
      <w:proofErr w:type="gramStart"/>
      <w:r w:rsidRPr="00DD0536">
        <w:rPr>
          <w:rFonts w:ascii="Times New Roman" w:hAnsi="Times New Roman" w:cs="Times New Roman"/>
          <w:sz w:val="28"/>
          <w:szCs w:val="28"/>
        </w:rPr>
        <w:t>под-готовки</w:t>
      </w:r>
      <w:proofErr w:type="gramEnd"/>
      <w:r w:rsidRPr="00DD0536">
        <w:rPr>
          <w:rFonts w:ascii="Times New Roman" w:hAnsi="Times New Roman" w:cs="Times New Roman"/>
          <w:sz w:val="28"/>
          <w:szCs w:val="28"/>
        </w:rPr>
        <w:t xml:space="preserve"> детей к школе // Дошкольное воспитание. – 2007. – № 8. – С. 18–31. </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sz w:val="28"/>
          <w:szCs w:val="28"/>
        </w:rPr>
        <w:t>Дошкольная педагогика: учебник для студ. сред</w:t>
      </w:r>
      <w:proofErr w:type="gramStart"/>
      <w:r w:rsidRPr="00DD0536">
        <w:rPr>
          <w:rFonts w:ascii="Times New Roman" w:hAnsi="Times New Roman" w:cs="Times New Roman"/>
          <w:sz w:val="28"/>
          <w:szCs w:val="28"/>
        </w:rPr>
        <w:t>.</w:t>
      </w:r>
      <w:proofErr w:type="gramEnd"/>
      <w:r w:rsidRPr="00DD0536">
        <w:rPr>
          <w:rFonts w:ascii="Times New Roman" w:hAnsi="Times New Roman" w:cs="Times New Roman"/>
          <w:sz w:val="28"/>
          <w:szCs w:val="28"/>
        </w:rPr>
        <w:t xml:space="preserve"> </w:t>
      </w:r>
      <w:proofErr w:type="gramStart"/>
      <w:r w:rsidRPr="00DD0536">
        <w:rPr>
          <w:rFonts w:ascii="Times New Roman" w:hAnsi="Times New Roman" w:cs="Times New Roman"/>
          <w:sz w:val="28"/>
          <w:szCs w:val="28"/>
        </w:rPr>
        <w:t>п</w:t>
      </w:r>
      <w:proofErr w:type="gramEnd"/>
      <w:r w:rsidRPr="00DD0536">
        <w:rPr>
          <w:rFonts w:ascii="Times New Roman" w:hAnsi="Times New Roman" w:cs="Times New Roman"/>
          <w:sz w:val="28"/>
          <w:szCs w:val="28"/>
        </w:rPr>
        <w:t>роф. учеб. заведений / С. А. Козлова, Т. А. Куликова. – 10-е изд., стер. – М.: Издательский центр «Академия», 2009. – 416 с.</w:t>
      </w:r>
    </w:p>
    <w:p w:rsidR="00E63F63" w:rsidRPr="00DD0536" w:rsidRDefault="00E63F63" w:rsidP="00E63F63">
      <w:pPr>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sz w:val="28"/>
          <w:szCs w:val="28"/>
        </w:rPr>
        <w:t>Зворыгина Е. В. Формирование игры у детей второго и третьего года жизни. Игра дошкольника. – М.</w:t>
      </w:r>
      <w:proofErr w:type="gramStart"/>
      <w:r w:rsidRPr="00DD0536">
        <w:rPr>
          <w:rFonts w:ascii="Times New Roman" w:hAnsi="Times New Roman" w:cs="Times New Roman"/>
          <w:sz w:val="28"/>
          <w:szCs w:val="28"/>
        </w:rPr>
        <w:t xml:space="preserve"> :</w:t>
      </w:r>
      <w:proofErr w:type="gramEnd"/>
      <w:r w:rsidRPr="00DD0536">
        <w:rPr>
          <w:rFonts w:ascii="Times New Roman" w:hAnsi="Times New Roman" w:cs="Times New Roman"/>
          <w:sz w:val="28"/>
          <w:szCs w:val="28"/>
        </w:rPr>
        <w:t xml:space="preserve"> Просвещение, 1989. – 286 с. </w:t>
      </w:r>
    </w:p>
    <w:p w:rsidR="00E63F63" w:rsidRPr="004C5BCC" w:rsidRDefault="00E63F63" w:rsidP="00E63F63">
      <w:pPr>
        <w:numPr>
          <w:ilvl w:val="0"/>
          <w:numId w:val="1"/>
        </w:numPr>
        <w:spacing w:after="0" w:line="360" w:lineRule="auto"/>
        <w:ind w:left="0" w:firstLine="709"/>
        <w:jc w:val="both"/>
        <w:rPr>
          <w:rFonts w:ascii="Times New Roman" w:hAnsi="Times New Roman" w:cs="Times New Roman"/>
          <w:sz w:val="28"/>
          <w:szCs w:val="28"/>
          <w:shd w:val="clear" w:color="auto" w:fill="FFFFFF"/>
        </w:rPr>
      </w:pPr>
      <w:r w:rsidRPr="004C5BCC">
        <w:rPr>
          <w:rFonts w:ascii="Times New Roman" w:hAnsi="Times New Roman" w:cs="Times New Roman"/>
          <w:sz w:val="28"/>
          <w:szCs w:val="28"/>
          <w:shd w:val="clear" w:color="auto" w:fill="FFFFFF"/>
        </w:rPr>
        <w:t xml:space="preserve">Запорожец </w:t>
      </w:r>
      <w:proofErr w:type="spellStart"/>
      <w:r w:rsidRPr="004C5BCC">
        <w:rPr>
          <w:rFonts w:ascii="Times New Roman" w:hAnsi="Times New Roman" w:cs="Times New Roman"/>
          <w:sz w:val="28"/>
          <w:szCs w:val="28"/>
          <w:shd w:val="clear" w:color="auto" w:fill="FFFFFF"/>
        </w:rPr>
        <w:t>А.В.Подготовка</w:t>
      </w:r>
      <w:proofErr w:type="spellEnd"/>
      <w:r w:rsidRPr="004C5BCC">
        <w:rPr>
          <w:rFonts w:ascii="Times New Roman" w:hAnsi="Times New Roman" w:cs="Times New Roman"/>
          <w:sz w:val="28"/>
          <w:szCs w:val="28"/>
          <w:shd w:val="clear" w:color="auto" w:fill="FFFFFF"/>
        </w:rPr>
        <w:t xml:space="preserve"> детей к школе//Основы дошкольной педагогики/ под ред. Запорожца А.В., Т.А. Марковой – М.: Педагогика, 1980.</w:t>
      </w:r>
    </w:p>
    <w:p w:rsidR="00E63F63" w:rsidRPr="004C5BCC" w:rsidRDefault="00E63F63" w:rsidP="00E63F63">
      <w:pPr>
        <w:numPr>
          <w:ilvl w:val="0"/>
          <w:numId w:val="1"/>
        </w:numPr>
        <w:spacing w:after="0" w:line="360" w:lineRule="auto"/>
        <w:ind w:left="0" w:firstLine="709"/>
        <w:jc w:val="both"/>
        <w:rPr>
          <w:rStyle w:val="apple-converted-space"/>
          <w:rFonts w:ascii="Times New Roman" w:hAnsi="Times New Roman" w:cs="Times New Roman"/>
          <w:sz w:val="28"/>
          <w:szCs w:val="28"/>
          <w:shd w:val="clear" w:color="auto" w:fill="FFFFFF"/>
        </w:rPr>
      </w:pPr>
      <w:proofErr w:type="spellStart"/>
      <w:r w:rsidRPr="00DD0536">
        <w:rPr>
          <w:rFonts w:ascii="Times New Roman" w:hAnsi="Times New Roman" w:cs="Times New Roman"/>
          <w:sz w:val="28"/>
          <w:szCs w:val="28"/>
          <w:shd w:val="clear" w:color="auto" w:fill="FFFFFF"/>
        </w:rPr>
        <w:t>Кадола</w:t>
      </w:r>
      <w:proofErr w:type="spellEnd"/>
      <w:r w:rsidRPr="00DD0536">
        <w:rPr>
          <w:rFonts w:ascii="Times New Roman" w:hAnsi="Times New Roman" w:cs="Times New Roman"/>
          <w:sz w:val="28"/>
          <w:szCs w:val="28"/>
          <w:shd w:val="clear" w:color="auto" w:fill="FFFFFF"/>
        </w:rPr>
        <w:t xml:space="preserve"> Е.В. Анализ подходов к проблемам психологической готовности к школе и формирования предпосылок </w:t>
      </w:r>
      <w:proofErr w:type="spellStart"/>
      <w:r w:rsidRPr="00DD0536">
        <w:rPr>
          <w:rFonts w:ascii="Times New Roman" w:hAnsi="Times New Roman" w:cs="Times New Roman"/>
          <w:sz w:val="28"/>
          <w:szCs w:val="28"/>
          <w:shd w:val="clear" w:color="auto" w:fill="FFFFFF"/>
        </w:rPr>
        <w:t>общеучебных</w:t>
      </w:r>
      <w:proofErr w:type="spellEnd"/>
      <w:r w:rsidRPr="00DD0536">
        <w:rPr>
          <w:rFonts w:ascii="Times New Roman" w:hAnsi="Times New Roman" w:cs="Times New Roman"/>
          <w:sz w:val="28"/>
          <w:szCs w:val="28"/>
          <w:shd w:val="clear" w:color="auto" w:fill="FFFFFF"/>
        </w:rPr>
        <w:t xml:space="preserve"> умений у детей старшего дошкольного возраста // Омск</w:t>
      </w:r>
      <w:proofErr w:type="gramStart"/>
      <w:r w:rsidRPr="00DD0536">
        <w:rPr>
          <w:rFonts w:ascii="Times New Roman" w:hAnsi="Times New Roman" w:cs="Times New Roman"/>
          <w:sz w:val="28"/>
          <w:szCs w:val="28"/>
          <w:shd w:val="clear" w:color="auto" w:fill="FFFFFF"/>
        </w:rPr>
        <w:t>.</w:t>
      </w:r>
      <w:proofErr w:type="gramEnd"/>
      <w:r w:rsidRPr="00DD0536">
        <w:rPr>
          <w:rFonts w:ascii="Times New Roman" w:hAnsi="Times New Roman" w:cs="Times New Roman"/>
          <w:sz w:val="28"/>
          <w:szCs w:val="28"/>
          <w:shd w:val="clear" w:color="auto" w:fill="FFFFFF"/>
        </w:rPr>
        <w:t xml:space="preserve"> </w:t>
      </w:r>
      <w:proofErr w:type="gramStart"/>
      <w:r w:rsidRPr="00DD0536">
        <w:rPr>
          <w:rFonts w:ascii="Times New Roman" w:hAnsi="Times New Roman" w:cs="Times New Roman"/>
          <w:sz w:val="28"/>
          <w:szCs w:val="28"/>
          <w:shd w:val="clear" w:color="auto" w:fill="FFFFFF"/>
        </w:rPr>
        <w:t>н</w:t>
      </w:r>
      <w:proofErr w:type="gramEnd"/>
      <w:r w:rsidRPr="00DD0536">
        <w:rPr>
          <w:rFonts w:ascii="Times New Roman" w:hAnsi="Times New Roman" w:cs="Times New Roman"/>
          <w:sz w:val="28"/>
          <w:szCs w:val="28"/>
          <w:shd w:val="clear" w:color="auto" w:fill="FFFFFF"/>
        </w:rPr>
        <w:t xml:space="preserve">ауч. </w:t>
      </w:r>
      <w:proofErr w:type="spellStart"/>
      <w:r w:rsidRPr="00DD0536">
        <w:rPr>
          <w:rFonts w:ascii="Times New Roman" w:hAnsi="Times New Roman" w:cs="Times New Roman"/>
          <w:sz w:val="28"/>
          <w:szCs w:val="28"/>
          <w:shd w:val="clear" w:color="auto" w:fill="FFFFFF"/>
        </w:rPr>
        <w:t>вестн</w:t>
      </w:r>
      <w:proofErr w:type="spellEnd"/>
      <w:r w:rsidRPr="00DD0536">
        <w:rPr>
          <w:rFonts w:ascii="Times New Roman" w:hAnsi="Times New Roman" w:cs="Times New Roman"/>
          <w:sz w:val="28"/>
          <w:szCs w:val="28"/>
          <w:shd w:val="clear" w:color="auto" w:fill="FFFFFF"/>
        </w:rPr>
        <w:t xml:space="preserve">. – 2009. – № 4 (79). </w:t>
      </w:r>
      <w:r w:rsidRPr="004C5BCC">
        <w:rPr>
          <w:rFonts w:ascii="Times New Roman" w:hAnsi="Times New Roman" w:cs="Times New Roman"/>
          <w:sz w:val="28"/>
          <w:szCs w:val="28"/>
          <w:shd w:val="clear" w:color="auto" w:fill="FFFFFF"/>
        </w:rPr>
        <w:t>– С. 160-163</w:t>
      </w:r>
      <w:r w:rsidRPr="004C5BCC">
        <w:rPr>
          <w:rStyle w:val="apple-converted-space"/>
          <w:rFonts w:ascii="Times New Roman" w:hAnsi="Times New Roman" w:cs="Times New Roman"/>
          <w:sz w:val="28"/>
          <w:szCs w:val="28"/>
          <w:shd w:val="clear" w:color="auto" w:fill="FFFFFF"/>
        </w:rPr>
        <w:t> </w:t>
      </w:r>
    </w:p>
    <w:p w:rsidR="00E63F63" w:rsidRPr="004C5BCC" w:rsidRDefault="00E63F63" w:rsidP="00E63F63">
      <w:pPr>
        <w:numPr>
          <w:ilvl w:val="0"/>
          <w:numId w:val="1"/>
        </w:numPr>
        <w:spacing w:after="0" w:line="360" w:lineRule="auto"/>
        <w:ind w:left="0" w:firstLine="709"/>
        <w:jc w:val="both"/>
        <w:rPr>
          <w:rStyle w:val="apple-converted-space"/>
          <w:rFonts w:ascii="Times New Roman" w:hAnsi="Times New Roman" w:cs="Times New Roman"/>
          <w:sz w:val="28"/>
          <w:szCs w:val="28"/>
        </w:rPr>
      </w:pPr>
      <w:r w:rsidRPr="004C5BCC">
        <w:rPr>
          <w:rFonts w:ascii="Times New Roman" w:hAnsi="Times New Roman" w:cs="Times New Roman"/>
          <w:sz w:val="28"/>
          <w:szCs w:val="28"/>
        </w:rPr>
        <w:t>Карпова Е.В.  Дидактические игры в начальный период обучения.  Ярославль</w:t>
      </w:r>
      <w:proofErr w:type="gramStart"/>
      <w:r w:rsidRPr="004C5BCC">
        <w:rPr>
          <w:rFonts w:ascii="Times New Roman" w:hAnsi="Times New Roman" w:cs="Times New Roman"/>
          <w:sz w:val="28"/>
          <w:szCs w:val="28"/>
        </w:rPr>
        <w:t xml:space="preserve">.:  </w:t>
      </w:r>
      <w:proofErr w:type="gramEnd"/>
      <w:r w:rsidRPr="004C5BCC">
        <w:rPr>
          <w:rFonts w:ascii="Times New Roman" w:hAnsi="Times New Roman" w:cs="Times New Roman"/>
          <w:sz w:val="28"/>
          <w:szCs w:val="28"/>
        </w:rPr>
        <w:t xml:space="preserve">Академия развития, 1997. </w:t>
      </w:r>
      <w:r>
        <w:rPr>
          <w:rFonts w:ascii="Times New Roman" w:hAnsi="Times New Roman" w:cs="Times New Roman"/>
          <w:sz w:val="28"/>
          <w:szCs w:val="28"/>
        </w:rPr>
        <w:t>–</w:t>
      </w:r>
      <w:r w:rsidRPr="004C5BCC">
        <w:rPr>
          <w:rFonts w:ascii="Times New Roman" w:hAnsi="Times New Roman" w:cs="Times New Roman"/>
          <w:sz w:val="28"/>
          <w:szCs w:val="28"/>
        </w:rPr>
        <w:t xml:space="preserve"> 244 с.</w:t>
      </w:r>
    </w:p>
    <w:p w:rsidR="00E63F63" w:rsidRPr="00DD0536" w:rsidRDefault="00E63F63" w:rsidP="00E63F63">
      <w:pPr>
        <w:numPr>
          <w:ilvl w:val="0"/>
          <w:numId w:val="1"/>
        </w:numPr>
        <w:spacing w:after="0" w:line="360" w:lineRule="auto"/>
        <w:ind w:left="0" w:firstLine="709"/>
        <w:jc w:val="both"/>
        <w:rPr>
          <w:rFonts w:ascii="Times New Roman" w:hAnsi="Times New Roman" w:cs="Times New Roman"/>
          <w:sz w:val="28"/>
          <w:szCs w:val="28"/>
          <w:shd w:val="clear" w:color="auto" w:fill="FFFFFF"/>
        </w:rPr>
      </w:pPr>
      <w:proofErr w:type="spellStart"/>
      <w:r w:rsidRPr="00DD0536">
        <w:rPr>
          <w:rFonts w:ascii="Times New Roman" w:hAnsi="Times New Roman" w:cs="Times New Roman"/>
          <w:sz w:val="28"/>
          <w:szCs w:val="28"/>
          <w:shd w:val="clear" w:color="auto" w:fill="FFFFFF"/>
        </w:rPr>
        <w:t>Коджаспирова</w:t>
      </w:r>
      <w:proofErr w:type="spellEnd"/>
      <w:r w:rsidRPr="00DD0536">
        <w:rPr>
          <w:rFonts w:ascii="Times New Roman" w:hAnsi="Times New Roman" w:cs="Times New Roman"/>
          <w:sz w:val="28"/>
          <w:szCs w:val="28"/>
          <w:shd w:val="clear" w:color="auto" w:fill="FFFFFF"/>
        </w:rPr>
        <w:t xml:space="preserve"> Г.М., </w:t>
      </w:r>
      <w:proofErr w:type="spellStart"/>
      <w:r w:rsidRPr="00DD0536">
        <w:rPr>
          <w:rFonts w:ascii="Times New Roman" w:hAnsi="Times New Roman" w:cs="Times New Roman"/>
          <w:sz w:val="28"/>
          <w:szCs w:val="28"/>
          <w:shd w:val="clear" w:color="auto" w:fill="FFFFFF"/>
        </w:rPr>
        <w:t>Коджаспиров</w:t>
      </w:r>
      <w:proofErr w:type="spellEnd"/>
      <w:r w:rsidRPr="00DD0536">
        <w:rPr>
          <w:rFonts w:ascii="Times New Roman" w:hAnsi="Times New Roman" w:cs="Times New Roman"/>
          <w:sz w:val="28"/>
          <w:szCs w:val="28"/>
          <w:shd w:val="clear" w:color="auto" w:fill="FFFFFF"/>
        </w:rPr>
        <w:t xml:space="preserve"> А.Ю. Педагогический словарь: для студ. </w:t>
      </w:r>
      <w:proofErr w:type="spellStart"/>
      <w:r w:rsidRPr="00DD0536">
        <w:rPr>
          <w:rFonts w:ascii="Times New Roman" w:hAnsi="Times New Roman" w:cs="Times New Roman"/>
          <w:sz w:val="28"/>
          <w:szCs w:val="28"/>
          <w:shd w:val="clear" w:color="auto" w:fill="FFFFFF"/>
        </w:rPr>
        <w:t>высш</w:t>
      </w:r>
      <w:proofErr w:type="spellEnd"/>
      <w:r w:rsidRPr="00DD0536">
        <w:rPr>
          <w:rFonts w:ascii="Times New Roman" w:hAnsi="Times New Roman" w:cs="Times New Roman"/>
          <w:sz w:val="28"/>
          <w:szCs w:val="28"/>
          <w:shd w:val="clear" w:color="auto" w:fill="FFFFFF"/>
        </w:rPr>
        <w:t>. и сред</w:t>
      </w:r>
      <w:proofErr w:type="gramStart"/>
      <w:r w:rsidRPr="00DD0536">
        <w:rPr>
          <w:rFonts w:ascii="Times New Roman" w:hAnsi="Times New Roman" w:cs="Times New Roman"/>
          <w:sz w:val="28"/>
          <w:szCs w:val="28"/>
          <w:shd w:val="clear" w:color="auto" w:fill="FFFFFF"/>
        </w:rPr>
        <w:t>.</w:t>
      </w:r>
      <w:proofErr w:type="gramEnd"/>
      <w:r w:rsidRPr="00DD0536">
        <w:rPr>
          <w:rFonts w:ascii="Times New Roman" w:hAnsi="Times New Roman" w:cs="Times New Roman"/>
          <w:sz w:val="28"/>
          <w:szCs w:val="28"/>
          <w:shd w:val="clear" w:color="auto" w:fill="FFFFFF"/>
        </w:rPr>
        <w:t xml:space="preserve"> </w:t>
      </w:r>
      <w:proofErr w:type="spellStart"/>
      <w:proofErr w:type="gramStart"/>
      <w:r w:rsidRPr="00DD0536">
        <w:rPr>
          <w:rFonts w:ascii="Times New Roman" w:hAnsi="Times New Roman" w:cs="Times New Roman"/>
          <w:sz w:val="28"/>
          <w:szCs w:val="28"/>
          <w:shd w:val="clear" w:color="auto" w:fill="FFFFFF"/>
        </w:rPr>
        <w:t>п</w:t>
      </w:r>
      <w:proofErr w:type="gramEnd"/>
      <w:r w:rsidRPr="00DD0536">
        <w:rPr>
          <w:rFonts w:ascii="Times New Roman" w:hAnsi="Times New Roman" w:cs="Times New Roman"/>
          <w:sz w:val="28"/>
          <w:szCs w:val="28"/>
          <w:shd w:val="clear" w:color="auto" w:fill="FFFFFF"/>
        </w:rPr>
        <w:t>ед</w:t>
      </w:r>
      <w:proofErr w:type="spellEnd"/>
      <w:r w:rsidRPr="00DD0536">
        <w:rPr>
          <w:rFonts w:ascii="Times New Roman" w:hAnsi="Times New Roman" w:cs="Times New Roman"/>
          <w:sz w:val="28"/>
          <w:szCs w:val="28"/>
          <w:shd w:val="clear" w:color="auto" w:fill="FFFFFF"/>
        </w:rPr>
        <w:t xml:space="preserve">. учеб. заведений  Г.М. </w:t>
      </w:r>
      <w:proofErr w:type="spellStart"/>
      <w:r w:rsidRPr="00DD0536">
        <w:rPr>
          <w:rFonts w:ascii="Times New Roman" w:hAnsi="Times New Roman" w:cs="Times New Roman"/>
          <w:sz w:val="28"/>
          <w:szCs w:val="28"/>
          <w:shd w:val="clear" w:color="auto" w:fill="FFFFFF"/>
        </w:rPr>
        <w:t>Коджаспирова</w:t>
      </w:r>
      <w:proofErr w:type="spellEnd"/>
      <w:r w:rsidRPr="00DD0536">
        <w:rPr>
          <w:rFonts w:ascii="Times New Roman" w:hAnsi="Times New Roman" w:cs="Times New Roman"/>
          <w:sz w:val="28"/>
          <w:szCs w:val="28"/>
          <w:shd w:val="clear" w:color="auto" w:fill="FFFFFF"/>
        </w:rPr>
        <w:t xml:space="preserve">, А. Ю. </w:t>
      </w:r>
      <w:proofErr w:type="spellStart"/>
      <w:r w:rsidRPr="00DD0536">
        <w:rPr>
          <w:rFonts w:ascii="Times New Roman" w:hAnsi="Times New Roman" w:cs="Times New Roman"/>
          <w:sz w:val="28"/>
          <w:szCs w:val="28"/>
          <w:shd w:val="clear" w:color="auto" w:fill="FFFFFF"/>
        </w:rPr>
        <w:t>Коджаспиров</w:t>
      </w:r>
      <w:proofErr w:type="spellEnd"/>
      <w:r w:rsidRPr="00DD0536">
        <w:rPr>
          <w:rFonts w:ascii="Times New Roman" w:hAnsi="Times New Roman" w:cs="Times New Roman"/>
          <w:sz w:val="28"/>
          <w:szCs w:val="28"/>
          <w:shd w:val="clear" w:color="auto" w:fill="FFFFFF"/>
        </w:rPr>
        <w:t>. – М.: Академия, 2000. – 176 с.</w:t>
      </w:r>
    </w:p>
    <w:p w:rsidR="00E63F63" w:rsidRPr="00DD0536" w:rsidRDefault="00E63F63" w:rsidP="00E63F63">
      <w:pPr>
        <w:pStyle w:val="a6"/>
        <w:widowControl w:val="0"/>
        <w:numPr>
          <w:ilvl w:val="0"/>
          <w:numId w:val="1"/>
        </w:numPr>
        <w:overflowPunct w:val="0"/>
        <w:autoSpaceDE w:val="0"/>
        <w:autoSpaceDN w:val="0"/>
        <w:adjustRightInd w:val="0"/>
        <w:spacing w:after="0" w:line="360" w:lineRule="auto"/>
        <w:ind w:left="0" w:firstLine="709"/>
        <w:jc w:val="both"/>
        <w:rPr>
          <w:rFonts w:ascii="Times New Roman" w:hAnsi="Times New Roman" w:cs="Times New Roman"/>
          <w:sz w:val="28"/>
          <w:szCs w:val="28"/>
          <w:lang w:val="uk-UA"/>
        </w:rPr>
      </w:pPr>
      <w:r w:rsidRPr="00DD0536">
        <w:rPr>
          <w:rFonts w:ascii="Times New Roman" w:hAnsi="Times New Roman" w:cs="Times New Roman"/>
          <w:sz w:val="28"/>
          <w:szCs w:val="28"/>
          <w:shd w:val="clear" w:color="auto" w:fill="FFFFFF"/>
        </w:rPr>
        <w:t xml:space="preserve">Коновалова О. В. Классификация дидактических игр как теоретическая основа их выбора и практического применения // Педагогика: традиции и инновации: материалы V </w:t>
      </w:r>
      <w:proofErr w:type="spellStart"/>
      <w:r w:rsidRPr="00DD0536">
        <w:rPr>
          <w:rFonts w:ascii="Times New Roman" w:hAnsi="Times New Roman" w:cs="Times New Roman"/>
          <w:sz w:val="28"/>
          <w:szCs w:val="28"/>
          <w:shd w:val="clear" w:color="auto" w:fill="FFFFFF"/>
        </w:rPr>
        <w:t>междунар</w:t>
      </w:r>
      <w:proofErr w:type="spellEnd"/>
      <w:r w:rsidRPr="00DD0536">
        <w:rPr>
          <w:rFonts w:ascii="Times New Roman" w:hAnsi="Times New Roman" w:cs="Times New Roman"/>
          <w:sz w:val="28"/>
          <w:szCs w:val="28"/>
          <w:shd w:val="clear" w:color="auto" w:fill="FFFFFF"/>
        </w:rPr>
        <w:t xml:space="preserve">. науч. </w:t>
      </w:r>
      <w:proofErr w:type="spellStart"/>
      <w:r w:rsidRPr="00DD0536">
        <w:rPr>
          <w:rFonts w:ascii="Times New Roman" w:hAnsi="Times New Roman" w:cs="Times New Roman"/>
          <w:sz w:val="28"/>
          <w:szCs w:val="28"/>
          <w:shd w:val="clear" w:color="auto" w:fill="FFFFFF"/>
        </w:rPr>
        <w:t>конф</w:t>
      </w:r>
      <w:proofErr w:type="spellEnd"/>
      <w:r w:rsidRPr="00DD0536">
        <w:rPr>
          <w:rFonts w:ascii="Times New Roman" w:hAnsi="Times New Roman" w:cs="Times New Roman"/>
          <w:sz w:val="28"/>
          <w:szCs w:val="28"/>
          <w:shd w:val="clear" w:color="auto" w:fill="FFFFFF"/>
        </w:rPr>
        <w:t>. (г. Челябинск, июнь 2014 г.).  – Челябинск: Два комсомольца, 2014. – С. 35-36.</w:t>
      </w:r>
    </w:p>
    <w:p w:rsidR="00E63F63" w:rsidRPr="00DD0536" w:rsidRDefault="00E63F63" w:rsidP="00E63F63">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DD0536">
        <w:rPr>
          <w:rFonts w:ascii="Times New Roman" w:eastAsia="Times New Roman" w:hAnsi="Times New Roman" w:cs="Times New Roman"/>
          <w:bCs/>
          <w:sz w:val="28"/>
          <w:szCs w:val="28"/>
          <w:lang w:eastAsia="ru-RU"/>
        </w:rPr>
        <w:t>Короленя</w:t>
      </w:r>
      <w:proofErr w:type="spellEnd"/>
      <w:r w:rsidRPr="00DD0536">
        <w:rPr>
          <w:rFonts w:ascii="Times New Roman" w:eastAsia="Times New Roman" w:hAnsi="Times New Roman" w:cs="Times New Roman"/>
          <w:bCs/>
          <w:sz w:val="28"/>
          <w:szCs w:val="28"/>
          <w:lang w:eastAsia="ru-RU"/>
        </w:rPr>
        <w:t xml:space="preserve"> В. В. Психологическая готовность старших дошкольников к обучению на этапе поступления в школу // </w:t>
      </w:r>
      <w:hyperlink r:id="rId12" w:tooltip="Оглавления выпусков этого журнала" w:history="1">
        <w:r w:rsidRPr="00DD0536">
          <w:rPr>
            <w:rFonts w:ascii="Times New Roman" w:eastAsia="Times New Roman" w:hAnsi="Times New Roman" w:cs="Times New Roman"/>
            <w:sz w:val="28"/>
            <w:szCs w:val="28"/>
            <w:lang w:eastAsia="ru-RU"/>
          </w:rPr>
          <w:t>НАУЧНЫЕ ТРУДЫ SWORLD</w:t>
        </w:r>
      </w:hyperlink>
      <w:r w:rsidRPr="00DD0536">
        <w:rPr>
          <w:rFonts w:ascii="Times New Roman" w:eastAsia="Times New Roman" w:hAnsi="Times New Roman" w:cs="Times New Roman"/>
          <w:sz w:val="28"/>
          <w:szCs w:val="28"/>
          <w:lang w:eastAsia="ru-RU"/>
        </w:rPr>
        <w:t xml:space="preserve"> </w:t>
      </w:r>
      <w:hyperlink r:id="rId13" w:tooltip="Список журналов этого издательства" w:history="1">
        <w:r w:rsidRPr="00DD0536">
          <w:rPr>
            <w:rFonts w:ascii="Times New Roman" w:eastAsia="Times New Roman" w:hAnsi="Times New Roman" w:cs="Times New Roman"/>
            <w:sz w:val="28"/>
            <w:szCs w:val="28"/>
            <w:lang w:eastAsia="ru-RU"/>
          </w:rPr>
          <w:t>ООО "НАУЧНЫЙ МИР"</w:t>
        </w:r>
      </w:hyperlink>
      <w:r w:rsidRPr="00DD0536">
        <w:rPr>
          <w:rFonts w:ascii="Times New Roman" w:eastAsia="Times New Roman" w:hAnsi="Times New Roman" w:cs="Times New Roman"/>
          <w:sz w:val="28"/>
          <w:szCs w:val="28"/>
          <w:lang w:eastAsia="ru-RU"/>
        </w:rPr>
        <w:t xml:space="preserve"> (Иваново) – Том: 11 – № </w:t>
      </w:r>
      <w:hyperlink r:id="rId14" w:tooltip="Оглавление выпуска" w:history="1">
        <w:r w:rsidRPr="00DD0536">
          <w:rPr>
            <w:rFonts w:ascii="Times New Roman" w:eastAsia="Times New Roman" w:hAnsi="Times New Roman" w:cs="Times New Roman"/>
            <w:sz w:val="28"/>
            <w:szCs w:val="28"/>
            <w:lang w:eastAsia="ru-RU"/>
          </w:rPr>
          <w:t>2</w:t>
        </w:r>
      </w:hyperlink>
      <w:r w:rsidRPr="00DD0536">
        <w:rPr>
          <w:rFonts w:ascii="Times New Roman" w:eastAsia="Times New Roman" w:hAnsi="Times New Roman" w:cs="Times New Roman"/>
          <w:sz w:val="28"/>
          <w:szCs w:val="28"/>
          <w:lang w:eastAsia="ru-RU"/>
        </w:rPr>
        <w:t>. – 2007. – С. 40-42.</w:t>
      </w:r>
    </w:p>
    <w:p w:rsidR="00E63F63" w:rsidRPr="00DD0536" w:rsidRDefault="00E63F63" w:rsidP="00E63F63">
      <w:pPr>
        <w:widowControl w:val="0"/>
        <w:numPr>
          <w:ilvl w:val="0"/>
          <w:numId w:val="1"/>
        </w:numPr>
        <w:tabs>
          <w:tab w:val="num" w:pos="760"/>
        </w:tabs>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iCs/>
          <w:sz w:val="28"/>
          <w:szCs w:val="28"/>
        </w:rPr>
        <w:t xml:space="preserve">Кравцова Е. Е. </w:t>
      </w:r>
      <w:r w:rsidRPr="00DD0536">
        <w:rPr>
          <w:rFonts w:ascii="Times New Roman" w:hAnsi="Times New Roman" w:cs="Times New Roman"/>
          <w:sz w:val="28"/>
          <w:szCs w:val="28"/>
        </w:rPr>
        <w:t>Игра в дошкольном возрасте</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Вопросы психологии. – №</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2.</w:t>
      </w:r>
      <w:r w:rsidRPr="00DD0536">
        <w:rPr>
          <w:rFonts w:ascii="Times New Roman" w:hAnsi="Times New Roman" w:cs="Times New Roman"/>
          <w:iCs/>
          <w:sz w:val="28"/>
          <w:szCs w:val="28"/>
        </w:rPr>
        <w:t xml:space="preserve"> – </w:t>
      </w:r>
      <w:r w:rsidRPr="00DD0536">
        <w:rPr>
          <w:rFonts w:ascii="Times New Roman" w:hAnsi="Times New Roman" w:cs="Times New Roman"/>
          <w:sz w:val="28"/>
          <w:szCs w:val="28"/>
        </w:rPr>
        <w:t>1991.</w:t>
      </w:r>
      <w:r w:rsidRPr="00DD0536">
        <w:rPr>
          <w:rFonts w:ascii="Times New Roman" w:hAnsi="Times New Roman" w:cs="Times New Roman"/>
          <w:iCs/>
          <w:sz w:val="28"/>
          <w:szCs w:val="28"/>
        </w:rPr>
        <w:t xml:space="preserve"> – С. 8-10</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DD0536">
        <w:rPr>
          <w:rFonts w:ascii="Times New Roman" w:eastAsia="Times New Roman" w:hAnsi="Times New Roman" w:cs="Times New Roman"/>
          <w:sz w:val="28"/>
          <w:szCs w:val="28"/>
          <w:bdr w:val="none" w:sz="0" w:space="0" w:color="auto" w:frame="1"/>
          <w:lang w:eastAsia="ru-RU"/>
        </w:rPr>
        <w:lastRenderedPageBreak/>
        <w:t>Кравцова Е. Е. Психологические проблемы готовности детей к обучению в школе. – М.: Педагогика, 1991. – 152 с.</w:t>
      </w:r>
    </w:p>
    <w:p w:rsidR="00E63F63" w:rsidRPr="00DD0536" w:rsidRDefault="00E63F63" w:rsidP="00E63F63">
      <w:pPr>
        <w:pStyle w:val="a6"/>
        <w:numPr>
          <w:ilvl w:val="0"/>
          <w:numId w:val="1"/>
        </w:numPr>
        <w:shd w:val="clear" w:color="auto" w:fill="FFFFFF"/>
        <w:spacing w:after="0" w:line="360" w:lineRule="auto"/>
        <w:ind w:left="0" w:firstLine="709"/>
        <w:outlineLvl w:val="1"/>
        <w:rPr>
          <w:rFonts w:ascii="Times New Roman" w:eastAsia="Times New Roman" w:hAnsi="Times New Roman" w:cs="Times New Roman"/>
          <w:sz w:val="28"/>
          <w:szCs w:val="28"/>
          <w:lang w:eastAsia="ru-RU"/>
        </w:rPr>
      </w:pPr>
      <w:r w:rsidRPr="00DD0536">
        <w:rPr>
          <w:rFonts w:ascii="Times New Roman" w:eastAsia="Times New Roman" w:hAnsi="Times New Roman" w:cs="Times New Roman"/>
          <w:sz w:val="28"/>
          <w:szCs w:val="28"/>
          <w:lang w:eastAsia="ru-RU"/>
        </w:rPr>
        <w:t>Лобанова Е.А. Дошкольная педагогика: учебно-методическое пособие / Е. А. Лобанова – Балашов</w:t>
      </w:r>
      <w:proofErr w:type="gramStart"/>
      <w:r w:rsidRPr="00DD0536">
        <w:rPr>
          <w:rFonts w:ascii="Times New Roman" w:eastAsia="Times New Roman" w:hAnsi="Times New Roman" w:cs="Times New Roman"/>
          <w:sz w:val="28"/>
          <w:szCs w:val="28"/>
          <w:lang w:eastAsia="ru-RU"/>
        </w:rPr>
        <w:t xml:space="preserve"> :</w:t>
      </w:r>
      <w:proofErr w:type="gramEnd"/>
      <w:r w:rsidRPr="00DD0536">
        <w:rPr>
          <w:rFonts w:ascii="Times New Roman" w:eastAsia="Times New Roman" w:hAnsi="Times New Roman" w:cs="Times New Roman"/>
          <w:sz w:val="28"/>
          <w:szCs w:val="28"/>
          <w:lang w:eastAsia="ru-RU"/>
        </w:rPr>
        <w:t xml:space="preserve"> Николаев, 2005. – 76 с.</w:t>
      </w:r>
    </w:p>
    <w:p w:rsidR="00E63F63" w:rsidRPr="00DD0536" w:rsidRDefault="00E63F63" w:rsidP="00E63F63">
      <w:pPr>
        <w:numPr>
          <w:ilvl w:val="0"/>
          <w:numId w:val="1"/>
        </w:numPr>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sz w:val="28"/>
          <w:szCs w:val="28"/>
        </w:rPr>
        <w:t>Пидкасистый</w:t>
      </w:r>
      <w:proofErr w:type="spellEnd"/>
      <w:r w:rsidRPr="00DD0536">
        <w:rPr>
          <w:rFonts w:ascii="Times New Roman" w:hAnsi="Times New Roman" w:cs="Times New Roman"/>
          <w:sz w:val="28"/>
          <w:szCs w:val="28"/>
        </w:rPr>
        <w:t xml:space="preserve"> П.И. Педагогика /  Под ред. П.И. </w:t>
      </w:r>
      <w:proofErr w:type="spellStart"/>
      <w:r w:rsidRPr="00DD0536">
        <w:rPr>
          <w:rFonts w:ascii="Times New Roman" w:hAnsi="Times New Roman" w:cs="Times New Roman"/>
          <w:sz w:val="28"/>
          <w:szCs w:val="28"/>
        </w:rPr>
        <w:t>Пидкасистый</w:t>
      </w:r>
      <w:proofErr w:type="spellEnd"/>
      <w:r w:rsidRPr="00DD0536">
        <w:rPr>
          <w:rFonts w:ascii="Times New Roman" w:hAnsi="Times New Roman" w:cs="Times New Roman"/>
          <w:sz w:val="28"/>
          <w:szCs w:val="28"/>
        </w:rPr>
        <w:t>. – М.: Высшее образование, 2008. – 430 с.</w:t>
      </w:r>
    </w:p>
    <w:p w:rsidR="00E63F63" w:rsidRPr="00DD0536" w:rsidRDefault="00E63F63" w:rsidP="00E63F63">
      <w:pPr>
        <w:numPr>
          <w:ilvl w:val="0"/>
          <w:numId w:val="1"/>
        </w:numPr>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sz w:val="28"/>
          <w:szCs w:val="28"/>
        </w:rPr>
        <w:t xml:space="preserve">Российская </w:t>
      </w:r>
      <w:proofErr w:type="spellStart"/>
      <w:r w:rsidRPr="00DD0536">
        <w:rPr>
          <w:rFonts w:ascii="Times New Roman" w:hAnsi="Times New Roman" w:cs="Times New Roman"/>
          <w:sz w:val="28"/>
          <w:szCs w:val="28"/>
        </w:rPr>
        <w:t>педагогыческая</w:t>
      </w:r>
      <w:proofErr w:type="spellEnd"/>
      <w:r w:rsidRPr="00DD0536">
        <w:rPr>
          <w:rFonts w:ascii="Times New Roman" w:hAnsi="Times New Roman" w:cs="Times New Roman"/>
          <w:sz w:val="28"/>
          <w:szCs w:val="28"/>
        </w:rPr>
        <w:t xml:space="preserve"> энциклопедия. (Электронный ресурс). – Режим доступа: http://www.gumer.info/bibliotek_Buks/Pedagog/russpenc/index.php</w:t>
      </w:r>
    </w:p>
    <w:p w:rsidR="00E63F63" w:rsidRPr="00DD0536" w:rsidRDefault="00E63F63" w:rsidP="00E63F63">
      <w:pPr>
        <w:widowControl w:val="0"/>
        <w:numPr>
          <w:ilvl w:val="0"/>
          <w:numId w:val="1"/>
        </w:numPr>
        <w:tabs>
          <w:tab w:val="num" w:pos="759"/>
        </w:tabs>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iCs/>
          <w:sz w:val="28"/>
          <w:szCs w:val="28"/>
        </w:rPr>
        <w:t xml:space="preserve">Рубцов В. В. </w:t>
      </w:r>
      <w:r w:rsidRPr="00DD0536">
        <w:rPr>
          <w:rFonts w:ascii="Times New Roman" w:hAnsi="Times New Roman" w:cs="Times New Roman"/>
          <w:sz w:val="28"/>
          <w:szCs w:val="28"/>
        </w:rPr>
        <w:t xml:space="preserve">Организация и развитие совместных действий у детей в процессе обучения. – </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М.: Педагогика,</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 xml:space="preserve">1987. – С. 133. </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proofErr w:type="spellStart"/>
      <w:r w:rsidRPr="00DD0536">
        <w:rPr>
          <w:rFonts w:ascii="Times New Roman" w:hAnsi="Times New Roman" w:cs="Times New Roman"/>
          <w:bCs/>
          <w:sz w:val="28"/>
          <w:szCs w:val="28"/>
        </w:rPr>
        <w:t>Рысбаева</w:t>
      </w:r>
      <w:proofErr w:type="spellEnd"/>
      <w:r w:rsidRPr="00DD0536">
        <w:rPr>
          <w:rFonts w:ascii="Times New Roman" w:hAnsi="Times New Roman" w:cs="Times New Roman"/>
          <w:bCs/>
          <w:sz w:val="28"/>
          <w:szCs w:val="28"/>
        </w:rPr>
        <w:t xml:space="preserve"> Г.А. Влияние дидактической игры на развитие познавательных интересов у старших дошкольников // </w:t>
      </w:r>
      <w:r w:rsidRPr="00DD0536">
        <w:rPr>
          <w:rFonts w:ascii="Times New Roman" w:hAnsi="Times New Roman" w:cs="Times New Roman"/>
          <w:sz w:val="28"/>
          <w:szCs w:val="28"/>
        </w:rPr>
        <w:t>Международный журнал экспериментального образования. – №5. –2014 – С. 78-80.</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DD0536">
        <w:rPr>
          <w:rFonts w:ascii="Times New Roman" w:eastAsia="Times New Roman" w:hAnsi="Times New Roman" w:cs="Times New Roman"/>
          <w:sz w:val="28"/>
          <w:szCs w:val="28"/>
          <w:lang w:eastAsia="ru-RU"/>
        </w:rPr>
        <w:t>Терещенко М.</w:t>
      </w:r>
      <w:r w:rsidRPr="00DD0536">
        <w:rPr>
          <w:rFonts w:ascii="Times New Roman" w:hAnsi="Times New Roman" w:cs="Times New Roman"/>
          <w:sz w:val="28"/>
          <w:szCs w:val="28"/>
        </w:rPr>
        <w:t xml:space="preserve">Н. Готовность ребенка к обучению в школе как психолого-педагогическая проблема // </w:t>
      </w:r>
      <w:proofErr w:type="spellStart"/>
      <w:r w:rsidRPr="00DD0536">
        <w:rPr>
          <w:rFonts w:ascii="Times New Roman" w:hAnsi="Times New Roman" w:cs="Times New Roman"/>
          <w:sz w:val="28"/>
          <w:szCs w:val="28"/>
        </w:rPr>
        <w:t>Весник</w:t>
      </w:r>
      <w:proofErr w:type="spellEnd"/>
      <w:r w:rsidRPr="00DD0536">
        <w:rPr>
          <w:rFonts w:ascii="Times New Roman" w:hAnsi="Times New Roman" w:cs="Times New Roman"/>
          <w:sz w:val="28"/>
          <w:szCs w:val="28"/>
        </w:rPr>
        <w:t xml:space="preserve"> </w:t>
      </w:r>
      <w:proofErr w:type="spellStart"/>
      <w:r w:rsidRPr="00DD0536">
        <w:rPr>
          <w:rFonts w:ascii="Times New Roman" w:hAnsi="Times New Roman" w:cs="Times New Roman"/>
          <w:sz w:val="28"/>
          <w:szCs w:val="28"/>
        </w:rPr>
        <w:t>ЮУрГУ</w:t>
      </w:r>
      <w:proofErr w:type="spellEnd"/>
      <w:r w:rsidRPr="00DD0536">
        <w:rPr>
          <w:rFonts w:ascii="Times New Roman" w:hAnsi="Times New Roman" w:cs="Times New Roman"/>
          <w:sz w:val="28"/>
          <w:szCs w:val="28"/>
        </w:rPr>
        <w:t>. – № 9. – 2006. – С. 58-61.</w:t>
      </w:r>
    </w:p>
    <w:p w:rsidR="00E63F63" w:rsidRPr="00DD0536" w:rsidRDefault="00E63F63" w:rsidP="00E63F63">
      <w:pPr>
        <w:pStyle w:val="a6"/>
        <w:numPr>
          <w:ilvl w:val="0"/>
          <w:numId w:val="1"/>
        </w:numPr>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sz w:val="28"/>
          <w:szCs w:val="28"/>
        </w:rPr>
        <w:t>Тумилович</w:t>
      </w:r>
      <w:proofErr w:type="spellEnd"/>
      <w:r w:rsidRPr="00DD0536">
        <w:rPr>
          <w:rFonts w:ascii="Times New Roman" w:hAnsi="Times New Roman" w:cs="Times New Roman"/>
          <w:sz w:val="28"/>
          <w:szCs w:val="28"/>
        </w:rPr>
        <w:t xml:space="preserve"> М.Р. Дидактические игры как средство подготовки пятилетних детей к обучению в школе: практический материал. – Витебск: УО «ВОГ ИПК и ПРР и СО», 2007. – 31 с.</w:t>
      </w:r>
      <w:r w:rsidRPr="00DD0536">
        <w:rPr>
          <w:rStyle w:val="apple-converted-space"/>
          <w:rFonts w:ascii="Times New Roman" w:hAnsi="Times New Roman" w:cs="Times New Roman"/>
          <w:sz w:val="28"/>
          <w:szCs w:val="28"/>
        </w:rPr>
        <w:t> </w:t>
      </w:r>
    </w:p>
    <w:p w:rsidR="00E63F63" w:rsidRPr="00DD0536" w:rsidRDefault="00E63F63" w:rsidP="00E63F63">
      <w:pPr>
        <w:widowControl w:val="0"/>
        <w:numPr>
          <w:ilvl w:val="0"/>
          <w:numId w:val="1"/>
        </w:numPr>
        <w:tabs>
          <w:tab w:val="num" w:pos="860"/>
        </w:tabs>
        <w:overflowPunct w:val="0"/>
        <w:autoSpaceDE w:val="0"/>
        <w:autoSpaceDN w:val="0"/>
        <w:adjustRightInd w:val="0"/>
        <w:spacing w:after="0" w:line="360" w:lineRule="auto"/>
        <w:ind w:left="0" w:firstLine="709"/>
        <w:jc w:val="both"/>
        <w:rPr>
          <w:rFonts w:ascii="Times New Roman" w:hAnsi="Times New Roman" w:cs="Times New Roman"/>
          <w:sz w:val="28"/>
          <w:szCs w:val="28"/>
        </w:rPr>
      </w:pPr>
      <w:r w:rsidRPr="00DD0536">
        <w:rPr>
          <w:rFonts w:ascii="Times New Roman" w:hAnsi="Times New Roman" w:cs="Times New Roman"/>
          <w:iCs/>
          <w:sz w:val="28"/>
          <w:szCs w:val="28"/>
        </w:rPr>
        <w:t xml:space="preserve">Усова А. П. </w:t>
      </w:r>
      <w:r w:rsidRPr="00DD0536">
        <w:rPr>
          <w:rFonts w:ascii="Times New Roman" w:hAnsi="Times New Roman" w:cs="Times New Roman"/>
          <w:sz w:val="28"/>
          <w:szCs w:val="28"/>
        </w:rPr>
        <w:t>Роль игры в воспитании детей. –</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М.: Педагогика, 1981. – 53</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с.</w:t>
      </w:r>
      <w:r w:rsidRPr="00DD0536">
        <w:rPr>
          <w:rFonts w:ascii="Times New Roman" w:hAnsi="Times New Roman" w:cs="Times New Roman"/>
          <w:iCs/>
          <w:sz w:val="28"/>
          <w:szCs w:val="28"/>
        </w:rPr>
        <w:t xml:space="preserve"> </w:t>
      </w:r>
    </w:p>
    <w:p w:rsidR="00E63F63" w:rsidRPr="00DD0536" w:rsidRDefault="00E63F63" w:rsidP="00E63F63">
      <w:pPr>
        <w:pStyle w:val="a6"/>
        <w:widowControl w:val="0"/>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proofErr w:type="spellStart"/>
      <w:r w:rsidRPr="00DD0536">
        <w:rPr>
          <w:rFonts w:ascii="Times New Roman" w:hAnsi="Times New Roman" w:cs="Times New Roman"/>
          <w:iCs/>
          <w:sz w:val="28"/>
          <w:szCs w:val="28"/>
        </w:rPr>
        <w:t>Эльконин</w:t>
      </w:r>
      <w:proofErr w:type="spellEnd"/>
      <w:r w:rsidRPr="00DD0536">
        <w:rPr>
          <w:rFonts w:ascii="Times New Roman" w:hAnsi="Times New Roman" w:cs="Times New Roman"/>
          <w:iCs/>
          <w:sz w:val="28"/>
          <w:szCs w:val="28"/>
        </w:rPr>
        <w:t xml:space="preserve"> Д. Б</w:t>
      </w:r>
      <w:r w:rsidRPr="00DD0536">
        <w:rPr>
          <w:rFonts w:ascii="Times New Roman" w:hAnsi="Times New Roman" w:cs="Times New Roman"/>
          <w:sz w:val="28"/>
          <w:szCs w:val="28"/>
        </w:rPr>
        <w:t>.</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Избранные психологические</w:t>
      </w:r>
      <w:r w:rsidRPr="00DD0536">
        <w:rPr>
          <w:rFonts w:ascii="Times New Roman" w:hAnsi="Times New Roman" w:cs="Times New Roman"/>
          <w:iCs/>
          <w:sz w:val="28"/>
          <w:szCs w:val="28"/>
        </w:rPr>
        <w:t xml:space="preserve"> </w:t>
      </w:r>
      <w:r w:rsidRPr="00DD0536">
        <w:rPr>
          <w:rFonts w:ascii="Times New Roman" w:hAnsi="Times New Roman" w:cs="Times New Roman"/>
          <w:sz w:val="28"/>
          <w:szCs w:val="28"/>
        </w:rPr>
        <w:t xml:space="preserve">труды. – М.: Педагогика, 1989. – 560 с. </w:t>
      </w:r>
    </w:p>
    <w:p w:rsidR="007A6E6F" w:rsidRDefault="007A6E6F">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78355F" w:rsidRDefault="007A6E6F" w:rsidP="007A6E6F">
      <w:pPr>
        <w:pStyle w:val="a6"/>
        <w:widowControl w:val="0"/>
        <w:autoSpaceDE w:val="0"/>
        <w:autoSpaceDN w:val="0"/>
        <w:adjustRightInd w:val="0"/>
        <w:spacing w:after="0" w:line="360" w:lineRule="auto"/>
        <w:ind w:left="0"/>
        <w:jc w:val="center"/>
        <w:rPr>
          <w:rFonts w:ascii="Times New Roman" w:hAnsi="Times New Roman" w:cs="Times New Roman"/>
          <w:b/>
          <w:sz w:val="28"/>
          <w:szCs w:val="28"/>
        </w:rPr>
      </w:pPr>
      <w:r w:rsidRPr="007A6E6F">
        <w:rPr>
          <w:rFonts w:ascii="Times New Roman" w:hAnsi="Times New Roman" w:cs="Times New Roman"/>
          <w:b/>
          <w:sz w:val="28"/>
          <w:szCs w:val="28"/>
        </w:rPr>
        <w:lastRenderedPageBreak/>
        <w:t>ПРИЛОЖЕНИЕ</w:t>
      </w:r>
    </w:p>
    <w:p w:rsidR="007A6E6F" w:rsidRPr="007A6E6F" w:rsidRDefault="007A6E6F" w:rsidP="007A6E6F">
      <w:pPr>
        <w:pStyle w:val="a6"/>
        <w:widowControl w:val="0"/>
        <w:autoSpaceDE w:val="0"/>
        <w:autoSpaceDN w:val="0"/>
        <w:adjustRightInd w:val="0"/>
        <w:spacing w:after="0" w:line="360" w:lineRule="auto"/>
        <w:ind w:left="709"/>
        <w:jc w:val="center"/>
        <w:rPr>
          <w:rFonts w:ascii="Times New Roman" w:hAnsi="Times New Roman" w:cs="Times New Roman"/>
          <w:b/>
          <w:sz w:val="28"/>
          <w:szCs w:val="28"/>
        </w:rPr>
      </w:pPr>
    </w:p>
    <w:p w:rsidR="006D2ADF" w:rsidRDefault="007A6E6F" w:rsidP="007A6E6F">
      <w:pPr>
        <w:widowControl w:val="0"/>
        <w:autoSpaceDE w:val="0"/>
        <w:autoSpaceDN w:val="0"/>
        <w:adjustRightInd w:val="0"/>
        <w:spacing w:after="0" w:line="360" w:lineRule="auto"/>
        <w:jc w:val="center"/>
        <w:rPr>
          <w:rFonts w:ascii="Times New Roman" w:hAnsi="Times New Roman" w:cs="Times New Roman"/>
          <w:b/>
          <w:sz w:val="28"/>
          <w:szCs w:val="28"/>
        </w:rPr>
      </w:pPr>
      <w:r w:rsidRPr="007A6E6F">
        <w:rPr>
          <w:rFonts w:ascii="Times New Roman" w:hAnsi="Times New Roman" w:cs="Times New Roman"/>
          <w:b/>
          <w:sz w:val="28"/>
          <w:szCs w:val="28"/>
        </w:rPr>
        <w:t>Дидактические игры для подготовки детей к обучению в школе</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развивающие память</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«Чей предмет?»</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Для проведения этой игры всех участников разбивают на две команды. Каждая команда выбирает по водящему. Игра заключается в том, что на глазах у водящего члены его команды кладут на стол по одному предмету. Водящий смотрит и старается запомнить, кто какой предмет положил. Оцениваются ответы водящих. В роли водящих должен выступить каждый.</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«Пересказ по кругу»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Водящий читает текст. Участники игры внимательно слушают. Пересказ начинают с любого из игроков. Далее по часовой стрелке. Каждый говорит по одному предложению, затем все вместе еще один раз слушают текст и дополняют пересказ, исправляют сделанные ошибки.</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«Цвета»</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Участники игры располагаются в кругу. Ведущий предлагает всем учащимся по очереди назвать пять предметов данного цвета (красного, зеленого, синего и т.д.). Тот из участников игры, кто за 1 минуту не сможет припомнить пять предметов названного цвета, выбывает из игры. Повторять уже названные предметы не разрешается.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«Форма предметов»</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Участники игры располагаются в кругу. Ведущий предлагает всем учащимся по очереди назвать 5 предметов одинаковой формы (круглые, прямоугольные, квадратные и т.д.) Тот из участников игры, кто за 1 минуту не сможет припомнить 5 предметов, выбывает из игры. Повторять названные предметы не разрешается.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«Запоминаем рисуя»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Ведущий заранее готовит список из 10 слов. Каждый из участников игры заранее готовит ручку и листок бумаги.</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lastRenderedPageBreak/>
        <w:t xml:space="preserve">Ведущий последовательно называет слова, после каждого названного слова считает до 5. За это время участники игры </w:t>
      </w:r>
      <w:proofErr w:type="gramStart"/>
      <w:r w:rsidRPr="00DD6770">
        <w:rPr>
          <w:rFonts w:ascii="Times New Roman" w:eastAsia="Times New Roman" w:hAnsi="Times New Roman" w:cs="Times New Roman"/>
          <w:sz w:val="28"/>
          <w:szCs w:val="28"/>
          <w:lang w:eastAsia="ru-RU"/>
        </w:rPr>
        <w:t>должны</w:t>
      </w:r>
      <w:proofErr w:type="gramEnd"/>
      <w:r w:rsidRPr="00DD6770">
        <w:rPr>
          <w:rFonts w:ascii="Times New Roman" w:eastAsia="Times New Roman" w:hAnsi="Times New Roman" w:cs="Times New Roman"/>
          <w:sz w:val="28"/>
          <w:szCs w:val="28"/>
          <w:lang w:eastAsia="ru-RU"/>
        </w:rPr>
        <w:t xml:space="preserve"> успеть </w:t>
      </w:r>
      <w:proofErr w:type="gramStart"/>
      <w:r w:rsidRPr="00DD6770">
        <w:rPr>
          <w:rFonts w:ascii="Times New Roman" w:eastAsia="Times New Roman" w:hAnsi="Times New Roman" w:cs="Times New Roman"/>
          <w:sz w:val="28"/>
          <w:szCs w:val="28"/>
          <w:lang w:eastAsia="ru-RU"/>
        </w:rPr>
        <w:t>каким</w:t>
      </w:r>
      <w:proofErr w:type="gramEnd"/>
      <w:r w:rsidRPr="00DD6770">
        <w:rPr>
          <w:rFonts w:ascii="Times New Roman" w:eastAsia="Times New Roman" w:hAnsi="Times New Roman" w:cs="Times New Roman"/>
          <w:sz w:val="28"/>
          <w:szCs w:val="28"/>
          <w:lang w:eastAsia="ru-RU"/>
        </w:rPr>
        <w:t xml:space="preserve"> угодно рисунком зарисовать для запоминания названное слово. Пусть рисунок будет не совсем понятен для других, лишь бы играющий мог потом по порядку назвать слова. Кто запомнил больше всех слов, тот и выиграл.</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«Где спрятана игрушка?»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Развивает зрительную память и внимание ребенка. Для организации игры необходимо склеить между собой три спичечных коробка.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 один из ящичков следует положить какую-нибудь маленькую игрушку (шарик, ластик и др.). Затем шкафчик на некоторое время убирают. После этого ребенка просят достать спрятанную игрушку. </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Игру можно усложнить:</w:t>
      </w:r>
    </w:p>
    <w:p w:rsidR="00DD6770" w:rsidRPr="00DD6770" w:rsidRDefault="00DD6770" w:rsidP="00DD6770">
      <w:pPr>
        <w:numPr>
          <w:ilvl w:val="0"/>
          <w:numId w:val="41"/>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w:t>
      </w:r>
    </w:p>
    <w:p w:rsidR="00DD6770" w:rsidRPr="00DD6770" w:rsidRDefault="00DD6770" w:rsidP="00DD6770">
      <w:pPr>
        <w:numPr>
          <w:ilvl w:val="1"/>
          <w:numId w:val="41"/>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убрать ящики на более длительное время;</w:t>
      </w:r>
    </w:p>
    <w:p w:rsidR="00DD6770" w:rsidRPr="00DD6770" w:rsidRDefault="00DD6770" w:rsidP="00DD6770">
      <w:pPr>
        <w:numPr>
          <w:ilvl w:val="1"/>
          <w:numId w:val="41"/>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спрятать 2, а потом 3 игрушки;</w:t>
      </w:r>
    </w:p>
    <w:p w:rsidR="00DD6770" w:rsidRPr="00DD6770" w:rsidRDefault="00DD6770" w:rsidP="00DD6770">
      <w:pPr>
        <w:numPr>
          <w:ilvl w:val="1"/>
          <w:numId w:val="41"/>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заменять игрушки.</w:t>
      </w:r>
    </w:p>
    <w:p w:rsidR="00DD6770" w:rsidRDefault="00DD6770" w:rsidP="00DD6770">
      <w:pPr>
        <w:spacing w:after="0" w:line="360" w:lineRule="auto"/>
        <w:ind w:firstLine="709"/>
        <w:jc w:val="both"/>
        <w:textAlignment w:val="baseline"/>
        <w:rPr>
          <w:rFonts w:ascii="Times New Roman" w:eastAsia="Times New Roman" w:hAnsi="Times New Roman" w:cs="Times New Roman"/>
          <w:b/>
          <w:bCs/>
          <w:sz w:val="28"/>
          <w:szCs w:val="28"/>
          <w:bdr w:val="none" w:sz="0" w:space="0" w:color="auto" w:frame="1"/>
          <w:lang w:eastAsia="ru-RU"/>
        </w:rPr>
      </w:pP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развивающие логическое мышление</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Уже в раннем возрасте у ребенка начинает развиваться мышление. Однако совершенствование логических способностей невозможно вне развития речи ребенка, поэтому во время любой игры надо обязательно стараться, чтобы ребенок как можно точнее формулировал свой ответ.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«Кто кем будет?»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Ребенок отвечает на вопросы взрослого: </w:t>
      </w:r>
      <w:proofErr w:type="gramStart"/>
      <w:r w:rsidRPr="00DD6770">
        <w:rPr>
          <w:rFonts w:ascii="Times New Roman" w:eastAsia="Times New Roman" w:hAnsi="Times New Roman" w:cs="Times New Roman"/>
          <w:sz w:val="28"/>
          <w:szCs w:val="28"/>
          <w:lang w:eastAsia="ru-RU"/>
        </w:rPr>
        <w:t>«Кем будет (или чем будет): яйцо, цыпленок, мальчик, желудь, семечка, икринка, гусеница, мука, железо, кирпич, ткань, ученик, большой, слабый?» и т.д.</w:t>
      </w:r>
      <w:proofErr w:type="gramEnd"/>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При обсуждении ответов ребенка важно подчеркнуть возможность нескольких вариантов. Например, из яйца может быть птенец, крокодил, черепаха, змея и даже яичница. За одну игру можно разобрать 6-7 слов.</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Вариантом этой игры является игра «Кем быть?»</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DD6770">
        <w:rPr>
          <w:rFonts w:ascii="Times New Roman" w:eastAsia="Times New Roman" w:hAnsi="Times New Roman" w:cs="Times New Roman"/>
          <w:sz w:val="28"/>
          <w:szCs w:val="28"/>
          <w:lang w:eastAsia="ru-RU"/>
        </w:rPr>
        <w:lastRenderedPageBreak/>
        <w:t>Кем (чем) был раньше: цыплёнок (яйцом); лошадь (жеребенком), корова, дуб, рыба, яблоня, хлеб, шкаф, дом, сильный и т.д.</w:t>
      </w:r>
      <w:proofErr w:type="gramEnd"/>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«Собери цветок»</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Каждый ребенок выбирает себе круглую карточку – серединку будущего цветка. Затем каждый участник игры собирает цветок, на лепестках которого изображены предметы, относящиеся к одному понятию (например: насекомые, одежда, животные и т.д.)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«Универсальное лото»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На каждого играющего ребенка (играют не более 5-7 детей) нужна большая белая игровая карта, разделенная на 6-8 частей.</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Каждый ребенок собирает серию картинок, изображающих объекты, имеющие общее название. </w:t>
      </w:r>
      <w:r w:rsidR="00010E6B" w:rsidRPr="00DD6770">
        <w:rPr>
          <w:rFonts w:ascii="Times New Roman" w:eastAsia="Times New Roman" w:hAnsi="Times New Roman" w:cs="Times New Roman"/>
          <w:sz w:val="28"/>
          <w:szCs w:val="28"/>
          <w:lang w:eastAsia="ru-RU"/>
        </w:rPr>
        <w:t>Например,</w:t>
      </w:r>
      <w:r w:rsidRPr="00DD6770">
        <w:rPr>
          <w:rFonts w:ascii="Times New Roman" w:eastAsia="Times New Roman" w:hAnsi="Times New Roman" w:cs="Times New Roman"/>
          <w:sz w:val="28"/>
          <w:szCs w:val="28"/>
          <w:lang w:eastAsia="ru-RU"/>
        </w:rPr>
        <w:t xml:space="preserve"> бабочки, ракушки, поезда, кораблики, самолет и т.д.</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w:t>
      </w:r>
      <w:r w:rsidR="00DD6770" w:rsidRPr="00DD6770">
        <w:rPr>
          <w:rFonts w:ascii="Times New Roman" w:eastAsia="Times New Roman" w:hAnsi="Times New Roman" w:cs="Times New Roman"/>
          <w:b/>
          <w:bCs/>
          <w:sz w:val="28"/>
          <w:szCs w:val="28"/>
          <w:bdr w:val="none" w:sz="0" w:space="0" w:color="auto" w:frame="1"/>
          <w:lang w:eastAsia="ru-RU"/>
        </w:rPr>
        <w:t>«Что кому нужно?»</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Каждый ребенок выбирает карточку с изображением человека какой-то профессии и подбирает соответствующие орудия труда.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«Когда это бывает?»</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Ребенок выбирает карточку с изображением какого-либо сезона и подбирает к ней другие карточки (картинки природы, что делают люди, во что играют дети и т.д.).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«Найди такой же»</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Из обломков геометрической мозаики можно собрать игру, в которой каждый из фигурок будет по две штуки. Ребенок выбирает исходную фигурку и ищет точно такую же. На этом же наборе можно проводить классификацию по цвету и по размеру.</w:t>
      </w:r>
    </w:p>
    <w:p w:rsidR="00FA7636" w:rsidRDefault="00FA7636" w:rsidP="00DD6770">
      <w:pPr>
        <w:spacing w:after="0" w:line="360" w:lineRule="auto"/>
        <w:ind w:firstLine="709"/>
        <w:jc w:val="both"/>
        <w:textAlignment w:val="baseline"/>
        <w:rPr>
          <w:rFonts w:ascii="Times New Roman" w:eastAsia="Times New Roman" w:hAnsi="Times New Roman" w:cs="Times New Roman"/>
          <w:b/>
          <w:bCs/>
          <w:sz w:val="28"/>
          <w:szCs w:val="28"/>
          <w:bdr w:val="none" w:sz="0" w:space="0" w:color="auto" w:frame="1"/>
          <w:lang w:eastAsia="ru-RU"/>
        </w:rPr>
      </w:pP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развивающие речь</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«Мешок сюрпризов»</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lastRenderedPageBreak/>
        <w:t xml:space="preserve">Для этой игры нужен небольшой мешок и набор предметов, которые можно в него спрятать. Одному из участников завязывают глаза, после чего предлагают доставать из мешочка предметы и опознавать их. Играющий должен ответить, что за вещь он достал и для чего она предназначена. Побеждает правильно </w:t>
      </w:r>
      <w:proofErr w:type="gramStart"/>
      <w:r w:rsidRPr="00DD6770">
        <w:rPr>
          <w:rFonts w:ascii="Times New Roman" w:eastAsia="Times New Roman" w:hAnsi="Times New Roman" w:cs="Times New Roman"/>
          <w:sz w:val="28"/>
          <w:szCs w:val="28"/>
          <w:lang w:eastAsia="ru-RU"/>
        </w:rPr>
        <w:t>опознавший</w:t>
      </w:r>
      <w:proofErr w:type="gramEnd"/>
      <w:r w:rsidRPr="00DD6770">
        <w:rPr>
          <w:rFonts w:ascii="Times New Roman" w:eastAsia="Times New Roman" w:hAnsi="Times New Roman" w:cs="Times New Roman"/>
          <w:sz w:val="28"/>
          <w:szCs w:val="28"/>
          <w:lang w:eastAsia="ru-RU"/>
        </w:rPr>
        <w:t xml:space="preserve"> наибольшее количество предметов.</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«Двенадцать вопросов»</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Участники делятся на две команды. Ведущий кладет в коробку какой-нибудь предмет так, чтобы никто не видел, после чего спрашивает игроков, что за предмет. Команды должны отгадать, что лежит в коробке, задавая такие вопросы, на которые можно отвечать «да» или «нет». Например: Круглое? Съедобное? Железное? Побеждают участники, которые после двенадцати вопросов называют предмет.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«Животные»</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Все участники садятся в одну линию. Первый игрок называет какое-нибудь животное (птицу), следующий должен назвать животное, название которого начинается с последней буквы предыдущего слова.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«Кто знает, пусть продолжает»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учить подбирать и употреблять в речи слова с обобщающим значением, соотносить родовые и видовые понятия.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i/>
          <w:iCs/>
          <w:sz w:val="28"/>
          <w:szCs w:val="28"/>
          <w:bdr w:val="none" w:sz="0" w:space="0" w:color="auto" w:frame="1"/>
          <w:lang w:eastAsia="ru-RU"/>
        </w:rPr>
        <w:t>Вариант 1</w:t>
      </w:r>
      <w:r w:rsidRPr="00DD6770">
        <w:rPr>
          <w:rFonts w:ascii="Times New Roman" w:eastAsia="Times New Roman" w:hAnsi="Times New Roman" w:cs="Times New Roman"/>
          <w:sz w:val="28"/>
          <w:szCs w:val="28"/>
          <w:lang w:eastAsia="ru-RU"/>
        </w:rPr>
        <w:t>:</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Взрослый называет родовое понятие – слово с обобщающим значением, дети – слова, относящиеся к данному роду, с конкретным значением.</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Ведущий: мебель.</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Дети: кровать, диван, стул, стол и т.д.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Ведущий: рыба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Дети: карп, карась, ерш, горбуша и т.д.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(Фрукты, деревья, овощи, птицы и т.д.)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i/>
          <w:iCs/>
          <w:sz w:val="28"/>
          <w:szCs w:val="28"/>
          <w:bdr w:val="none" w:sz="0" w:space="0" w:color="auto" w:frame="1"/>
          <w:lang w:eastAsia="ru-RU"/>
        </w:rPr>
        <w:t>Вариант 2:</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Взрослый называет видовое понятие, а участники – обобщающее слово.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lastRenderedPageBreak/>
        <w:t>Ведущий: огурец, редис, картофель, репа.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Участники: овощи.</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Кто ошибается, платит фанты. Выигрывает тот, кто не ошибается.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«Наоборот»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обогащение словарного запаса ребенка антонимами.</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Для игры необходимы фишки.</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Ведущий называет слова, а участники подбирают слова с противоположным значением. За правильный ответ получают фишку.</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1. Добрый – злой; вежливый – грубый; аккуратный – неряшливый; трудолюбивый – ленивый; внимательный – рассеянный.</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Вперед – назад; высоко – низко; узкий – широкий; верх – низ; вправо – влево.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День – ночь; друг – враг; храбрый – трус.</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2. Скажу я слово «высоко»,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а ты ответишь…(низко).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Скажу я слово «далеко»,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а ты ответишь… (близко).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Скажу я слово «трус»,</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а ты ответишь… (храбрец).</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Теперь «начало» я скажу,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Ну, отвечай …(конец).</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Игра «Добавь слог»</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Взрослый называет первый слог, а дети должны говорить, чтобы получилось слово. Выигрывает тот, кто больше придумал слов, быстрее или длиннее.</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Но – (</w:t>
      </w:r>
      <w:proofErr w:type="spellStart"/>
      <w:r w:rsidRPr="00DD6770">
        <w:rPr>
          <w:rFonts w:ascii="Times New Roman" w:eastAsia="Times New Roman" w:hAnsi="Times New Roman" w:cs="Times New Roman"/>
          <w:sz w:val="28"/>
          <w:szCs w:val="28"/>
          <w:lang w:eastAsia="ru-RU"/>
        </w:rPr>
        <w:t>ги</w:t>
      </w:r>
      <w:proofErr w:type="spellEnd"/>
      <w:r w:rsidRPr="00DD6770">
        <w:rPr>
          <w:rFonts w:ascii="Times New Roman" w:eastAsia="Times New Roman" w:hAnsi="Times New Roman" w:cs="Times New Roman"/>
          <w:sz w:val="28"/>
          <w:szCs w:val="28"/>
          <w:lang w:eastAsia="ru-RU"/>
        </w:rPr>
        <w:t xml:space="preserve">, </w:t>
      </w:r>
      <w:proofErr w:type="spellStart"/>
      <w:r w:rsidRPr="00DD6770">
        <w:rPr>
          <w:rFonts w:ascii="Times New Roman" w:eastAsia="Times New Roman" w:hAnsi="Times New Roman" w:cs="Times New Roman"/>
          <w:sz w:val="28"/>
          <w:szCs w:val="28"/>
          <w:lang w:eastAsia="ru-RU"/>
        </w:rPr>
        <w:t>сы</w:t>
      </w:r>
      <w:proofErr w:type="spellEnd"/>
      <w:r w:rsidRPr="00DD6770">
        <w:rPr>
          <w:rFonts w:ascii="Times New Roman" w:eastAsia="Times New Roman" w:hAnsi="Times New Roman" w:cs="Times New Roman"/>
          <w:sz w:val="28"/>
          <w:szCs w:val="28"/>
          <w:lang w:eastAsia="ru-RU"/>
        </w:rPr>
        <w:t xml:space="preserve">, </w:t>
      </w:r>
      <w:proofErr w:type="spellStart"/>
      <w:r w:rsidRPr="00DD6770">
        <w:rPr>
          <w:rFonts w:ascii="Times New Roman" w:eastAsia="Times New Roman" w:hAnsi="Times New Roman" w:cs="Times New Roman"/>
          <w:sz w:val="28"/>
          <w:szCs w:val="28"/>
          <w:lang w:eastAsia="ru-RU"/>
        </w:rPr>
        <w:t>жи</w:t>
      </w:r>
      <w:proofErr w:type="spellEnd"/>
      <w:r w:rsidRPr="00DD6770">
        <w:rPr>
          <w:rFonts w:ascii="Times New Roman" w:eastAsia="Times New Roman" w:hAnsi="Times New Roman" w:cs="Times New Roman"/>
          <w:sz w:val="28"/>
          <w:szCs w:val="28"/>
          <w:lang w:eastAsia="ru-RU"/>
        </w:rPr>
        <w:t>, жницы).</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proofErr w:type="spellStart"/>
      <w:r w:rsidRPr="00DD6770">
        <w:rPr>
          <w:rFonts w:ascii="Times New Roman" w:eastAsia="Times New Roman" w:hAnsi="Times New Roman" w:cs="Times New Roman"/>
          <w:sz w:val="28"/>
          <w:szCs w:val="28"/>
          <w:lang w:eastAsia="ru-RU"/>
        </w:rPr>
        <w:t>Ве</w:t>
      </w:r>
      <w:proofErr w:type="spellEnd"/>
      <w:r w:rsidRPr="00DD6770">
        <w:rPr>
          <w:rFonts w:ascii="Times New Roman" w:eastAsia="Times New Roman" w:hAnsi="Times New Roman" w:cs="Times New Roman"/>
          <w:sz w:val="28"/>
          <w:szCs w:val="28"/>
          <w:lang w:eastAsia="ru-RU"/>
        </w:rPr>
        <w:t xml:space="preserve"> – (</w:t>
      </w:r>
      <w:proofErr w:type="spellStart"/>
      <w:r w:rsidRPr="00DD6770">
        <w:rPr>
          <w:rFonts w:ascii="Times New Roman" w:eastAsia="Times New Roman" w:hAnsi="Times New Roman" w:cs="Times New Roman"/>
          <w:sz w:val="28"/>
          <w:szCs w:val="28"/>
          <w:lang w:eastAsia="ru-RU"/>
        </w:rPr>
        <w:t>ревка</w:t>
      </w:r>
      <w:proofErr w:type="spellEnd"/>
      <w:r w:rsidRPr="00DD6770">
        <w:rPr>
          <w:rFonts w:ascii="Times New Roman" w:eastAsia="Times New Roman" w:hAnsi="Times New Roman" w:cs="Times New Roman"/>
          <w:sz w:val="28"/>
          <w:szCs w:val="28"/>
          <w:lang w:eastAsia="ru-RU"/>
        </w:rPr>
        <w:t>, сна).</w:t>
      </w:r>
    </w:p>
    <w:p w:rsidR="00FA7636" w:rsidRDefault="00FA7636" w:rsidP="00DD6770">
      <w:pPr>
        <w:spacing w:after="0" w:line="360" w:lineRule="auto"/>
        <w:ind w:firstLine="709"/>
        <w:jc w:val="both"/>
        <w:textAlignment w:val="baseline"/>
        <w:rPr>
          <w:rFonts w:ascii="Times New Roman" w:eastAsia="Times New Roman" w:hAnsi="Times New Roman" w:cs="Times New Roman"/>
          <w:b/>
          <w:bCs/>
          <w:sz w:val="28"/>
          <w:szCs w:val="28"/>
          <w:bdr w:val="none" w:sz="0" w:space="0" w:color="auto" w:frame="1"/>
          <w:lang w:eastAsia="ru-RU"/>
        </w:rPr>
      </w:pP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развивающие внимание</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«Что изменилось»</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lastRenderedPageBreak/>
        <w:t>На стол ставятся 6-7 предметов. Ребенок рассматривает их одну-две минуты. Затем просят его отвернуться и убирают один из предметов. Когда ребенок повернется, он говорит, что изменилось. (Можно не убирать ни один предмет, а поменять 2 из них местами)</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«Горячо – холодно»</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Спрячьте небольшой предмет (игрушку, конфету) в пределах комнаты. Ребенок должен отыскать спрятанный предмет, руководствуясь вашими подсказками: если он ищет в верном направлении, говорите «Горячо», если удаляется от места – «Холодно». Эти слова можно заменить хлопками, жестами и т.д. Игра развивает внимание, наблюдательность, умение ориентироваться в пространстве.</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«Съедобное – несъедобное»</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Подберите картинки с изображением различных предметов – среди них должны быть съедобные. Объясните ребенку, что вы будете показывать картинки по очереди, а он хлопать в ладоши, если на картинке то, что можно съесть. </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Можно использовать вариант игры с мячом. Вы кидаете мяч и называете предмет. Если он съедобный, ребенок ловит мяч, если несъедобный - отбивает.</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Первый вариант развивает зрительное внимание, а второй - слуховое.</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«Цепочка слов»</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Объясните ребенку заранее на конкретном примере: «Я называю слово «жук». Оно оканчивается на </w:t>
      </w:r>
      <w:r w:rsidRPr="00DD6770">
        <w:rPr>
          <w:rFonts w:ascii="Times New Roman" w:eastAsia="Times New Roman" w:hAnsi="Times New Roman" w:cs="Times New Roman"/>
          <w:b/>
          <w:bCs/>
          <w:i/>
          <w:iCs/>
          <w:sz w:val="28"/>
          <w:szCs w:val="28"/>
          <w:bdr w:val="none" w:sz="0" w:space="0" w:color="auto" w:frame="1"/>
          <w:lang w:eastAsia="ru-RU"/>
        </w:rPr>
        <w:t>к</w:t>
      </w:r>
      <w:r w:rsidRPr="00DD6770">
        <w:rPr>
          <w:rFonts w:ascii="Times New Roman" w:eastAsia="Times New Roman" w:hAnsi="Times New Roman" w:cs="Times New Roman"/>
          <w:sz w:val="28"/>
          <w:szCs w:val="28"/>
          <w:lang w:eastAsia="ru-RU"/>
        </w:rPr>
        <w:t>. Ты должен назвать слово, которое будет начинаться со звука к. Например, кошка. Я назову слово на </w:t>
      </w:r>
      <w:r w:rsidRPr="00DD6770">
        <w:rPr>
          <w:rFonts w:ascii="Times New Roman" w:eastAsia="Times New Roman" w:hAnsi="Times New Roman" w:cs="Times New Roman"/>
          <w:b/>
          <w:bCs/>
          <w:i/>
          <w:iCs/>
          <w:sz w:val="28"/>
          <w:szCs w:val="28"/>
          <w:bdr w:val="none" w:sz="0" w:space="0" w:color="auto" w:frame="1"/>
          <w:lang w:eastAsia="ru-RU"/>
        </w:rPr>
        <w:t>а</w:t>
      </w:r>
      <w:r w:rsidRPr="00DD6770">
        <w:rPr>
          <w:rFonts w:ascii="Times New Roman" w:eastAsia="Times New Roman" w:hAnsi="Times New Roman" w:cs="Times New Roman"/>
          <w:sz w:val="28"/>
          <w:szCs w:val="28"/>
          <w:lang w:eastAsia="ru-RU"/>
        </w:rPr>
        <w:t> – апельсин, ты на </w:t>
      </w:r>
      <w:r w:rsidRPr="00DD6770">
        <w:rPr>
          <w:rFonts w:ascii="Times New Roman" w:eastAsia="Times New Roman" w:hAnsi="Times New Roman" w:cs="Times New Roman"/>
          <w:b/>
          <w:bCs/>
          <w:i/>
          <w:iCs/>
          <w:sz w:val="28"/>
          <w:szCs w:val="28"/>
          <w:bdr w:val="none" w:sz="0" w:space="0" w:color="auto" w:frame="1"/>
          <w:lang w:eastAsia="ru-RU"/>
        </w:rPr>
        <w:t>н</w:t>
      </w:r>
      <w:r w:rsidRPr="00DD6770">
        <w:rPr>
          <w:rFonts w:ascii="Times New Roman" w:eastAsia="Times New Roman" w:hAnsi="Times New Roman" w:cs="Times New Roman"/>
          <w:sz w:val="28"/>
          <w:szCs w:val="28"/>
          <w:lang w:eastAsia="ru-RU"/>
        </w:rPr>
        <w:t> и т.д.</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Таким образом, составляется цепочка слов. Слова нужно называть в быстром темпе, без пауз. Кто ошибается или не назовет слова в течени</w:t>
      </w:r>
      <w:proofErr w:type="gramStart"/>
      <w:r w:rsidRPr="00DD6770">
        <w:rPr>
          <w:rFonts w:ascii="Times New Roman" w:eastAsia="Times New Roman" w:hAnsi="Times New Roman" w:cs="Times New Roman"/>
          <w:sz w:val="28"/>
          <w:szCs w:val="28"/>
          <w:lang w:eastAsia="ru-RU"/>
        </w:rPr>
        <w:t>и</w:t>
      </w:r>
      <w:proofErr w:type="gramEnd"/>
      <w:r w:rsidRPr="00DD6770">
        <w:rPr>
          <w:rFonts w:ascii="Times New Roman" w:eastAsia="Times New Roman" w:hAnsi="Times New Roman" w:cs="Times New Roman"/>
          <w:sz w:val="28"/>
          <w:szCs w:val="28"/>
          <w:lang w:eastAsia="ru-RU"/>
        </w:rPr>
        <w:t xml:space="preserve"> 5 секунд, тот выбывает из игры. Игра развивает слуховое внимание, быстроту реакции.</w:t>
      </w:r>
    </w:p>
    <w:p w:rsidR="00FA7636" w:rsidRDefault="00FA7636">
      <w:pPr>
        <w:spacing w:after="200" w:line="276" w:lineRule="auto"/>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br w:type="page"/>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lastRenderedPageBreak/>
        <w:t>Игры, развивающие творческие способности, воображение</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w:t>
      </w:r>
      <w:r w:rsidR="00DD6770" w:rsidRPr="00DD6770">
        <w:rPr>
          <w:rFonts w:ascii="Times New Roman" w:eastAsia="Times New Roman" w:hAnsi="Times New Roman" w:cs="Times New Roman"/>
          <w:b/>
          <w:bCs/>
          <w:sz w:val="28"/>
          <w:szCs w:val="28"/>
          <w:bdr w:val="none" w:sz="0" w:space="0" w:color="auto" w:frame="1"/>
          <w:lang w:eastAsia="ru-RU"/>
        </w:rPr>
        <w:t>«Сборщики»</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Мелкие игрушки разбросаны по полу. Участники игры разбиваются на группы по 2-3 человека и берутся за руки. По сигналу ведущего обеими свободными руками каждая тройка должна собрать как можно больше предметов.</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«Газета»</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Перед каждым из участников на полу </w:t>
      </w:r>
      <w:proofErr w:type="spellStart"/>
      <w:r w:rsidRPr="00DD6770">
        <w:rPr>
          <w:rFonts w:ascii="Times New Roman" w:eastAsia="Times New Roman" w:hAnsi="Times New Roman" w:cs="Times New Roman"/>
          <w:sz w:val="28"/>
          <w:szCs w:val="28"/>
          <w:lang w:eastAsia="ru-RU"/>
        </w:rPr>
        <w:t>стелится</w:t>
      </w:r>
      <w:proofErr w:type="spellEnd"/>
      <w:r w:rsidRPr="00DD6770">
        <w:rPr>
          <w:rFonts w:ascii="Times New Roman" w:eastAsia="Times New Roman" w:hAnsi="Times New Roman" w:cs="Times New Roman"/>
          <w:sz w:val="28"/>
          <w:szCs w:val="28"/>
          <w:lang w:eastAsia="ru-RU"/>
        </w:rPr>
        <w:t xml:space="preserve"> газета (развёрнутая). Правую руку игроки заводят за спину, а </w:t>
      </w:r>
      <w:proofErr w:type="gramStart"/>
      <w:r w:rsidRPr="00DD6770">
        <w:rPr>
          <w:rFonts w:ascii="Times New Roman" w:eastAsia="Times New Roman" w:hAnsi="Times New Roman" w:cs="Times New Roman"/>
          <w:sz w:val="28"/>
          <w:szCs w:val="28"/>
          <w:lang w:eastAsia="ru-RU"/>
        </w:rPr>
        <w:t>левой</w:t>
      </w:r>
      <w:proofErr w:type="gramEnd"/>
      <w:r w:rsidRPr="00DD6770">
        <w:rPr>
          <w:rFonts w:ascii="Times New Roman" w:eastAsia="Times New Roman" w:hAnsi="Times New Roman" w:cs="Times New Roman"/>
          <w:sz w:val="28"/>
          <w:szCs w:val="28"/>
          <w:lang w:eastAsia="ru-RU"/>
        </w:rPr>
        <w:t xml:space="preserve"> по сигналу ведущего, нагнувшись, начинают комкать газету, стараясь собрать весь лист в кулак. Побеждает тот, кто выполнит задание первым.</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«Перекати шар»</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Ведущий дает каждому по теннисному шарику. Участники по сигналу ведущего засовывают шарик снизу в правую штанину брюк, затем пальцами через ткань перекатывает его в левую </w:t>
      </w:r>
      <w:proofErr w:type="gramStart"/>
      <w:r w:rsidRPr="00DD6770">
        <w:rPr>
          <w:rFonts w:ascii="Times New Roman" w:eastAsia="Times New Roman" w:hAnsi="Times New Roman" w:cs="Times New Roman"/>
          <w:sz w:val="28"/>
          <w:szCs w:val="28"/>
          <w:lang w:eastAsia="ru-RU"/>
        </w:rPr>
        <w:t>штанину</w:t>
      </w:r>
      <w:proofErr w:type="gramEnd"/>
      <w:r w:rsidRPr="00DD6770">
        <w:rPr>
          <w:rFonts w:ascii="Times New Roman" w:eastAsia="Times New Roman" w:hAnsi="Times New Roman" w:cs="Times New Roman"/>
          <w:sz w:val="28"/>
          <w:szCs w:val="28"/>
          <w:lang w:eastAsia="ru-RU"/>
        </w:rPr>
        <w:t xml:space="preserve"> и катят вниз. Побеждает игрок, выполнивший задание первым.</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w:t>
      </w:r>
      <w:r w:rsidR="00DD6770" w:rsidRPr="00DD6770">
        <w:rPr>
          <w:rFonts w:ascii="Times New Roman" w:eastAsia="Times New Roman" w:hAnsi="Times New Roman" w:cs="Times New Roman"/>
          <w:b/>
          <w:bCs/>
          <w:sz w:val="28"/>
          <w:szCs w:val="28"/>
          <w:bdr w:val="none" w:sz="0" w:space="0" w:color="auto" w:frame="1"/>
          <w:lang w:eastAsia="ru-RU"/>
        </w:rPr>
        <w:t>«Узнай на ощупь»</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развитие тактильных ощущений, дифференцированного восприятия, речи.</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Материал: кусочек материи, металлическая пластинка, брусок деревянный, кусок бумаги.</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Все материалы разложены на столе. Каждый из детей подходит, закрывает глаза. Педагог дает ему пощупать любой материал на выбор, ребенок должен узнать, что он потрогал.</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«Ветер в лесу»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развитие координации крупной моторики, снятие усталости, восстановление работоспособности. Дети показывают, что делает ветер в лесу:</w:t>
      </w:r>
    </w:p>
    <w:p w:rsidR="00DD6770" w:rsidRPr="00DD6770" w:rsidRDefault="00DD6770" w:rsidP="00DD6770">
      <w:pPr>
        <w:numPr>
          <w:ilvl w:val="0"/>
          <w:numId w:val="46"/>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качает деревья;</w:t>
      </w:r>
    </w:p>
    <w:p w:rsidR="00DD6770" w:rsidRPr="00DD6770" w:rsidRDefault="00DD6770" w:rsidP="00DD6770">
      <w:pPr>
        <w:numPr>
          <w:ilvl w:val="0"/>
          <w:numId w:val="46"/>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кружит листочки;</w:t>
      </w:r>
    </w:p>
    <w:p w:rsidR="00DD6770" w:rsidRPr="00DD6770" w:rsidRDefault="00DD6770" w:rsidP="00DD6770">
      <w:pPr>
        <w:numPr>
          <w:ilvl w:val="0"/>
          <w:numId w:val="46"/>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lastRenderedPageBreak/>
        <w:t>гнет траву и кусты.</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«Конструирование фраз»</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развитие навыков творческого конструирования образцов.</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DD6770">
        <w:rPr>
          <w:rFonts w:ascii="Times New Roman" w:eastAsia="Times New Roman" w:hAnsi="Times New Roman" w:cs="Times New Roman"/>
          <w:sz w:val="28"/>
          <w:szCs w:val="28"/>
          <w:lang w:eastAsia="ru-RU"/>
        </w:rPr>
        <w:t>Ребенку предлагают соединить следующие пары слов при помощи падежа или предлога: пирог – капуста, замок – океан, лететь – человек, ветер – башмак, повар – снег, путешествие – море, бабушка – горе, сыр – лиса, слон – космос, чудеса – школа.</w:t>
      </w:r>
      <w:proofErr w:type="gramEnd"/>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«Неоконченный рассказ»</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развитие образного и воссоздающего воображения ребенка.</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Ребенку дают начало рассказа. «Темнело. Шел нудный дождь. По улице семенила старушка под большим зонтом. Вдруг…»</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Необходимо продолжить и закончить рассказ. Лучше, если в игре участвуют несколько детей, которые по очереди продолжают рассказ, пока не придут к развязке.</w:t>
      </w:r>
    </w:p>
    <w:p w:rsidR="00FA7636" w:rsidRDefault="00FA7636" w:rsidP="00DD6770">
      <w:pPr>
        <w:spacing w:after="0" w:line="360" w:lineRule="auto"/>
        <w:ind w:firstLine="709"/>
        <w:jc w:val="both"/>
        <w:textAlignment w:val="baseline"/>
        <w:rPr>
          <w:rFonts w:ascii="Times New Roman" w:eastAsia="Times New Roman" w:hAnsi="Times New Roman" w:cs="Times New Roman"/>
          <w:b/>
          <w:bCs/>
          <w:sz w:val="28"/>
          <w:szCs w:val="28"/>
          <w:bdr w:val="none" w:sz="0" w:space="0" w:color="auto" w:frame="1"/>
          <w:lang w:eastAsia="ru-RU"/>
        </w:rPr>
      </w:pP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на развитие восприятия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«Назови изображение, которое видишь»</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Поочередно показывайте ребенку карточки, на них непременно должны быть знакомые ребенку предметы</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Игра «Кто летает»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Игра может проводиться как родителями с одним ребенком, так и воспитателем в детском саду с группой ребят.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Она способствует формированию восприятия окружающего мира, учит выделять существенные признаки предметов.</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Кто-то из родителей или воспитатель является ведущим. Он говорит следующее: «Внимание. Сейчас мы выясним, кто может летать, а кто не может. Я буду спрашивать, а вы сразу, без пауз, отвечайте. Если назову кого-либо или что-либо, способное летать, например стрекозу, отвечайте: «Летает», – и показывайте, как она это делает, разведя руки в стороны, как </w:t>
      </w:r>
      <w:r w:rsidRPr="00DD6770">
        <w:rPr>
          <w:rFonts w:ascii="Times New Roman" w:eastAsia="Times New Roman" w:hAnsi="Times New Roman" w:cs="Times New Roman"/>
          <w:sz w:val="28"/>
          <w:szCs w:val="28"/>
          <w:lang w:eastAsia="ru-RU"/>
        </w:rPr>
        <w:lastRenderedPageBreak/>
        <w:t>крылья. Если я вас спрошу: «Поросенок летает?» - молчите и не поднимайте руки. </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Итак, отвечайте. Орел летает? Воробей летает? Корова летает? Змея летает? Самолет летает? Собака летает? Змей летает? Вертолет летает?</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Игра «Белый лист»</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На листе бумаги нарисованы различные фигуры, часть синим цветом, другие только лишь обведены по контуру. Необходимо вырезать фигуры, обведенные по контуру, а затем закрыть синие фигуры белыми фигурами, которые ребёнок уже вырезал из бумаги. Результат – чистый лист бумаги.</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w:t>
      </w:r>
      <w:r w:rsidR="00DD6770" w:rsidRPr="00DD6770">
        <w:rPr>
          <w:rFonts w:ascii="Times New Roman" w:eastAsia="Times New Roman" w:hAnsi="Times New Roman" w:cs="Times New Roman"/>
          <w:b/>
          <w:bCs/>
          <w:sz w:val="28"/>
          <w:szCs w:val="28"/>
          <w:bdr w:val="none" w:sz="0" w:space="0" w:color="auto" w:frame="1"/>
          <w:lang w:eastAsia="ru-RU"/>
        </w:rPr>
        <w:t>«Большой – маленький»</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Цель: совершенствовать умение различать фигуры по одному свойству (величине, цвету)</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Материал: каждому ребенку – наборы больших и маленьких кругов основных цветов (красного, синего, желтого, зеленого)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Детям даются задания:</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1. Рассортировать круги по величине (большой, малый)</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2. Рассортировать по цвету.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i/>
          <w:iCs/>
          <w:sz w:val="28"/>
          <w:szCs w:val="28"/>
          <w:bdr w:val="none" w:sz="0" w:space="0" w:color="auto" w:frame="1"/>
          <w:lang w:eastAsia="ru-RU"/>
        </w:rPr>
        <w:t> </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Игры, развивающие мелкую моторику руки</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 xml:space="preserve"> </w:t>
      </w:r>
      <w:r w:rsidR="00DD6770" w:rsidRPr="00DD6770">
        <w:rPr>
          <w:rFonts w:ascii="Times New Roman" w:eastAsia="Times New Roman" w:hAnsi="Times New Roman" w:cs="Times New Roman"/>
          <w:b/>
          <w:bCs/>
          <w:sz w:val="28"/>
          <w:szCs w:val="28"/>
          <w:bdr w:val="none" w:sz="0" w:space="0" w:color="auto" w:frame="1"/>
          <w:lang w:eastAsia="ru-RU"/>
        </w:rPr>
        <w:t>«Красный забор»</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Движения кистей рук вверх-вниз, вправо – влево.</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«Погладим котенка»</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Плавные движения поглаживания выполняются сначала одной, потом другой рукой.</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«Курочка пьет водичку»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Локти опираются на стол, пальцы сложены в виде клюва, ритмичные наклоны рук вперед.</w:t>
      </w:r>
    </w:p>
    <w:p w:rsid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t>«Солим суп»</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Локти опираются на стол, пальцы обеих рук воспроизводят соответствующие движения.</w:t>
      </w:r>
    </w:p>
    <w:p w:rsidR="00DD6770" w:rsidRDefault="00FA7636"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b/>
          <w:bCs/>
          <w:sz w:val="28"/>
          <w:szCs w:val="28"/>
          <w:bdr w:val="none" w:sz="0" w:space="0" w:color="auto" w:frame="1"/>
          <w:lang w:eastAsia="ru-RU"/>
        </w:rPr>
        <w:lastRenderedPageBreak/>
        <w:t xml:space="preserve"> </w:t>
      </w:r>
      <w:r w:rsidR="00DD6770" w:rsidRPr="00DD6770">
        <w:rPr>
          <w:rFonts w:ascii="Times New Roman" w:eastAsia="Times New Roman" w:hAnsi="Times New Roman" w:cs="Times New Roman"/>
          <w:b/>
          <w:bCs/>
          <w:sz w:val="28"/>
          <w:szCs w:val="28"/>
          <w:bdr w:val="none" w:sz="0" w:space="0" w:color="auto" w:frame="1"/>
          <w:lang w:eastAsia="ru-RU"/>
        </w:rPr>
        <w:t>«Ладонь – кулак»</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Руки опираются на локти, ладони обращены друг к другу. Ладонь одной руки хлопает другую, затем зажимается в кулак и легко ударяет ладонь второй руки. Затем положение рук меняется. Постепенно ритм выполнения упражнения ускоряется.</w:t>
      </w:r>
    </w:p>
    <w:p w:rsidR="00DD6770" w:rsidRPr="00DD6770" w:rsidRDefault="00DD6770" w:rsidP="00DD6770">
      <w:pPr>
        <w:numPr>
          <w:ilvl w:val="0"/>
          <w:numId w:val="47"/>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Развитию моторики рук способствует складывание, сгибание, резание бумаги и картона.</w:t>
      </w:r>
    </w:p>
    <w:p w:rsidR="00DD6770" w:rsidRPr="00DD6770" w:rsidRDefault="00DD6770" w:rsidP="00DD6770">
      <w:pPr>
        <w:numPr>
          <w:ilvl w:val="0"/>
          <w:numId w:val="47"/>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Упражнение в рисовании разнообразных линий. Можно предложить такие задания:</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а) помоги зайчику перепрыгнуть с кочки на кочку.</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б) надень перчатку на пальчики</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 xml:space="preserve">в) </w:t>
      </w:r>
      <w:proofErr w:type="spellStart"/>
      <w:r w:rsidRPr="00DD6770">
        <w:rPr>
          <w:rFonts w:ascii="Times New Roman" w:eastAsia="Times New Roman" w:hAnsi="Times New Roman" w:cs="Times New Roman"/>
          <w:sz w:val="28"/>
          <w:szCs w:val="28"/>
          <w:lang w:eastAsia="ru-RU"/>
        </w:rPr>
        <w:t>проедь</w:t>
      </w:r>
      <w:proofErr w:type="spellEnd"/>
      <w:r w:rsidRPr="00DD6770">
        <w:rPr>
          <w:rFonts w:ascii="Times New Roman" w:eastAsia="Times New Roman" w:hAnsi="Times New Roman" w:cs="Times New Roman"/>
          <w:sz w:val="28"/>
          <w:szCs w:val="28"/>
          <w:lang w:eastAsia="ru-RU"/>
        </w:rPr>
        <w:t xml:space="preserve"> по дорожке</w:t>
      </w:r>
    </w:p>
    <w:p w:rsidR="00DD6770" w:rsidRPr="00DD6770" w:rsidRDefault="00DD6770" w:rsidP="00DD6770">
      <w:pPr>
        <w:spacing w:after="0" w:line="360" w:lineRule="auto"/>
        <w:ind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г) забрось мяч в корзину</w:t>
      </w:r>
    </w:p>
    <w:p w:rsidR="00DD6770" w:rsidRPr="00DD6770" w:rsidRDefault="00DD6770" w:rsidP="00DD6770">
      <w:pPr>
        <w:numPr>
          <w:ilvl w:val="0"/>
          <w:numId w:val="48"/>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Раскрась матрешку по образцу.</w:t>
      </w:r>
    </w:p>
    <w:p w:rsidR="00DD6770" w:rsidRPr="00DD6770" w:rsidRDefault="00DD6770" w:rsidP="00DD6770">
      <w:pPr>
        <w:numPr>
          <w:ilvl w:val="0"/>
          <w:numId w:val="48"/>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Выполнять штриховку предметов.</w:t>
      </w:r>
    </w:p>
    <w:p w:rsidR="00DD6770" w:rsidRPr="00DD6770" w:rsidRDefault="00DD6770" w:rsidP="00DD6770">
      <w:pPr>
        <w:numPr>
          <w:ilvl w:val="0"/>
          <w:numId w:val="48"/>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DD6770">
        <w:rPr>
          <w:rFonts w:ascii="Times New Roman" w:eastAsia="Times New Roman" w:hAnsi="Times New Roman" w:cs="Times New Roman"/>
          <w:sz w:val="28"/>
          <w:szCs w:val="28"/>
          <w:lang w:eastAsia="ru-RU"/>
        </w:rPr>
        <w:t>Дорисуй</w:t>
      </w:r>
      <w:r w:rsidRPr="00DD6770">
        <w:rPr>
          <w:rFonts w:ascii="Times New Roman" w:eastAsia="Times New Roman" w:hAnsi="Times New Roman" w:cs="Times New Roman"/>
          <w:b/>
          <w:bCs/>
          <w:sz w:val="28"/>
          <w:szCs w:val="28"/>
          <w:bdr w:val="none" w:sz="0" w:space="0" w:color="auto" w:frame="1"/>
          <w:lang w:eastAsia="ru-RU"/>
        </w:rPr>
        <w:t> </w:t>
      </w:r>
    </w:p>
    <w:p w:rsidR="007A6E6F" w:rsidRPr="007A6E6F" w:rsidRDefault="007A6E6F" w:rsidP="007A6E6F">
      <w:pPr>
        <w:widowControl w:val="0"/>
        <w:autoSpaceDE w:val="0"/>
        <w:autoSpaceDN w:val="0"/>
        <w:adjustRightInd w:val="0"/>
        <w:spacing w:after="0" w:line="360" w:lineRule="auto"/>
        <w:jc w:val="center"/>
        <w:rPr>
          <w:rFonts w:ascii="Times New Roman" w:hAnsi="Times New Roman" w:cs="Times New Roman"/>
          <w:b/>
          <w:sz w:val="28"/>
          <w:szCs w:val="28"/>
        </w:rPr>
      </w:pPr>
    </w:p>
    <w:sectPr w:rsidR="007A6E6F" w:rsidRPr="007A6E6F">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B3D" w:rsidRDefault="00740B3D" w:rsidP="006D2ADF">
      <w:pPr>
        <w:spacing w:after="0" w:line="240" w:lineRule="auto"/>
      </w:pPr>
      <w:r>
        <w:separator/>
      </w:r>
    </w:p>
  </w:endnote>
  <w:endnote w:type="continuationSeparator" w:id="0">
    <w:p w:rsidR="00740B3D" w:rsidRDefault="00740B3D" w:rsidP="006D2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835125"/>
      <w:docPartObj>
        <w:docPartGallery w:val="Page Numbers (Bottom of Page)"/>
        <w:docPartUnique/>
      </w:docPartObj>
    </w:sdtPr>
    <w:sdtEndPr/>
    <w:sdtContent>
      <w:p w:rsidR="009F4259" w:rsidRDefault="009F4259" w:rsidP="006D2ADF">
        <w:pPr>
          <w:pStyle w:val="ad"/>
          <w:jc w:val="center"/>
        </w:pPr>
        <w:r w:rsidRPr="006D2ADF">
          <w:rPr>
            <w:rFonts w:ascii="Times New Roman" w:hAnsi="Times New Roman" w:cs="Times New Roman"/>
            <w:sz w:val="28"/>
            <w:szCs w:val="28"/>
          </w:rPr>
          <w:fldChar w:fldCharType="begin"/>
        </w:r>
        <w:r w:rsidRPr="006D2ADF">
          <w:rPr>
            <w:rFonts w:ascii="Times New Roman" w:hAnsi="Times New Roman" w:cs="Times New Roman"/>
            <w:sz w:val="28"/>
            <w:szCs w:val="28"/>
          </w:rPr>
          <w:instrText>PAGE   \* MERGEFORMAT</w:instrText>
        </w:r>
        <w:r w:rsidRPr="006D2ADF">
          <w:rPr>
            <w:rFonts w:ascii="Times New Roman" w:hAnsi="Times New Roman" w:cs="Times New Roman"/>
            <w:sz w:val="28"/>
            <w:szCs w:val="28"/>
          </w:rPr>
          <w:fldChar w:fldCharType="separate"/>
        </w:r>
        <w:r w:rsidR="00007AD4">
          <w:rPr>
            <w:rFonts w:ascii="Times New Roman" w:hAnsi="Times New Roman" w:cs="Times New Roman"/>
            <w:noProof/>
            <w:sz w:val="28"/>
            <w:szCs w:val="28"/>
          </w:rPr>
          <w:t>4</w:t>
        </w:r>
        <w:r w:rsidRPr="006D2ADF">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B3D" w:rsidRDefault="00740B3D" w:rsidP="006D2ADF">
      <w:pPr>
        <w:spacing w:after="0" w:line="240" w:lineRule="auto"/>
      </w:pPr>
      <w:r>
        <w:separator/>
      </w:r>
    </w:p>
  </w:footnote>
  <w:footnote w:type="continuationSeparator" w:id="0">
    <w:p w:rsidR="00740B3D" w:rsidRDefault="00740B3D" w:rsidP="006D2A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endash "/>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bullet"/>
      <w:lvlText w:val="к"/>
      <w:lvlJc w:val="left"/>
      <w:pPr>
        <w:tabs>
          <w:tab w:val="num" w:pos="720"/>
        </w:tabs>
        <w:ind w:left="720" w:hanging="360"/>
      </w:pPr>
    </w:lvl>
    <w:lvl w:ilvl="1" w:tplc="000012D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BB3"/>
    <w:multiLevelType w:val="hybridMultilevel"/>
    <w:tmpl w:val="00002EA6"/>
    <w:lvl w:ilvl="0" w:tplc="000012DB">
      <w:start w:val="1"/>
      <w:numFmt w:val="bullet"/>
      <w:lvlText w:val="©"/>
      <w:lvlJc w:val="left"/>
      <w:pPr>
        <w:tabs>
          <w:tab w:val="num" w:pos="720"/>
        </w:tabs>
        <w:ind w:left="720" w:hanging="360"/>
      </w:pPr>
    </w:lvl>
    <w:lvl w:ilvl="1" w:tplc="0000153C">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3C"/>
    <w:multiLevelType w:val="hybridMultilevel"/>
    <w:tmpl w:val="00007E87"/>
    <w:lvl w:ilvl="0" w:tplc="0000390C">
      <w:start w:val="1"/>
      <w:numFmt w:val="bullet"/>
      <w:lvlText w:val="к"/>
      <w:lvlJc w:val="left"/>
      <w:pPr>
        <w:tabs>
          <w:tab w:val="num" w:pos="720"/>
        </w:tabs>
        <w:ind w:left="720" w:hanging="360"/>
      </w:pPr>
    </w:lvl>
    <w:lvl w:ilvl="1" w:tplc="00000F3E">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649"/>
    <w:multiLevelType w:val="hybridMultilevel"/>
    <w:tmpl w:val="00006DF1"/>
    <w:lvl w:ilvl="0" w:tplc="00005A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350"/>
    <w:multiLevelType w:val="hybridMultilevel"/>
    <w:tmpl w:val="000022EE"/>
    <w:lvl w:ilvl="0" w:tplc="00004B40">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В"/>
      <w:lvlJc w:val="left"/>
      <w:pPr>
        <w:tabs>
          <w:tab w:val="num" w:pos="1440"/>
        </w:tabs>
        <w:ind w:left="1440" w:hanging="360"/>
      </w:pPr>
    </w:lvl>
    <w:lvl w:ilvl="2" w:tplc="00000BDB">
      <w:start w:val="1"/>
      <w:numFmt w:val="bullet"/>
      <w:lvlText w:val=" "/>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CD6"/>
    <w:multiLevelType w:val="hybridMultilevel"/>
    <w:tmpl w:val="000072AE"/>
    <w:lvl w:ilvl="0" w:tplc="00006952">
      <w:start w:val="1"/>
      <w:numFmt w:val="bullet"/>
      <w:lvlText w:val="к"/>
      <w:lvlJc w:val="left"/>
      <w:pPr>
        <w:tabs>
          <w:tab w:val="num" w:pos="720"/>
        </w:tabs>
        <w:ind w:left="720" w:hanging="360"/>
      </w:pPr>
    </w:lvl>
    <w:lvl w:ilvl="1" w:tplc="00005F90">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66B"/>
    <w:multiLevelType w:val="hybridMultilevel"/>
    <w:tmpl w:val="000066C4"/>
    <w:lvl w:ilvl="0" w:tplc="00004230">
      <w:start w:val="1"/>
      <w:numFmt w:val="bullet"/>
      <w:lvlText w:val="©"/>
      <w:lvlJc w:val="left"/>
      <w:pPr>
        <w:tabs>
          <w:tab w:val="num" w:pos="720"/>
        </w:tabs>
        <w:ind w:left="720" w:hanging="360"/>
      </w:pPr>
    </w:lvl>
    <w:lvl w:ilvl="1" w:tplc="00007EB7">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2D12"/>
    <w:lvl w:ilvl="0" w:tplc="0000074D">
      <w:start w:val="1"/>
      <w:numFmt w:val="bullet"/>
      <w:lvlText w:val="©"/>
      <w:lvlJc w:val="left"/>
      <w:pPr>
        <w:tabs>
          <w:tab w:val="num" w:pos="720"/>
        </w:tabs>
        <w:ind w:left="720" w:hanging="360"/>
      </w:pPr>
    </w:lvl>
    <w:lvl w:ilvl="1" w:tplc="00004DC8">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E12"/>
    <w:multiLevelType w:val="hybridMultilevel"/>
    <w:tmpl w:val="00001A49"/>
    <w:lvl w:ilvl="0" w:tplc="00005F32">
      <w:start w:val="1"/>
      <w:numFmt w:val="bullet"/>
      <w:lvlText w:val="©"/>
      <w:lvlJc w:val="left"/>
      <w:pPr>
        <w:tabs>
          <w:tab w:val="num" w:pos="720"/>
        </w:tabs>
        <w:ind w:left="720" w:hanging="360"/>
      </w:pPr>
    </w:lvl>
    <w:lvl w:ilvl="1" w:tplc="00003BF6">
      <w:start w:val="11"/>
      <w:numFmt w:val="decimal"/>
      <w:lvlText w:val="%2."/>
      <w:lvlJc w:val="left"/>
      <w:pPr>
        <w:tabs>
          <w:tab w:val="num" w:pos="1440"/>
        </w:tabs>
        <w:ind w:left="1440" w:hanging="360"/>
      </w:pPr>
    </w:lvl>
    <w:lvl w:ilvl="2" w:tplc="00003A9E">
      <w:start w:val="1"/>
      <w:numFmt w:val="bullet"/>
      <w:lvlText w:val=" "/>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509"/>
    <w:multiLevelType w:val="hybridMultilevel"/>
    <w:tmpl w:val="00001238"/>
    <w:lvl w:ilvl="0" w:tplc="00003B25">
      <w:start w:val="1"/>
      <w:numFmt w:val="bullet"/>
      <w:lvlText w:val="©"/>
      <w:lvlJc w:val="left"/>
      <w:pPr>
        <w:tabs>
          <w:tab w:val="num" w:pos="720"/>
        </w:tabs>
        <w:ind w:left="720" w:hanging="360"/>
      </w:pPr>
    </w:lvl>
    <w:lvl w:ilvl="1" w:tplc="00001E1F">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91C"/>
    <w:multiLevelType w:val="hybridMultilevel"/>
    <w:tmpl w:val="00004D06"/>
    <w:lvl w:ilvl="0" w:tplc="00004DB7">
      <w:start w:val="1"/>
      <w:numFmt w:val="bullet"/>
      <w:lvlText w:val="©"/>
      <w:lvlJc w:val="left"/>
      <w:pPr>
        <w:tabs>
          <w:tab w:val="num" w:pos="720"/>
        </w:tabs>
        <w:ind w:left="720" w:hanging="360"/>
      </w:pPr>
    </w:lvl>
    <w:lvl w:ilvl="1" w:tplc="00001547">
      <w:start w:val="2"/>
      <w:numFmt w:val="decimal"/>
      <w:lvlText w:val="%2)"/>
      <w:lvlJc w:val="left"/>
      <w:pPr>
        <w:tabs>
          <w:tab w:val="num" w:pos="1440"/>
        </w:tabs>
        <w:ind w:left="1440" w:hanging="360"/>
      </w:pPr>
    </w:lvl>
    <w:lvl w:ilvl="2" w:tplc="000054DE">
      <w:start w:val="1"/>
      <w:numFmt w:val="bullet"/>
      <w:lvlText w:val=" "/>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CAD"/>
    <w:multiLevelType w:val="hybridMultilevel"/>
    <w:tmpl w:val="0000314F"/>
    <w:lvl w:ilvl="0" w:tplc="00005E1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F2"/>
    <w:multiLevelType w:val="hybridMultilevel"/>
    <w:tmpl w:val="00004944"/>
    <w:lvl w:ilvl="0" w:tplc="00002E40">
      <w:start w:val="1"/>
      <w:numFmt w:val="bullet"/>
      <w:lvlText w:val="©"/>
      <w:lvlJc w:val="left"/>
      <w:pPr>
        <w:tabs>
          <w:tab w:val="num" w:pos="720"/>
        </w:tabs>
        <w:ind w:left="720" w:hanging="360"/>
      </w:pPr>
    </w:lvl>
    <w:lvl w:ilvl="1" w:tplc="00001366">
      <w:start w:val="8"/>
      <w:numFmt w:val="decimal"/>
      <w:lvlText w:val="%2."/>
      <w:lvlJc w:val="left"/>
      <w:pPr>
        <w:tabs>
          <w:tab w:val="num" w:pos="1440"/>
        </w:tabs>
        <w:ind w:left="1440" w:hanging="360"/>
      </w:pPr>
    </w:lvl>
    <w:lvl w:ilvl="2" w:tplc="00001CD0">
      <w:start w:val="1"/>
      <w:numFmt w:val="bullet"/>
      <w:lvlText w:val=" "/>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56AE"/>
    <w:multiLevelType w:val="hybridMultilevel"/>
    <w:tmpl w:val="00000732"/>
    <w:lvl w:ilvl="0" w:tplc="00000120">
      <w:start w:val="1"/>
      <w:numFmt w:val="decimal"/>
      <w:lvlText w:val="%1."/>
      <w:lvlJc w:val="left"/>
      <w:pPr>
        <w:tabs>
          <w:tab w:val="num" w:pos="720"/>
        </w:tabs>
        <w:ind w:left="720" w:hanging="360"/>
      </w:pPr>
    </w:lvl>
    <w:lvl w:ilvl="1" w:tplc="0000759A">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878"/>
    <w:multiLevelType w:val="hybridMultilevel"/>
    <w:tmpl w:val="00006B36"/>
    <w:lvl w:ilvl="0" w:tplc="00005CFD">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AF1"/>
    <w:multiLevelType w:val="hybridMultilevel"/>
    <w:tmpl w:val="000041BB"/>
    <w:lvl w:ilvl="0" w:tplc="000026E9">
      <w:start w:val="1"/>
      <w:numFmt w:val="bullet"/>
      <w:lvlText w:val="©"/>
      <w:lvlJc w:val="left"/>
      <w:pPr>
        <w:tabs>
          <w:tab w:val="num" w:pos="720"/>
        </w:tabs>
        <w:ind w:left="720" w:hanging="360"/>
      </w:pPr>
    </w:lvl>
    <w:lvl w:ilvl="1" w:tplc="000001EB">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66BB"/>
    <w:lvl w:ilvl="0" w:tplc="0000428B">
      <w:start w:val="1"/>
      <w:numFmt w:val="bullet"/>
      <w:lvlText w:val="©"/>
      <w:lvlJc w:val="left"/>
      <w:pPr>
        <w:tabs>
          <w:tab w:val="num" w:pos="720"/>
        </w:tabs>
        <w:ind w:left="720" w:hanging="360"/>
      </w:pPr>
    </w:lvl>
    <w:lvl w:ilvl="1" w:tplc="000026A6">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952"/>
    <w:multiLevelType w:val="hybridMultilevel"/>
    <w:tmpl w:val="00005F90"/>
    <w:lvl w:ilvl="0" w:tplc="00001649">
      <w:start w:val="1"/>
      <w:numFmt w:val="bullet"/>
      <w:lvlText w:val="©"/>
      <w:lvlJc w:val="left"/>
      <w:pPr>
        <w:tabs>
          <w:tab w:val="num" w:pos="720"/>
        </w:tabs>
        <w:ind w:left="720" w:hanging="360"/>
      </w:pPr>
    </w:lvl>
    <w:lvl w:ilvl="1" w:tplc="00006DF1">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1"/>
      <w:numFmt w:val="bullet"/>
      <w:lvlText w:val="в"/>
      <w:lvlJc w:val="left"/>
      <w:pPr>
        <w:tabs>
          <w:tab w:val="num" w:pos="720"/>
        </w:tabs>
        <w:ind w:left="720" w:hanging="360"/>
      </w:pPr>
    </w:lvl>
    <w:lvl w:ilvl="1" w:tplc="000026E9">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6E5D"/>
    <w:multiLevelType w:val="hybridMultilevel"/>
    <w:tmpl w:val="00001AD4"/>
    <w:lvl w:ilvl="0" w:tplc="000063CB">
      <w:start w:val="1"/>
      <w:numFmt w:val="bullet"/>
      <w:lvlText w:val="©"/>
      <w:lvlJc w:val="left"/>
      <w:pPr>
        <w:tabs>
          <w:tab w:val="num" w:pos="720"/>
        </w:tabs>
        <w:ind w:left="720" w:hanging="360"/>
      </w:pPr>
    </w:lvl>
    <w:lvl w:ilvl="1" w:tplc="00006BFC">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01F"/>
    <w:multiLevelType w:val="hybridMultilevel"/>
    <w:tmpl w:val="00005D03"/>
    <w:lvl w:ilvl="0" w:tplc="00007A5A">
      <w:start w:val="1"/>
      <w:numFmt w:val="bullet"/>
      <w:lvlText w:val="©"/>
      <w:lvlJc w:val="left"/>
      <w:pPr>
        <w:tabs>
          <w:tab w:val="num" w:pos="720"/>
        </w:tabs>
        <w:ind w:left="720" w:hanging="360"/>
      </w:pPr>
    </w:lvl>
    <w:lvl w:ilvl="1" w:tplc="0000767D">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2AE"/>
    <w:multiLevelType w:val="hybridMultilevel"/>
    <w:tmpl w:val="00006952"/>
    <w:lvl w:ilvl="0" w:tplc="00005F90">
      <w:start w:val="1"/>
      <w:numFmt w:val="bullet"/>
      <w:lvlText w:val="и"/>
      <w:lvlJc w:val="left"/>
      <w:pPr>
        <w:tabs>
          <w:tab w:val="num" w:pos="720"/>
        </w:tabs>
        <w:ind w:left="720" w:hanging="360"/>
      </w:pPr>
    </w:lvl>
    <w:lvl w:ilvl="1" w:tplc="00001649">
      <w:start w:val="1"/>
      <w:numFmt w:val="bullet"/>
      <w:lvlText w:val="С"/>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97D"/>
    <w:multiLevelType w:val="hybridMultilevel"/>
    <w:tmpl w:val="00005F49"/>
    <w:lvl w:ilvl="0" w:tplc="00000DDC">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7E87"/>
    <w:multiLevelType w:val="hybridMultilevel"/>
    <w:tmpl w:val="0000390C"/>
    <w:lvl w:ilvl="0" w:tplc="00000F3E">
      <w:start w:val="1"/>
      <w:numFmt w:val="bullet"/>
      <w:lvlText w:val="©"/>
      <w:lvlJc w:val="left"/>
      <w:pPr>
        <w:tabs>
          <w:tab w:val="num" w:pos="720"/>
        </w:tabs>
        <w:ind w:left="720" w:hanging="360"/>
      </w:pPr>
    </w:lvl>
    <w:lvl w:ilvl="1" w:tplc="00000099">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7F96"/>
    <w:multiLevelType w:val="hybridMultilevel"/>
    <w:tmpl w:val="00007FF5"/>
    <w:lvl w:ilvl="0" w:tplc="00004E45">
      <w:start w:val="1"/>
      <w:numFmt w:val="bullet"/>
      <w:lvlText w:val="в"/>
      <w:lvlJc w:val="left"/>
      <w:pPr>
        <w:tabs>
          <w:tab w:val="num" w:pos="720"/>
        </w:tabs>
        <w:ind w:left="720" w:hanging="360"/>
      </w:pPr>
    </w:lvl>
    <w:lvl w:ilvl="1" w:tplc="0000323B">
      <w:start w:val="1"/>
      <w:numFmt w:val="bullet"/>
      <w:lvlText w:val="©"/>
      <w:lvlJc w:val="left"/>
      <w:pPr>
        <w:tabs>
          <w:tab w:val="num" w:pos="1440"/>
        </w:tabs>
        <w:ind w:left="1440" w:hanging="360"/>
      </w:pPr>
    </w:lvl>
    <w:lvl w:ilvl="2" w:tplc="00002213">
      <w:start w:val="1"/>
      <w:numFmt w:val="bullet"/>
      <w:lvlText w:val=" "/>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15F35C6"/>
    <w:multiLevelType w:val="multilevel"/>
    <w:tmpl w:val="713A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36321B2"/>
    <w:multiLevelType w:val="multilevel"/>
    <w:tmpl w:val="D3E24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5C21BC8"/>
    <w:multiLevelType w:val="multilevel"/>
    <w:tmpl w:val="28F21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A977BE1"/>
    <w:multiLevelType w:val="multilevel"/>
    <w:tmpl w:val="50D44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B684E50"/>
    <w:multiLevelType w:val="multilevel"/>
    <w:tmpl w:val="1C2E9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0E93482D"/>
    <w:multiLevelType w:val="multilevel"/>
    <w:tmpl w:val="47060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0F3E7DF3"/>
    <w:multiLevelType w:val="multilevel"/>
    <w:tmpl w:val="6676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0926182"/>
    <w:multiLevelType w:val="multilevel"/>
    <w:tmpl w:val="048E1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3F007BB"/>
    <w:multiLevelType w:val="multilevel"/>
    <w:tmpl w:val="65A4D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D101D58"/>
    <w:multiLevelType w:val="multilevel"/>
    <w:tmpl w:val="CC50B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84B7C45"/>
    <w:multiLevelType w:val="multilevel"/>
    <w:tmpl w:val="47226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CEE6AE9"/>
    <w:multiLevelType w:val="multilevel"/>
    <w:tmpl w:val="8A06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BDF27C7"/>
    <w:multiLevelType w:val="multilevel"/>
    <w:tmpl w:val="53DC7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0B472A1"/>
    <w:multiLevelType w:val="multilevel"/>
    <w:tmpl w:val="A31AC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C035DCE"/>
    <w:multiLevelType w:val="hybridMultilevel"/>
    <w:tmpl w:val="1C2053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594C7611"/>
    <w:multiLevelType w:val="hybridMultilevel"/>
    <w:tmpl w:val="9AB6C2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5B75707C"/>
    <w:multiLevelType w:val="hybridMultilevel"/>
    <w:tmpl w:val="1C2053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60C76ACB"/>
    <w:multiLevelType w:val="multilevel"/>
    <w:tmpl w:val="63D69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32"/>
  </w:num>
  <w:num w:numId="3">
    <w:abstractNumId w:val="30"/>
  </w:num>
  <w:num w:numId="4">
    <w:abstractNumId w:val="41"/>
  </w:num>
  <w:num w:numId="5">
    <w:abstractNumId w:val="34"/>
  </w:num>
  <w:num w:numId="6">
    <w:abstractNumId w:val="0"/>
  </w:num>
  <w:num w:numId="7">
    <w:abstractNumId w:val="21"/>
  </w:num>
  <w:num w:numId="8">
    <w:abstractNumId w:val="8"/>
  </w:num>
  <w:num w:numId="9">
    <w:abstractNumId w:val="5"/>
  </w:num>
  <w:num w:numId="10">
    <w:abstractNumId w:val="14"/>
  </w:num>
  <w:num w:numId="11">
    <w:abstractNumId w:val="26"/>
  </w:num>
  <w:num w:numId="12">
    <w:abstractNumId w:val="23"/>
  </w:num>
  <w:num w:numId="13">
    <w:abstractNumId w:val="2"/>
  </w:num>
  <w:num w:numId="14">
    <w:abstractNumId w:val="4"/>
  </w:num>
  <w:num w:numId="15">
    <w:abstractNumId w:val="44"/>
  </w:num>
  <w:num w:numId="16">
    <w:abstractNumId w:val="22"/>
  </w:num>
  <w:num w:numId="17">
    <w:abstractNumId w:val="19"/>
  </w:num>
  <w:num w:numId="18">
    <w:abstractNumId w:val="3"/>
  </w:num>
  <w:num w:numId="19">
    <w:abstractNumId w:val="28"/>
  </w:num>
  <w:num w:numId="20">
    <w:abstractNumId w:val="1"/>
  </w:num>
  <w:num w:numId="21">
    <w:abstractNumId w:val="13"/>
  </w:num>
  <w:num w:numId="22">
    <w:abstractNumId w:val="10"/>
  </w:num>
  <w:num w:numId="23">
    <w:abstractNumId w:val="20"/>
  </w:num>
  <w:num w:numId="24">
    <w:abstractNumId w:val="25"/>
  </w:num>
  <w:num w:numId="25">
    <w:abstractNumId w:val="12"/>
  </w:num>
  <w:num w:numId="26">
    <w:abstractNumId w:val="24"/>
  </w:num>
  <w:num w:numId="27">
    <w:abstractNumId w:val="29"/>
  </w:num>
  <w:num w:numId="28">
    <w:abstractNumId w:val="7"/>
  </w:num>
  <w:num w:numId="29">
    <w:abstractNumId w:val="17"/>
  </w:num>
  <w:num w:numId="30">
    <w:abstractNumId w:val="6"/>
  </w:num>
  <w:num w:numId="31">
    <w:abstractNumId w:val="18"/>
  </w:num>
  <w:num w:numId="32">
    <w:abstractNumId w:val="11"/>
  </w:num>
  <w:num w:numId="33">
    <w:abstractNumId w:val="27"/>
  </w:num>
  <w:num w:numId="34">
    <w:abstractNumId w:val="15"/>
  </w:num>
  <w:num w:numId="35">
    <w:abstractNumId w:val="16"/>
  </w:num>
  <w:num w:numId="36">
    <w:abstractNumId w:val="9"/>
  </w:num>
  <w:num w:numId="37">
    <w:abstractNumId w:val="47"/>
  </w:num>
  <w:num w:numId="38">
    <w:abstractNumId w:val="36"/>
  </w:num>
  <w:num w:numId="39">
    <w:abstractNumId w:val="39"/>
  </w:num>
  <w:num w:numId="40">
    <w:abstractNumId w:val="45"/>
  </w:num>
  <w:num w:numId="41">
    <w:abstractNumId w:val="43"/>
  </w:num>
  <w:num w:numId="42">
    <w:abstractNumId w:val="42"/>
  </w:num>
  <w:num w:numId="43">
    <w:abstractNumId w:val="35"/>
  </w:num>
  <w:num w:numId="44">
    <w:abstractNumId w:val="40"/>
  </w:num>
  <w:num w:numId="45">
    <w:abstractNumId w:val="31"/>
  </w:num>
  <w:num w:numId="46">
    <w:abstractNumId w:val="33"/>
  </w:num>
  <w:num w:numId="47">
    <w:abstractNumId w:val="37"/>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F7"/>
    <w:rsid w:val="00006AAD"/>
    <w:rsid w:val="00007AD4"/>
    <w:rsid w:val="00010E6B"/>
    <w:rsid w:val="00031B8D"/>
    <w:rsid w:val="00070811"/>
    <w:rsid w:val="000857E0"/>
    <w:rsid w:val="000D7388"/>
    <w:rsid w:val="00100ED8"/>
    <w:rsid w:val="00133E7A"/>
    <w:rsid w:val="00165360"/>
    <w:rsid w:val="001D50BC"/>
    <w:rsid w:val="00214666"/>
    <w:rsid w:val="002236A4"/>
    <w:rsid w:val="00240D37"/>
    <w:rsid w:val="002626F7"/>
    <w:rsid w:val="002715C2"/>
    <w:rsid w:val="00273A82"/>
    <w:rsid w:val="002817F7"/>
    <w:rsid w:val="002F2C97"/>
    <w:rsid w:val="002F3E68"/>
    <w:rsid w:val="00317CFD"/>
    <w:rsid w:val="00321A0E"/>
    <w:rsid w:val="0032651F"/>
    <w:rsid w:val="00384A04"/>
    <w:rsid w:val="003B6F2F"/>
    <w:rsid w:val="003F452F"/>
    <w:rsid w:val="00413058"/>
    <w:rsid w:val="004350BB"/>
    <w:rsid w:val="0048506F"/>
    <w:rsid w:val="004B00C0"/>
    <w:rsid w:val="004B0C41"/>
    <w:rsid w:val="00510A41"/>
    <w:rsid w:val="005259BC"/>
    <w:rsid w:val="005426E9"/>
    <w:rsid w:val="00551996"/>
    <w:rsid w:val="0055298D"/>
    <w:rsid w:val="00610A9B"/>
    <w:rsid w:val="006800F1"/>
    <w:rsid w:val="00697756"/>
    <w:rsid w:val="006A0F09"/>
    <w:rsid w:val="006A6951"/>
    <w:rsid w:val="006D015B"/>
    <w:rsid w:val="006D0FB6"/>
    <w:rsid w:val="006D2ADF"/>
    <w:rsid w:val="00740B3D"/>
    <w:rsid w:val="007705CC"/>
    <w:rsid w:val="0078355F"/>
    <w:rsid w:val="007A6E6F"/>
    <w:rsid w:val="007B6079"/>
    <w:rsid w:val="007E0008"/>
    <w:rsid w:val="008541C4"/>
    <w:rsid w:val="00875688"/>
    <w:rsid w:val="008879FD"/>
    <w:rsid w:val="008A0308"/>
    <w:rsid w:val="008C3CEA"/>
    <w:rsid w:val="0090643E"/>
    <w:rsid w:val="0091205F"/>
    <w:rsid w:val="00916CB9"/>
    <w:rsid w:val="0096406D"/>
    <w:rsid w:val="00982FE3"/>
    <w:rsid w:val="0098535B"/>
    <w:rsid w:val="009B336A"/>
    <w:rsid w:val="009E297A"/>
    <w:rsid w:val="009E2A04"/>
    <w:rsid w:val="009E6B3B"/>
    <w:rsid w:val="009F2BE6"/>
    <w:rsid w:val="009F4259"/>
    <w:rsid w:val="00A35A8E"/>
    <w:rsid w:val="00A42412"/>
    <w:rsid w:val="00A5082C"/>
    <w:rsid w:val="00A944D7"/>
    <w:rsid w:val="00AB06EE"/>
    <w:rsid w:val="00AB4DB6"/>
    <w:rsid w:val="00AD4E86"/>
    <w:rsid w:val="00B00719"/>
    <w:rsid w:val="00B03328"/>
    <w:rsid w:val="00B648AE"/>
    <w:rsid w:val="00C27AD7"/>
    <w:rsid w:val="00C50B98"/>
    <w:rsid w:val="00C83709"/>
    <w:rsid w:val="00C974BA"/>
    <w:rsid w:val="00CA6DB1"/>
    <w:rsid w:val="00CB167E"/>
    <w:rsid w:val="00CD2724"/>
    <w:rsid w:val="00CE771E"/>
    <w:rsid w:val="00D10ECA"/>
    <w:rsid w:val="00D271C1"/>
    <w:rsid w:val="00D31308"/>
    <w:rsid w:val="00D33EDB"/>
    <w:rsid w:val="00D462DC"/>
    <w:rsid w:val="00D57959"/>
    <w:rsid w:val="00D97739"/>
    <w:rsid w:val="00DA5A43"/>
    <w:rsid w:val="00DD4F27"/>
    <w:rsid w:val="00DD6770"/>
    <w:rsid w:val="00DE44E2"/>
    <w:rsid w:val="00DF53B3"/>
    <w:rsid w:val="00E0459A"/>
    <w:rsid w:val="00E63F63"/>
    <w:rsid w:val="00E74253"/>
    <w:rsid w:val="00EA5564"/>
    <w:rsid w:val="00ED46E8"/>
    <w:rsid w:val="00F220C6"/>
    <w:rsid w:val="00F51AA1"/>
    <w:rsid w:val="00FA7636"/>
    <w:rsid w:val="00FC7700"/>
    <w:rsid w:val="00FD2072"/>
    <w:rsid w:val="00FD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719"/>
    <w:pPr>
      <w:spacing w:after="160" w:line="259" w:lineRule="auto"/>
    </w:pPr>
  </w:style>
  <w:style w:type="paragraph" w:styleId="3">
    <w:name w:val="heading 3"/>
    <w:basedOn w:val="a"/>
    <w:next w:val="a"/>
    <w:link w:val="30"/>
    <w:qFormat/>
    <w:rsid w:val="00916CB9"/>
    <w:pPr>
      <w:keepNext/>
      <w:spacing w:after="0" w:line="240" w:lineRule="auto"/>
      <w:outlineLvl w:val="2"/>
    </w:pPr>
    <w:rPr>
      <w:rFonts w:ascii="Times New Roman" w:eastAsia="Times New Roman" w:hAnsi="Times New Roman" w:cs="Times New Roman"/>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igtext">
    <w:name w:val="bigtext"/>
    <w:basedOn w:val="a0"/>
    <w:rsid w:val="0098535B"/>
  </w:style>
  <w:style w:type="character" w:customStyle="1" w:styleId="apple-converted-space">
    <w:name w:val="apple-converted-space"/>
    <w:basedOn w:val="a0"/>
    <w:rsid w:val="0098535B"/>
  </w:style>
  <w:style w:type="character" w:styleId="a3">
    <w:name w:val="Hyperlink"/>
    <w:basedOn w:val="a0"/>
    <w:uiPriority w:val="99"/>
    <w:semiHidden/>
    <w:unhideWhenUsed/>
    <w:rsid w:val="0098535B"/>
    <w:rPr>
      <w:color w:val="0000FF"/>
      <w:u w:val="single"/>
    </w:rPr>
  </w:style>
  <w:style w:type="paragraph" w:styleId="a4">
    <w:name w:val="Balloon Text"/>
    <w:basedOn w:val="a"/>
    <w:link w:val="a5"/>
    <w:uiPriority w:val="99"/>
    <w:semiHidden/>
    <w:unhideWhenUsed/>
    <w:rsid w:val="009853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535B"/>
    <w:rPr>
      <w:rFonts w:ascii="Tahoma" w:hAnsi="Tahoma" w:cs="Tahoma"/>
      <w:sz w:val="16"/>
      <w:szCs w:val="16"/>
    </w:rPr>
  </w:style>
  <w:style w:type="paragraph" w:styleId="a6">
    <w:name w:val="List Paragraph"/>
    <w:basedOn w:val="a"/>
    <w:uiPriority w:val="34"/>
    <w:qFormat/>
    <w:rsid w:val="00C83709"/>
    <w:pPr>
      <w:ind w:left="720"/>
      <w:contextualSpacing/>
    </w:pPr>
  </w:style>
  <w:style w:type="table" w:styleId="a7">
    <w:name w:val="Table Grid"/>
    <w:basedOn w:val="a1"/>
    <w:uiPriority w:val="59"/>
    <w:rsid w:val="00A35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6D2A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D2ADF"/>
    <w:rPr>
      <w:b/>
      <w:bCs/>
    </w:rPr>
  </w:style>
  <w:style w:type="character" w:styleId="aa">
    <w:name w:val="Emphasis"/>
    <w:basedOn w:val="a0"/>
    <w:uiPriority w:val="20"/>
    <w:qFormat/>
    <w:rsid w:val="006D2ADF"/>
    <w:rPr>
      <w:i/>
      <w:iCs/>
    </w:rPr>
  </w:style>
  <w:style w:type="paragraph" w:styleId="ab">
    <w:name w:val="header"/>
    <w:basedOn w:val="a"/>
    <w:link w:val="ac"/>
    <w:uiPriority w:val="99"/>
    <w:unhideWhenUsed/>
    <w:rsid w:val="006D2AD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D2ADF"/>
  </w:style>
  <w:style w:type="paragraph" w:styleId="ad">
    <w:name w:val="footer"/>
    <w:basedOn w:val="a"/>
    <w:link w:val="ae"/>
    <w:uiPriority w:val="99"/>
    <w:unhideWhenUsed/>
    <w:rsid w:val="006D2AD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D2ADF"/>
  </w:style>
  <w:style w:type="character" w:customStyle="1" w:styleId="30">
    <w:name w:val="Заголовок 3 Знак"/>
    <w:basedOn w:val="a0"/>
    <w:link w:val="3"/>
    <w:rsid w:val="00916CB9"/>
    <w:rPr>
      <w:rFonts w:ascii="Times New Roman" w:eastAsia="Times New Roman" w:hAnsi="Times New Roman" w:cs="Times New Roman"/>
      <w:b/>
      <w:i/>
      <w:sz w:val="20"/>
      <w:szCs w:val="20"/>
      <w:lang w:eastAsia="ru-RU"/>
    </w:rPr>
  </w:style>
  <w:style w:type="paragraph" w:styleId="af">
    <w:name w:val="Body Text"/>
    <w:basedOn w:val="a"/>
    <w:link w:val="af0"/>
    <w:rsid w:val="00916CB9"/>
    <w:pPr>
      <w:spacing w:after="0" w:line="240" w:lineRule="auto"/>
    </w:pPr>
    <w:rPr>
      <w:rFonts w:ascii="Times New Roman" w:eastAsia="Times New Roman" w:hAnsi="Times New Roman" w:cs="Times New Roman"/>
      <w:sz w:val="24"/>
      <w:szCs w:val="20"/>
      <w:lang w:eastAsia="ru-RU"/>
    </w:rPr>
  </w:style>
  <w:style w:type="character" w:customStyle="1" w:styleId="af0">
    <w:name w:val="Основной текст Знак"/>
    <w:basedOn w:val="a0"/>
    <w:link w:val="af"/>
    <w:rsid w:val="00916CB9"/>
    <w:rPr>
      <w:rFonts w:ascii="Times New Roman" w:eastAsia="Times New Roman" w:hAnsi="Times New Roman" w:cs="Times New Roman"/>
      <w:sz w:val="24"/>
      <w:szCs w:val="20"/>
      <w:lang w:eastAsia="ru-RU"/>
    </w:rPr>
  </w:style>
  <w:style w:type="paragraph" w:styleId="31">
    <w:name w:val="Body Text 3"/>
    <w:basedOn w:val="a"/>
    <w:link w:val="32"/>
    <w:rsid w:val="00916CB9"/>
    <w:pPr>
      <w:spacing w:after="0" w:line="240" w:lineRule="auto"/>
      <w:jc w:val="both"/>
    </w:pPr>
    <w:rPr>
      <w:rFonts w:ascii="Times New Roman" w:eastAsia="Times New Roman" w:hAnsi="Times New Roman" w:cs="Times New Roman"/>
      <w:sz w:val="28"/>
      <w:szCs w:val="20"/>
      <w:lang w:eastAsia="ru-RU"/>
    </w:rPr>
  </w:style>
  <w:style w:type="character" w:customStyle="1" w:styleId="32">
    <w:name w:val="Основной текст 3 Знак"/>
    <w:basedOn w:val="a0"/>
    <w:link w:val="31"/>
    <w:rsid w:val="00916CB9"/>
    <w:rPr>
      <w:rFonts w:ascii="Times New Roman" w:eastAsia="Times New Roman" w:hAnsi="Times New Roman" w:cs="Times New Roman"/>
      <w:sz w:val="28"/>
      <w:szCs w:val="20"/>
      <w:lang w:eastAsia="ru-RU"/>
    </w:rPr>
  </w:style>
  <w:style w:type="character" w:customStyle="1" w:styleId="hl">
    <w:name w:val="hl"/>
    <w:basedOn w:val="a0"/>
    <w:rsid w:val="00281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719"/>
    <w:pPr>
      <w:spacing w:after="160" w:line="259" w:lineRule="auto"/>
    </w:pPr>
  </w:style>
  <w:style w:type="paragraph" w:styleId="3">
    <w:name w:val="heading 3"/>
    <w:basedOn w:val="a"/>
    <w:next w:val="a"/>
    <w:link w:val="30"/>
    <w:qFormat/>
    <w:rsid w:val="00916CB9"/>
    <w:pPr>
      <w:keepNext/>
      <w:spacing w:after="0" w:line="240" w:lineRule="auto"/>
      <w:outlineLvl w:val="2"/>
    </w:pPr>
    <w:rPr>
      <w:rFonts w:ascii="Times New Roman" w:eastAsia="Times New Roman" w:hAnsi="Times New Roman" w:cs="Times New Roman"/>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igtext">
    <w:name w:val="bigtext"/>
    <w:basedOn w:val="a0"/>
    <w:rsid w:val="0098535B"/>
  </w:style>
  <w:style w:type="character" w:customStyle="1" w:styleId="apple-converted-space">
    <w:name w:val="apple-converted-space"/>
    <w:basedOn w:val="a0"/>
    <w:rsid w:val="0098535B"/>
  </w:style>
  <w:style w:type="character" w:styleId="a3">
    <w:name w:val="Hyperlink"/>
    <w:basedOn w:val="a0"/>
    <w:uiPriority w:val="99"/>
    <w:semiHidden/>
    <w:unhideWhenUsed/>
    <w:rsid w:val="0098535B"/>
    <w:rPr>
      <w:color w:val="0000FF"/>
      <w:u w:val="single"/>
    </w:rPr>
  </w:style>
  <w:style w:type="paragraph" w:styleId="a4">
    <w:name w:val="Balloon Text"/>
    <w:basedOn w:val="a"/>
    <w:link w:val="a5"/>
    <w:uiPriority w:val="99"/>
    <w:semiHidden/>
    <w:unhideWhenUsed/>
    <w:rsid w:val="009853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535B"/>
    <w:rPr>
      <w:rFonts w:ascii="Tahoma" w:hAnsi="Tahoma" w:cs="Tahoma"/>
      <w:sz w:val="16"/>
      <w:szCs w:val="16"/>
    </w:rPr>
  </w:style>
  <w:style w:type="paragraph" w:styleId="a6">
    <w:name w:val="List Paragraph"/>
    <w:basedOn w:val="a"/>
    <w:uiPriority w:val="34"/>
    <w:qFormat/>
    <w:rsid w:val="00C83709"/>
    <w:pPr>
      <w:ind w:left="720"/>
      <w:contextualSpacing/>
    </w:pPr>
  </w:style>
  <w:style w:type="table" w:styleId="a7">
    <w:name w:val="Table Grid"/>
    <w:basedOn w:val="a1"/>
    <w:uiPriority w:val="59"/>
    <w:rsid w:val="00A35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6D2A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D2ADF"/>
    <w:rPr>
      <w:b/>
      <w:bCs/>
    </w:rPr>
  </w:style>
  <w:style w:type="character" w:styleId="aa">
    <w:name w:val="Emphasis"/>
    <w:basedOn w:val="a0"/>
    <w:uiPriority w:val="20"/>
    <w:qFormat/>
    <w:rsid w:val="006D2ADF"/>
    <w:rPr>
      <w:i/>
      <w:iCs/>
    </w:rPr>
  </w:style>
  <w:style w:type="paragraph" w:styleId="ab">
    <w:name w:val="header"/>
    <w:basedOn w:val="a"/>
    <w:link w:val="ac"/>
    <w:uiPriority w:val="99"/>
    <w:unhideWhenUsed/>
    <w:rsid w:val="006D2AD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D2ADF"/>
  </w:style>
  <w:style w:type="paragraph" w:styleId="ad">
    <w:name w:val="footer"/>
    <w:basedOn w:val="a"/>
    <w:link w:val="ae"/>
    <w:uiPriority w:val="99"/>
    <w:unhideWhenUsed/>
    <w:rsid w:val="006D2AD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D2ADF"/>
  </w:style>
  <w:style w:type="character" w:customStyle="1" w:styleId="30">
    <w:name w:val="Заголовок 3 Знак"/>
    <w:basedOn w:val="a0"/>
    <w:link w:val="3"/>
    <w:rsid w:val="00916CB9"/>
    <w:rPr>
      <w:rFonts w:ascii="Times New Roman" w:eastAsia="Times New Roman" w:hAnsi="Times New Roman" w:cs="Times New Roman"/>
      <w:b/>
      <w:i/>
      <w:sz w:val="20"/>
      <w:szCs w:val="20"/>
      <w:lang w:eastAsia="ru-RU"/>
    </w:rPr>
  </w:style>
  <w:style w:type="paragraph" w:styleId="af">
    <w:name w:val="Body Text"/>
    <w:basedOn w:val="a"/>
    <w:link w:val="af0"/>
    <w:rsid w:val="00916CB9"/>
    <w:pPr>
      <w:spacing w:after="0" w:line="240" w:lineRule="auto"/>
    </w:pPr>
    <w:rPr>
      <w:rFonts w:ascii="Times New Roman" w:eastAsia="Times New Roman" w:hAnsi="Times New Roman" w:cs="Times New Roman"/>
      <w:sz w:val="24"/>
      <w:szCs w:val="20"/>
      <w:lang w:eastAsia="ru-RU"/>
    </w:rPr>
  </w:style>
  <w:style w:type="character" w:customStyle="1" w:styleId="af0">
    <w:name w:val="Основной текст Знак"/>
    <w:basedOn w:val="a0"/>
    <w:link w:val="af"/>
    <w:rsid w:val="00916CB9"/>
    <w:rPr>
      <w:rFonts w:ascii="Times New Roman" w:eastAsia="Times New Roman" w:hAnsi="Times New Roman" w:cs="Times New Roman"/>
      <w:sz w:val="24"/>
      <w:szCs w:val="20"/>
      <w:lang w:eastAsia="ru-RU"/>
    </w:rPr>
  </w:style>
  <w:style w:type="paragraph" w:styleId="31">
    <w:name w:val="Body Text 3"/>
    <w:basedOn w:val="a"/>
    <w:link w:val="32"/>
    <w:rsid w:val="00916CB9"/>
    <w:pPr>
      <w:spacing w:after="0" w:line="240" w:lineRule="auto"/>
      <w:jc w:val="both"/>
    </w:pPr>
    <w:rPr>
      <w:rFonts w:ascii="Times New Roman" w:eastAsia="Times New Roman" w:hAnsi="Times New Roman" w:cs="Times New Roman"/>
      <w:sz w:val="28"/>
      <w:szCs w:val="20"/>
      <w:lang w:eastAsia="ru-RU"/>
    </w:rPr>
  </w:style>
  <w:style w:type="character" w:customStyle="1" w:styleId="32">
    <w:name w:val="Основной текст 3 Знак"/>
    <w:basedOn w:val="a0"/>
    <w:link w:val="31"/>
    <w:rsid w:val="00916CB9"/>
    <w:rPr>
      <w:rFonts w:ascii="Times New Roman" w:eastAsia="Times New Roman" w:hAnsi="Times New Roman" w:cs="Times New Roman"/>
      <w:sz w:val="28"/>
      <w:szCs w:val="20"/>
      <w:lang w:eastAsia="ru-RU"/>
    </w:rPr>
  </w:style>
  <w:style w:type="character" w:customStyle="1" w:styleId="hl">
    <w:name w:val="hl"/>
    <w:basedOn w:val="a0"/>
    <w:rsid w:val="00281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55273">
      <w:bodyDiv w:val="1"/>
      <w:marLeft w:val="0"/>
      <w:marRight w:val="0"/>
      <w:marTop w:val="0"/>
      <w:marBottom w:val="0"/>
      <w:divBdr>
        <w:top w:val="none" w:sz="0" w:space="0" w:color="auto"/>
        <w:left w:val="none" w:sz="0" w:space="0" w:color="auto"/>
        <w:bottom w:val="none" w:sz="0" w:space="0" w:color="auto"/>
        <w:right w:val="none" w:sz="0" w:space="0" w:color="auto"/>
      </w:divBdr>
    </w:div>
    <w:div w:id="281542782">
      <w:bodyDiv w:val="1"/>
      <w:marLeft w:val="0"/>
      <w:marRight w:val="0"/>
      <w:marTop w:val="0"/>
      <w:marBottom w:val="0"/>
      <w:divBdr>
        <w:top w:val="none" w:sz="0" w:space="0" w:color="auto"/>
        <w:left w:val="none" w:sz="0" w:space="0" w:color="auto"/>
        <w:bottom w:val="none" w:sz="0" w:space="0" w:color="auto"/>
        <w:right w:val="none" w:sz="0" w:space="0" w:color="auto"/>
      </w:divBdr>
    </w:div>
    <w:div w:id="469589628">
      <w:bodyDiv w:val="1"/>
      <w:marLeft w:val="0"/>
      <w:marRight w:val="0"/>
      <w:marTop w:val="0"/>
      <w:marBottom w:val="0"/>
      <w:divBdr>
        <w:top w:val="none" w:sz="0" w:space="0" w:color="auto"/>
        <w:left w:val="none" w:sz="0" w:space="0" w:color="auto"/>
        <w:bottom w:val="none" w:sz="0" w:space="0" w:color="auto"/>
        <w:right w:val="none" w:sz="0" w:space="0" w:color="auto"/>
      </w:divBdr>
    </w:div>
    <w:div w:id="552622321">
      <w:bodyDiv w:val="1"/>
      <w:marLeft w:val="0"/>
      <w:marRight w:val="0"/>
      <w:marTop w:val="0"/>
      <w:marBottom w:val="0"/>
      <w:divBdr>
        <w:top w:val="none" w:sz="0" w:space="0" w:color="auto"/>
        <w:left w:val="none" w:sz="0" w:space="0" w:color="auto"/>
        <w:bottom w:val="none" w:sz="0" w:space="0" w:color="auto"/>
        <w:right w:val="none" w:sz="0" w:space="0" w:color="auto"/>
      </w:divBdr>
    </w:div>
    <w:div w:id="815223836">
      <w:bodyDiv w:val="1"/>
      <w:marLeft w:val="0"/>
      <w:marRight w:val="0"/>
      <w:marTop w:val="0"/>
      <w:marBottom w:val="0"/>
      <w:divBdr>
        <w:top w:val="none" w:sz="0" w:space="0" w:color="auto"/>
        <w:left w:val="none" w:sz="0" w:space="0" w:color="auto"/>
        <w:bottom w:val="none" w:sz="0" w:space="0" w:color="auto"/>
        <w:right w:val="none" w:sz="0" w:space="0" w:color="auto"/>
      </w:divBdr>
    </w:div>
    <w:div w:id="1033648577">
      <w:bodyDiv w:val="1"/>
      <w:marLeft w:val="0"/>
      <w:marRight w:val="0"/>
      <w:marTop w:val="0"/>
      <w:marBottom w:val="0"/>
      <w:divBdr>
        <w:top w:val="none" w:sz="0" w:space="0" w:color="auto"/>
        <w:left w:val="none" w:sz="0" w:space="0" w:color="auto"/>
        <w:bottom w:val="none" w:sz="0" w:space="0" w:color="auto"/>
        <w:right w:val="none" w:sz="0" w:space="0" w:color="auto"/>
      </w:divBdr>
    </w:div>
    <w:div w:id="1282149646">
      <w:bodyDiv w:val="1"/>
      <w:marLeft w:val="0"/>
      <w:marRight w:val="0"/>
      <w:marTop w:val="0"/>
      <w:marBottom w:val="0"/>
      <w:divBdr>
        <w:top w:val="none" w:sz="0" w:space="0" w:color="auto"/>
        <w:left w:val="none" w:sz="0" w:space="0" w:color="auto"/>
        <w:bottom w:val="none" w:sz="0" w:space="0" w:color="auto"/>
        <w:right w:val="none" w:sz="0" w:space="0" w:color="auto"/>
      </w:divBdr>
    </w:div>
    <w:div w:id="1294866223">
      <w:bodyDiv w:val="1"/>
      <w:marLeft w:val="0"/>
      <w:marRight w:val="0"/>
      <w:marTop w:val="0"/>
      <w:marBottom w:val="0"/>
      <w:divBdr>
        <w:top w:val="none" w:sz="0" w:space="0" w:color="auto"/>
        <w:left w:val="none" w:sz="0" w:space="0" w:color="auto"/>
        <w:bottom w:val="none" w:sz="0" w:space="0" w:color="auto"/>
        <w:right w:val="none" w:sz="0" w:space="0" w:color="auto"/>
      </w:divBdr>
    </w:div>
    <w:div w:id="1582371243">
      <w:bodyDiv w:val="1"/>
      <w:marLeft w:val="0"/>
      <w:marRight w:val="0"/>
      <w:marTop w:val="0"/>
      <w:marBottom w:val="0"/>
      <w:divBdr>
        <w:top w:val="none" w:sz="0" w:space="0" w:color="auto"/>
        <w:left w:val="none" w:sz="0" w:space="0" w:color="auto"/>
        <w:bottom w:val="none" w:sz="0" w:space="0" w:color="auto"/>
        <w:right w:val="none" w:sz="0" w:space="0" w:color="auto"/>
      </w:divBdr>
    </w:div>
    <w:div w:id="1749037779">
      <w:bodyDiv w:val="1"/>
      <w:marLeft w:val="0"/>
      <w:marRight w:val="0"/>
      <w:marTop w:val="0"/>
      <w:marBottom w:val="0"/>
      <w:divBdr>
        <w:top w:val="none" w:sz="0" w:space="0" w:color="auto"/>
        <w:left w:val="none" w:sz="0" w:space="0" w:color="auto"/>
        <w:bottom w:val="none" w:sz="0" w:space="0" w:color="auto"/>
        <w:right w:val="none" w:sz="0" w:space="0" w:color="auto"/>
      </w:divBdr>
    </w:div>
    <w:div w:id="2064016669">
      <w:bodyDiv w:val="1"/>
      <w:marLeft w:val="0"/>
      <w:marRight w:val="0"/>
      <w:marTop w:val="0"/>
      <w:marBottom w:val="0"/>
      <w:divBdr>
        <w:top w:val="none" w:sz="0" w:space="0" w:color="auto"/>
        <w:left w:val="none" w:sz="0" w:space="0" w:color="auto"/>
        <w:bottom w:val="none" w:sz="0" w:space="0" w:color="auto"/>
        <w:right w:val="none" w:sz="0" w:space="0" w:color="auto"/>
      </w:divBdr>
      <w:divsChild>
        <w:div w:id="14037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ibrary.ru/publisher_titles.asp?publishid=1566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library.ru/contents.asp?issueid=97915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yberleninka.ru/journal/n/vestnik-tambovskogo-universiteta-seriya-gumanitarnye-nauk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vashpsixolog.ru/index.php/primary-school-age/37-personal-development/117-the-identity-of-the-child-of-primary-school-age" TargetMode="External"/><Relationship Id="rId14" Type="http://schemas.openxmlformats.org/officeDocument/2006/relationships/hyperlink" Target="http://elibrary.ru/contents.asp?issueid=979159&amp;selid=170985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C2918-CB81-4905-950A-C4F41CF9C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9275</Words>
  <Characters>52874</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ps-20</cp:lastModifiedBy>
  <cp:revision>53</cp:revision>
  <dcterms:created xsi:type="dcterms:W3CDTF">2015-11-30T07:32:00Z</dcterms:created>
  <dcterms:modified xsi:type="dcterms:W3CDTF">2018-02-07T11:17:00Z</dcterms:modified>
</cp:coreProperties>
</file>