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1A8A" w:rsidRPr="00BC000B" w:rsidRDefault="004A2351" w:rsidP="00B266FD">
      <w:pPr>
        <w:pStyle w:val="23"/>
        <w:tabs>
          <w:tab w:val="clear" w:pos="643"/>
        </w:tabs>
        <w:ind w:left="0" w:firstLine="0"/>
        <w:jc w:val="center"/>
        <w:rPr>
          <w:b/>
        </w:rPr>
      </w:pPr>
      <w:r>
        <w:rPr>
          <w:b/>
        </w:rPr>
        <w:t>«</w:t>
      </w:r>
      <w:r w:rsidR="00F81A8A" w:rsidRPr="00BC000B">
        <w:rPr>
          <w:b/>
        </w:rPr>
        <w:t>Развитие критического мышления на уроках английского языка</w:t>
      </w:r>
      <w:r>
        <w:rPr>
          <w:b/>
        </w:rPr>
        <w:t>»</w:t>
      </w:r>
    </w:p>
    <w:p w:rsidR="00BC000B" w:rsidRPr="00BC000B" w:rsidRDefault="00F81A8A" w:rsidP="00B266FD">
      <w:pPr>
        <w:pStyle w:val="23"/>
        <w:tabs>
          <w:tab w:val="clear" w:pos="643"/>
        </w:tabs>
        <w:ind w:left="0" w:firstLine="0"/>
        <w:jc w:val="center"/>
        <w:rPr>
          <w:b/>
        </w:rPr>
      </w:pPr>
      <w:r w:rsidRPr="00BC000B">
        <w:rPr>
          <w:b/>
        </w:rPr>
        <w:t>из опыта раб</w:t>
      </w:r>
      <w:r w:rsidR="00BC000B" w:rsidRPr="00BC000B">
        <w:rPr>
          <w:b/>
        </w:rPr>
        <w:t xml:space="preserve">оты учителя английского языка </w:t>
      </w:r>
    </w:p>
    <w:p w:rsidR="00F81A8A" w:rsidRPr="00BC000B" w:rsidRDefault="00BC000B" w:rsidP="00B266FD">
      <w:pPr>
        <w:pStyle w:val="23"/>
        <w:tabs>
          <w:tab w:val="clear" w:pos="643"/>
        </w:tabs>
        <w:ind w:left="0" w:firstLine="0"/>
        <w:jc w:val="center"/>
        <w:rPr>
          <w:b/>
        </w:rPr>
      </w:pPr>
      <w:r w:rsidRPr="00BC000B">
        <w:rPr>
          <w:b/>
        </w:rPr>
        <w:t>М</w:t>
      </w:r>
      <w:r w:rsidR="00F81A8A" w:rsidRPr="00BC000B">
        <w:rPr>
          <w:b/>
        </w:rPr>
        <w:t>Б</w:t>
      </w:r>
      <w:r w:rsidRPr="00BC000B">
        <w:rPr>
          <w:b/>
        </w:rPr>
        <w:t>О</w:t>
      </w:r>
      <w:r w:rsidR="00F81A8A" w:rsidRPr="00BC000B">
        <w:rPr>
          <w:b/>
        </w:rPr>
        <w:t>У</w:t>
      </w:r>
      <w:r w:rsidRPr="00BC000B">
        <w:rPr>
          <w:b/>
        </w:rPr>
        <w:t xml:space="preserve"> «</w:t>
      </w:r>
      <w:proofErr w:type="spellStart"/>
      <w:r w:rsidRPr="00BC000B">
        <w:rPr>
          <w:b/>
        </w:rPr>
        <w:t>Алманчинская</w:t>
      </w:r>
      <w:proofErr w:type="spellEnd"/>
      <w:r w:rsidRPr="00BC000B">
        <w:rPr>
          <w:b/>
        </w:rPr>
        <w:t xml:space="preserve"> </w:t>
      </w:r>
      <w:r w:rsidR="00F81A8A" w:rsidRPr="00BC000B">
        <w:rPr>
          <w:b/>
        </w:rPr>
        <w:t xml:space="preserve"> СОШ</w:t>
      </w:r>
      <w:r w:rsidRPr="00BC000B">
        <w:rPr>
          <w:b/>
        </w:rPr>
        <w:t>»</w:t>
      </w:r>
      <w:r w:rsidR="00F81A8A" w:rsidRPr="00BC000B">
        <w:rPr>
          <w:b/>
        </w:rPr>
        <w:t xml:space="preserve"> </w:t>
      </w:r>
      <w:r w:rsidR="000D184F">
        <w:rPr>
          <w:b/>
        </w:rPr>
        <w:t>Красноармейского района Чувашской Республики</w:t>
      </w:r>
    </w:p>
    <w:p w:rsidR="00F81A8A" w:rsidRPr="00BC000B" w:rsidRDefault="00BC000B" w:rsidP="00BC000B">
      <w:pPr>
        <w:pStyle w:val="23"/>
        <w:tabs>
          <w:tab w:val="clear" w:pos="643"/>
        </w:tabs>
        <w:ind w:left="0" w:firstLine="0"/>
        <w:rPr>
          <w:b/>
        </w:rPr>
      </w:pPr>
      <w:r w:rsidRPr="00BC000B">
        <w:rPr>
          <w:b/>
        </w:rPr>
        <w:t xml:space="preserve">                                    </w:t>
      </w:r>
      <w:r>
        <w:rPr>
          <w:b/>
        </w:rPr>
        <w:t xml:space="preserve">           </w:t>
      </w:r>
      <w:r w:rsidRPr="00BC000B">
        <w:rPr>
          <w:b/>
        </w:rPr>
        <w:t xml:space="preserve">Петровой </w:t>
      </w:r>
      <w:proofErr w:type="spellStart"/>
      <w:r w:rsidRPr="00BC000B">
        <w:rPr>
          <w:b/>
        </w:rPr>
        <w:t>Арианны</w:t>
      </w:r>
      <w:proofErr w:type="spellEnd"/>
      <w:r w:rsidRPr="00BC000B">
        <w:rPr>
          <w:b/>
        </w:rPr>
        <w:t xml:space="preserve"> Николаевны</w:t>
      </w:r>
    </w:p>
    <w:p w:rsidR="00F81A8A" w:rsidRPr="00BC000B" w:rsidRDefault="00F81A8A" w:rsidP="00B266FD">
      <w:pPr>
        <w:pStyle w:val="23"/>
        <w:tabs>
          <w:tab w:val="clear" w:pos="643"/>
        </w:tabs>
        <w:ind w:left="0" w:firstLine="0"/>
        <w:jc w:val="center"/>
        <w:rPr>
          <w:b/>
        </w:rPr>
      </w:pPr>
    </w:p>
    <w:p w:rsidR="00F81A8A" w:rsidRPr="00BC000B" w:rsidRDefault="00F81A8A" w:rsidP="002F2BC7">
      <w:pPr>
        <w:pStyle w:val="23"/>
        <w:tabs>
          <w:tab w:val="clear" w:pos="643"/>
        </w:tabs>
        <w:ind w:left="0" w:firstLine="0"/>
        <w:jc w:val="both"/>
      </w:pPr>
      <w:r w:rsidRPr="00BC000B">
        <w:t xml:space="preserve">       В связи с переходом на новые стандарты образования. Возникла необходимость применения современных педагогических технологий, отвечающих требованиям ФГОС. На мой взгляд, одной из таких технологий является технология развития критического мышления пос</w:t>
      </w:r>
      <w:r w:rsidR="008E4AA2">
        <w:t xml:space="preserve">редством чтения и письма, которую я активно использую на своих уроках. </w:t>
      </w:r>
      <w:r w:rsidRPr="00BC000B">
        <w:t xml:space="preserve"> Причем, эта технология актуальна не только на уроках английского языка, но и на других  предметах.</w:t>
      </w:r>
    </w:p>
    <w:p w:rsidR="00F81A8A" w:rsidRPr="00BC000B" w:rsidRDefault="00F81A8A" w:rsidP="002F2BC7">
      <w:pPr>
        <w:pStyle w:val="23"/>
        <w:tabs>
          <w:tab w:val="clear" w:pos="643"/>
        </w:tabs>
        <w:ind w:left="0" w:firstLine="0"/>
        <w:jc w:val="both"/>
      </w:pPr>
      <w:r w:rsidRPr="00BC000B">
        <w:t xml:space="preserve">     Педагогическая технология развития критического мышления школьников посредством чтения и письма известна в России с 1997 года, но наиболее активно стала использоваться учителями уже в двухтысячных, с переходом на программу «Наша новая школа». </w:t>
      </w:r>
    </w:p>
    <w:p w:rsidR="00F81A8A" w:rsidRPr="00BC000B" w:rsidRDefault="00F81A8A" w:rsidP="002F2BC7">
      <w:pPr>
        <w:jc w:val="both"/>
        <w:rPr>
          <w:b/>
        </w:rPr>
      </w:pPr>
      <w:r w:rsidRPr="00BC000B">
        <w:t xml:space="preserve">     </w:t>
      </w:r>
      <w:r w:rsidRPr="00BC000B">
        <w:rPr>
          <w:b/>
        </w:rPr>
        <w:t>Слайд 3</w:t>
      </w:r>
    </w:p>
    <w:p w:rsidR="00F81A8A" w:rsidRPr="00BC000B" w:rsidRDefault="00F81A8A" w:rsidP="002F2BC7">
      <w:pPr>
        <w:jc w:val="both"/>
      </w:pPr>
      <w:r w:rsidRPr="00BC000B">
        <w:t xml:space="preserve">     Критическое мышление - это открытое мышление, не принимающее догм, развивающее путём наложения новой информации на жизненный опыт. В этом и есть его отличие от мышления творческого, которое не предусматривает </w:t>
      </w:r>
      <w:proofErr w:type="spellStart"/>
      <w:r w:rsidRPr="00BC000B">
        <w:t>оценочности</w:t>
      </w:r>
      <w:proofErr w:type="spellEnd"/>
      <w:r w:rsidRPr="00BC000B">
        <w:t xml:space="preserve">, а предполагает продуцирование новых идей, часто выходящих за рамки жизненного опыта. Однако провести чёткую границу между двумя этими понятиями нельзя. Можно сказать, что критическое мышление – это отправная точка для развития творческого мышления, более того, и критическое, и творческое мышление развиваются в синтезе, взаимообусловлено.      </w:t>
      </w:r>
    </w:p>
    <w:p w:rsidR="00F81A8A" w:rsidRPr="00BC000B" w:rsidRDefault="00F81A8A" w:rsidP="002F2BC7">
      <w:pPr>
        <w:jc w:val="both"/>
      </w:pPr>
      <w:r w:rsidRPr="00BC000B">
        <w:t xml:space="preserve">     Научную базу моего педагогического опыта составляют: технология проблемного обучения Дж. </w:t>
      </w:r>
      <w:proofErr w:type="spellStart"/>
      <w:r w:rsidRPr="00BC000B">
        <w:t>Дьюи</w:t>
      </w:r>
      <w:proofErr w:type="spellEnd"/>
      <w:r w:rsidRPr="00BC000B">
        <w:t xml:space="preserve">, технология “Развитие критического мышления через чтение и письмо” Д..Л. </w:t>
      </w:r>
      <w:proofErr w:type="spellStart"/>
      <w:r w:rsidRPr="00BC000B">
        <w:t>Стила</w:t>
      </w:r>
      <w:proofErr w:type="spellEnd"/>
      <w:r w:rsidRPr="00BC000B">
        <w:t xml:space="preserve">, К.С. </w:t>
      </w:r>
      <w:proofErr w:type="spellStart"/>
      <w:r w:rsidRPr="00BC000B">
        <w:t>Мередита</w:t>
      </w:r>
      <w:proofErr w:type="spellEnd"/>
      <w:r w:rsidRPr="00BC000B">
        <w:t xml:space="preserve">,   технология индивидуального обучения А.С. </w:t>
      </w:r>
      <w:proofErr w:type="spellStart"/>
      <w:r w:rsidRPr="00BC000B">
        <w:t>Границкой</w:t>
      </w:r>
      <w:proofErr w:type="spellEnd"/>
      <w:r w:rsidRPr="00BC000B">
        <w:t xml:space="preserve">, коллективный способ обучения А.Г. Ривина и В.К. Дьяченко, теория оптимизации учебно-воспитательного процесса Ю.К. </w:t>
      </w:r>
      <w:proofErr w:type="spellStart"/>
      <w:r w:rsidRPr="00BC000B">
        <w:t>Бабанского</w:t>
      </w:r>
      <w:proofErr w:type="spellEnd"/>
      <w:r w:rsidRPr="00BC000B">
        <w:t xml:space="preserve">, теория развития познавательного интереса Г.И. Щукиной, технология интенсификации обучения на основе схемных и знаковых моделей учебного материала В.Ф. Шаталова, а также технология развивающего обучения  </w:t>
      </w:r>
      <w:proofErr w:type="spellStart"/>
      <w:r w:rsidRPr="00BC000B">
        <w:t>Д.Эльконина</w:t>
      </w:r>
      <w:proofErr w:type="spellEnd"/>
      <w:r w:rsidRPr="00BC000B">
        <w:t xml:space="preserve"> и </w:t>
      </w:r>
      <w:proofErr w:type="spellStart"/>
      <w:r w:rsidRPr="00BC000B">
        <w:t>В.Давыдова</w:t>
      </w:r>
      <w:proofErr w:type="spellEnd"/>
      <w:r w:rsidRPr="00BC000B">
        <w:t>.</w:t>
      </w:r>
    </w:p>
    <w:p w:rsidR="00F81A8A" w:rsidRPr="00BC000B" w:rsidRDefault="00F81A8A" w:rsidP="002F2BC7">
      <w:pPr>
        <w:pStyle w:val="af6"/>
        <w:spacing w:after="0"/>
        <w:ind w:firstLine="709"/>
        <w:jc w:val="both"/>
        <w:rPr>
          <w:b/>
        </w:rPr>
      </w:pPr>
      <w:r w:rsidRPr="00BC000B">
        <w:rPr>
          <w:b/>
        </w:rPr>
        <w:t>Слайды 4, 5</w:t>
      </w:r>
    </w:p>
    <w:p w:rsidR="00F81A8A" w:rsidRPr="00BC000B" w:rsidRDefault="00F81A8A" w:rsidP="002F2BC7">
      <w:pPr>
        <w:pStyle w:val="af6"/>
        <w:spacing w:after="0"/>
        <w:ind w:firstLine="709"/>
        <w:jc w:val="both"/>
      </w:pPr>
      <w:r w:rsidRPr="00BC000B">
        <w:t>Применение ТРКМ приводит к изменению структуры урока, в котором выделяются 3 основные стадии: стадия вызова, стадия осмысления, стадия размышления (рефлексии).</w:t>
      </w:r>
    </w:p>
    <w:p w:rsidR="00F81A8A" w:rsidRPr="00BC000B" w:rsidRDefault="00F81A8A" w:rsidP="002F2BC7">
      <w:pPr>
        <w:pStyle w:val="af6"/>
        <w:spacing w:after="0"/>
        <w:ind w:firstLine="709"/>
        <w:jc w:val="both"/>
        <w:rPr>
          <w:b/>
        </w:rPr>
      </w:pPr>
      <w:r w:rsidRPr="00BC000B">
        <w:rPr>
          <w:b/>
        </w:rPr>
        <w:t>Слайд 6</w:t>
      </w:r>
    </w:p>
    <w:p w:rsidR="00F81A8A" w:rsidRPr="00BC000B" w:rsidRDefault="00F81A8A" w:rsidP="002F2BC7">
      <w:pPr>
        <w:pStyle w:val="af6"/>
        <w:spacing w:after="0"/>
        <w:ind w:firstLine="709"/>
        <w:jc w:val="both"/>
      </w:pPr>
      <w:r w:rsidRPr="00BC000B">
        <w:t>Основной</w:t>
      </w:r>
      <w:r w:rsidRPr="00BC000B">
        <w:rPr>
          <w:b/>
        </w:rPr>
        <w:t xml:space="preserve"> </w:t>
      </w:r>
      <w:r w:rsidRPr="00BC000B">
        <w:t>задачей</w:t>
      </w:r>
      <w:r w:rsidRPr="00BC000B">
        <w:rPr>
          <w:b/>
        </w:rPr>
        <w:t xml:space="preserve"> стадии вызова</w:t>
      </w:r>
      <w:r w:rsidRPr="00BC000B">
        <w:t xml:space="preserve"> является пробуждение интереса, подготовка учащихся к предстоящей работе. На этой стадии происходит озвучивание цели урока, принятие ее учащимися, мотивация их дальнейшей деятельности; </w:t>
      </w:r>
    </w:p>
    <w:p w:rsidR="00F81A8A" w:rsidRPr="00BC000B" w:rsidRDefault="00F81A8A" w:rsidP="00D73676">
      <w:pPr>
        <w:pStyle w:val="af6"/>
        <w:spacing w:after="0"/>
        <w:ind w:firstLine="0"/>
        <w:jc w:val="both"/>
        <w:rPr>
          <w:b/>
        </w:rPr>
      </w:pPr>
      <w:r w:rsidRPr="00BC000B">
        <w:rPr>
          <w:b/>
        </w:rPr>
        <w:t>Слайд 7</w:t>
      </w:r>
    </w:p>
    <w:p w:rsidR="00F81A8A" w:rsidRPr="00BC000B" w:rsidRDefault="00F81A8A" w:rsidP="002F2BC7">
      <w:pPr>
        <w:pStyle w:val="af6"/>
        <w:spacing w:after="0"/>
        <w:ind w:firstLine="709"/>
        <w:jc w:val="both"/>
      </w:pPr>
      <w:r w:rsidRPr="00BC000B">
        <w:t>С</w:t>
      </w:r>
      <w:r w:rsidRPr="00BC000B">
        <w:rPr>
          <w:b/>
        </w:rPr>
        <w:t>тадия осмысления</w:t>
      </w:r>
      <w:r w:rsidRPr="00BC000B">
        <w:t xml:space="preserve"> – столкновение учащихся с новой информацией; школьники пытаются решить поставленную проблему, опираясь на сведения, предоставленные учителем, текст учебника или документа; </w:t>
      </w:r>
    </w:p>
    <w:p w:rsidR="00F81A8A" w:rsidRPr="00BC000B" w:rsidRDefault="00F81A8A" w:rsidP="00D73676">
      <w:pPr>
        <w:pStyle w:val="af6"/>
        <w:spacing w:after="0"/>
        <w:ind w:firstLine="0"/>
        <w:jc w:val="both"/>
        <w:rPr>
          <w:b/>
        </w:rPr>
      </w:pPr>
      <w:r w:rsidRPr="00BC000B">
        <w:rPr>
          <w:b/>
        </w:rPr>
        <w:t>Слайд 8</w:t>
      </w:r>
    </w:p>
    <w:p w:rsidR="00F81A8A" w:rsidRPr="00BC000B" w:rsidRDefault="00F81A8A" w:rsidP="002F2BC7">
      <w:pPr>
        <w:pStyle w:val="af6"/>
        <w:spacing w:after="0"/>
        <w:ind w:firstLine="709"/>
        <w:jc w:val="both"/>
      </w:pPr>
      <w:r w:rsidRPr="00BC000B">
        <w:rPr>
          <w:b/>
        </w:rPr>
        <w:t>Стадия размышления</w:t>
      </w:r>
      <w:r w:rsidRPr="00BC000B">
        <w:t xml:space="preserve"> (рефлексии) – корректировка взглядов учащихся на основании полученной ими новой информации, происходит присвоение нового знания. Школьники высказывают собственные идеи и аргументируют их.</w:t>
      </w:r>
    </w:p>
    <w:p w:rsidR="00F81A8A" w:rsidRPr="00BC000B" w:rsidRDefault="00F81A8A" w:rsidP="002F2BC7">
      <w:pPr>
        <w:jc w:val="both"/>
      </w:pPr>
      <w:r w:rsidRPr="00BC000B">
        <w:t xml:space="preserve">     На каждом из этапов  урока я использую определённые приёмы, которые помогают включить учащихся в совместную деятельность и способствуют развитию критического мышления. </w:t>
      </w:r>
    </w:p>
    <w:p w:rsidR="00BC000B" w:rsidRDefault="00BC000B" w:rsidP="002F2BC7">
      <w:pPr>
        <w:jc w:val="both"/>
        <w:rPr>
          <w:b/>
        </w:rPr>
      </w:pPr>
    </w:p>
    <w:p w:rsidR="00BC000B" w:rsidRDefault="00BC000B" w:rsidP="002F2BC7">
      <w:pPr>
        <w:jc w:val="both"/>
        <w:rPr>
          <w:b/>
        </w:rPr>
      </w:pPr>
    </w:p>
    <w:p w:rsidR="00BC000B" w:rsidRDefault="00BC000B" w:rsidP="002F2BC7">
      <w:pPr>
        <w:jc w:val="both"/>
        <w:rPr>
          <w:b/>
        </w:rPr>
      </w:pPr>
    </w:p>
    <w:p w:rsidR="00F81A8A" w:rsidRPr="00BC000B" w:rsidRDefault="00F81A8A" w:rsidP="002F2BC7">
      <w:pPr>
        <w:jc w:val="both"/>
        <w:rPr>
          <w:b/>
        </w:rPr>
      </w:pPr>
      <w:r w:rsidRPr="00BC000B">
        <w:rPr>
          <w:b/>
        </w:rPr>
        <w:t>Слайд 9</w:t>
      </w:r>
    </w:p>
    <w:p w:rsidR="00F81A8A" w:rsidRPr="00BC000B" w:rsidRDefault="00F81A8A" w:rsidP="002F2BC7">
      <w:pPr>
        <w:jc w:val="both"/>
        <w:rPr>
          <w:b/>
        </w:rPr>
      </w:pPr>
      <w:r w:rsidRPr="00BC000B">
        <w:rPr>
          <w:b/>
        </w:rPr>
        <w:t>На  этапе вызова это такие приемы, как:</w:t>
      </w:r>
    </w:p>
    <w:p w:rsidR="00F81A8A" w:rsidRPr="00BC000B" w:rsidRDefault="00F81A8A" w:rsidP="00C730FD">
      <w:pPr>
        <w:numPr>
          <w:ilvl w:val="0"/>
          <w:numId w:val="15"/>
        </w:numPr>
        <w:jc w:val="both"/>
      </w:pPr>
      <w:r w:rsidRPr="00BC000B">
        <w:t>Кластер</w:t>
      </w:r>
    </w:p>
    <w:p w:rsidR="00F81A8A" w:rsidRPr="00BC000B" w:rsidRDefault="00F81A8A" w:rsidP="00C730FD">
      <w:pPr>
        <w:numPr>
          <w:ilvl w:val="0"/>
          <w:numId w:val="15"/>
        </w:numPr>
        <w:jc w:val="both"/>
      </w:pPr>
      <w:r w:rsidRPr="00BC000B">
        <w:t>Корзина идей»</w:t>
      </w:r>
    </w:p>
    <w:p w:rsidR="00F81A8A" w:rsidRPr="00BC000B" w:rsidRDefault="00F81A8A" w:rsidP="00C730FD">
      <w:pPr>
        <w:numPr>
          <w:ilvl w:val="0"/>
          <w:numId w:val="15"/>
        </w:numPr>
        <w:jc w:val="both"/>
      </w:pPr>
      <w:r w:rsidRPr="00BC000B">
        <w:t>«Дерево предсказаний»</w:t>
      </w:r>
    </w:p>
    <w:p w:rsidR="00F81A8A" w:rsidRPr="00BC000B" w:rsidRDefault="00F81A8A" w:rsidP="00C730FD">
      <w:pPr>
        <w:numPr>
          <w:ilvl w:val="0"/>
          <w:numId w:val="15"/>
        </w:numPr>
        <w:jc w:val="both"/>
      </w:pPr>
      <w:r w:rsidRPr="00BC000B">
        <w:t>Прогноз «Логические цепочки»</w:t>
      </w:r>
    </w:p>
    <w:p w:rsidR="00F81A8A" w:rsidRPr="00BC000B" w:rsidRDefault="00F81A8A" w:rsidP="00C730FD">
      <w:pPr>
        <w:numPr>
          <w:ilvl w:val="0"/>
          <w:numId w:val="15"/>
        </w:numPr>
        <w:jc w:val="both"/>
      </w:pPr>
      <w:r w:rsidRPr="00BC000B">
        <w:t xml:space="preserve"> Концептуальное колесо</w:t>
      </w:r>
    </w:p>
    <w:p w:rsidR="00F81A8A" w:rsidRPr="00BC000B" w:rsidRDefault="00F81A8A" w:rsidP="00C730FD">
      <w:pPr>
        <w:numPr>
          <w:ilvl w:val="0"/>
          <w:numId w:val="15"/>
        </w:numPr>
        <w:jc w:val="both"/>
      </w:pPr>
      <w:proofErr w:type="spellStart"/>
      <w:r w:rsidRPr="00BC000B">
        <w:t>Взаимоопрос</w:t>
      </w:r>
      <w:proofErr w:type="spellEnd"/>
      <w:r w:rsidRPr="00BC000B">
        <w:t xml:space="preserve"> и </w:t>
      </w:r>
      <w:proofErr w:type="spellStart"/>
      <w:r w:rsidRPr="00BC000B">
        <w:t>взаимообучение</w:t>
      </w:r>
      <w:proofErr w:type="spellEnd"/>
    </w:p>
    <w:p w:rsidR="00F81A8A" w:rsidRPr="00BC000B" w:rsidRDefault="00F81A8A" w:rsidP="00C730FD">
      <w:pPr>
        <w:numPr>
          <w:ilvl w:val="0"/>
          <w:numId w:val="15"/>
        </w:numPr>
        <w:jc w:val="both"/>
      </w:pPr>
      <w:r w:rsidRPr="00BC000B">
        <w:t>Толстые и тонкие вопросы</w:t>
      </w:r>
    </w:p>
    <w:p w:rsidR="00F81A8A" w:rsidRPr="00BC000B" w:rsidRDefault="00F81A8A" w:rsidP="00C730FD">
      <w:pPr>
        <w:numPr>
          <w:ilvl w:val="0"/>
          <w:numId w:val="15"/>
        </w:numPr>
        <w:jc w:val="both"/>
      </w:pPr>
      <w:r w:rsidRPr="00BC000B">
        <w:t xml:space="preserve">Знаете ли вы, что…(верные и неверные утверждения) </w:t>
      </w:r>
    </w:p>
    <w:p w:rsidR="00F81A8A" w:rsidRPr="00BC000B" w:rsidRDefault="00F81A8A" w:rsidP="00C730FD">
      <w:pPr>
        <w:numPr>
          <w:ilvl w:val="0"/>
          <w:numId w:val="15"/>
        </w:numPr>
        <w:jc w:val="both"/>
      </w:pPr>
      <w:r w:rsidRPr="00BC000B">
        <w:t xml:space="preserve">Круги по воде </w:t>
      </w:r>
    </w:p>
    <w:p w:rsidR="00F81A8A" w:rsidRPr="00BC000B" w:rsidRDefault="00F81A8A" w:rsidP="00C730FD">
      <w:pPr>
        <w:numPr>
          <w:ilvl w:val="0"/>
          <w:numId w:val="15"/>
        </w:numPr>
        <w:jc w:val="both"/>
      </w:pPr>
      <w:r w:rsidRPr="00BC000B">
        <w:t>Таблица «З–Х–У»</w:t>
      </w:r>
    </w:p>
    <w:p w:rsidR="00F81A8A" w:rsidRPr="00BC000B" w:rsidRDefault="00F81A8A" w:rsidP="002F2BC7">
      <w:pPr>
        <w:jc w:val="both"/>
        <w:rPr>
          <w:b/>
        </w:rPr>
      </w:pPr>
      <w:r w:rsidRPr="00BC000B">
        <w:rPr>
          <w:b/>
        </w:rPr>
        <w:t>Слайд 10</w:t>
      </w:r>
    </w:p>
    <w:p w:rsidR="00F81A8A" w:rsidRPr="00BC000B" w:rsidRDefault="00F81A8A" w:rsidP="002F2BC7">
      <w:pPr>
        <w:jc w:val="both"/>
        <w:rPr>
          <w:b/>
          <w:i/>
        </w:rPr>
      </w:pPr>
      <w:r w:rsidRPr="00BC000B">
        <w:rPr>
          <w:b/>
          <w:i/>
        </w:rPr>
        <w:t>КЛАСТЕР</w:t>
      </w:r>
    </w:p>
    <w:p w:rsidR="00F81A8A" w:rsidRPr="00BC000B" w:rsidRDefault="00F81A8A" w:rsidP="00C730FD">
      <w:pPr>
        <w:pStyle w:val="24"/>
        <w:spacing w:after="0" w:line="240" w:lineRule="auto"/>
        <w:ind w:firstLine="709"/>
        <w:jc w:val="both"/>
        <w:rPr>
          <w:bCs/>
        </w:rPr>
      </w:pPr>
      <w:r w:rsidRPr="00BC000B">
        <w:t>Кластер - это выделение смысловых единиц текста и графическое их оформление в определенном порядке в виде грозди.</w:t>
      </w:r>
      <w:r w:rsidRPr="00BC000B">
        <w:rPr>
          <w:bCs/>
        </w:rPr>
        <w:t xml:space="preserve"> Учитель выделяет ключевое понятие изучаемой темы и предлагает учащимся за определенное время выписать как можно больше слов или выражений, связанных, по их мнению, с предложенным понятием. Важно, чтобы школьники выписывали все, приходящие  им на ум ассоциации.</w:t>
      </w:r>
    </w:p>
    <w:p w:rsidR="00F81A8A" w:rsidRPr="00BC000B" w:rsidRDefault="00F81A8A" w:rsidP="00C730FD">
      <w:pPr>
        <w:pStyle w:val="24"/>
        <w:spacing w:after="0" w:line="240" w:lineRule="auto"/>
        <w:jc w:val="both"/>
        <w:rPr>
          <w:bCs/>
        </w:rPr>
      </w:pPr>
      <w:r w:rsidRPr="00BC000B">
        <w:rPr>
          <w:bCs/>
        </w:rPr>
        <w:t xml:space="preserve"> 1 этап - учащиеся выполняют работу индивидуально.</w:t>
      </w:r>
    </w:p>
    <w:p w:rsidR="00F81A8A" w:rsidRPr="00BC000B" w:rsidRDefault="00F81A8A" w:rsidP="00C730FD">
      <w:pPr>
        <w:pStyle w:val="24"/>
        <w:spacing w:after="0" w:line="240" w:lineRule="auto"/>
        <w:jc w:val="both"/>
        <w:rPr>
          <w:bCs/>
        </w:rPr>
      </w:pPr>
      <w:r w:rsidRPr="00BC000B">
        <w:rPr>
          <w:bCs/>
        </w:rPr>
        <w:t xml:space="preserve"> 2 этап - происходит обсуждение полученных записей в парах (группах). Учащиеся выделяют совпадающие представления, наиболее оригинальные идеи, вырабатывают коллективный вариант ответа. </w:t>
      </w:r>
    </w:p>
    <w:p w:rsidR="00F81A8A" w:rsidRPr="00BC000B" w:rsidRDefault="00F81A8A" w:rsidP="007D220F">
      <w:pPr>
        <w:pStyle w:val="24"/>
        <w:spacing w:after="0" w:line="240" w:lineRule="auto"/>
        <w:jc w:val="both"/>
        <w:rPr>
          <w:bCs/>
        </w:rPr>
      </w:pPr>
      <w:r w:rsidRPr="00BC000B">
        <w:rPr>
          <w:bCs/>
        </w:rPr>
        <w:t xml:space="preserve"> 3  этап -  “Сброс идей в корзину”. Каждая пара (группа) поочередно называет одно из выписанных выражений. Учитель фиксирует реплики на доске. Основное условие – не повторять то, что уже было сказано другими. В результате, на доске формируется кластер (пучок), отражающий имеющиеся у учащихся знания по данной конкретной теме, что позволяет учителю диагностировать уровень подготовки классного коллектива, использовать полученную схему в качестве опоры при объяснении нового материала. </w:t>
      </w:r>
    </w:p>
    <w:p w:rsidR="00F81A8A" w:rsidRPr="00BC000B" w:rsidRDefault="00F81A8A" w:rsidP="007D220F">
      <w:pPr>
        <w:ind w:firstLine="709"/>
        <w:jc w:val="both"/>
        <w:rPr>
          <w:b/>
          <w:i/>
        </w:rPr>
      </w:pPr>
    </w:p>
    <w:p w:rsidR="00F81A8A" w:rsidRPr="00BC000B" w:rsidRDefault="00F81A8A" w:rsidP="007D220F">
      <w:pPr>
        <w:ind w:firstLine="709"/>
        <w:jc w:val="both"/>
        <w:rPr>
          <w:b/>
          <w:i/>
        </w:rPr>
      </w:pPr>
    </w:p>
    <w:p w:rsidR="00F81A8A" w:rsidRPr="00BC000B" w:rsidRDefault="00F81A8A" w:rsidP="007D220F">
      <w:pPr>
        <w:ind w:firstLine="709"/>
        <w:jc w:val="both"/>
        <w:rPr>
          <w:b/>
          <w:i/>
        </w:rPr>
      </w:pPr>
      <w:r w:rsidRPr="00BC000B">
        <w:rPr>
          <w:b/>
          <w:i/>
        </w:rPr>
        <w:t>КОРЗИНА ИДЕЙ - УЧЕБНО-МОЗГОВОЙ ШТУРМ</w:t>
      </w:r>
    </w:p>
    <w:p w:rsidR="00F81A8A" w:rsidRPr="00BC000B" w:rsidRDefault="00F81A8A" w:rsidP="007D220F">
      <w:pPr>
        <w:ind w:firstLine="709"/>
        <w:jc w:val="both"/>
      </w:pPr>
      <w:r w:rsidRPr="00BC000B">
        <w:t xml:space="preserve">Это прием  индивидуальной или  групповой работы для актуализации имеющегося у учащихся опыта и знаний. Этот прием похож на кластер, но отличается оформлением. На доске фиксируется изображение корзины, можно схематично, учащимся выдаются листы, для фиксации своих идей. Каждый ученик прикрепляет на доске при помощи магнита, свой лист одним предположением, важно не повторяться. </w:t>
      </w:r>
      <w:proofErr w:type="gramStart"/>
      <w:r w:rsidRPr="00BC000B">
        <w:t>В корзину идей можно «сбрасывать» факты, мнения, имена, проблемы, понятия, имеющие отношение к теме урока.</w:t>
      </w:r>
      <w:proofErr w:type="gramEnd"/>
    </w:p>
    <w:p w:rsidR="00F81A8A" w:rsidRPr="00BC000B" w:rsidRDefault="00F81A8A" w:rsidP="00F23EAF">
      <w:pPr>
        <w:jc w:val="both"/>
        <w:rPr>
          <w:b/>
          <w:i/>
        </w:rPr>
      </w:pPr>
      <w:r w:rsidRPr="00BC000B">
        <w:rPr>
          <w:b/>
          <w:i/>
        </w:rPr>
        <w:t xml:space="preserve">     </w:t>
      </w:r>
    </w:p>
    <w:p w:rsidR="00F81A8A" w:rsidRPr="00BC000B" w:rsidRDefault="00F81A8A" w:rsidP="00F23EAF">
      <w:pPr>
        <w:jc w:val="both"/>
      </w:pPr>
      <w:r w:rsidRPr="00BC000B">
        <w:rPr>
          <w:b/>
          <w:i/>
        </w:rPr>
        <w:t>«ДЕРЕВО ПРЕДСКАЗАНИЙ»</w:t>
      </w:r>
      <w:r w:rsidRPr="00BC000B">
        <w:t xml:space="preserve"> напоминает «Корзину идей», но оформляется в форме дерева, а идеи – листья. Тема записывается в стволе дерева. Она обязательно должна  содержать вопрос, адресованный в будущее. Данный вид работы предполагает, что дети высказывают свои предположения с опорой на текст. Этот приём я использую на уроке лишь единожды, и все  версии, которые высказывают дети обязательно  аргументированы, основываются на том тексте, с которым знакомимся, а не на  </w:t>
      </w:r>
      <w:proofErr w:type="gramStart"/>
      <w:r w:rsidRPr="00BC000B">
        <w:t>домыслах</w:t>
      </w:r>
      <w:proofErr w:type="gramEnd"/>
      <w:r w:rsidRPr="00BC000B">
        <w:t xml:space="preserve"> и фантазиях детей. После прочтения текста дети возвращаются к своим предположениям и смотрят, какие из них сбылись, а какие нет.</w:t>
      </w:r>
    </w:p>
    <w:p w:rsidR="00F81A8A" w:rsidRPr="00BC000B" w:rsidRDefault="00F81A8A" w:rsidP="00B06BCC">
      <w:pPr>
        <w:jc w:val="both"/>
      </w:pPr>
      <w:r w:rsidRPr="00BC000B">
        <w:t xml:space="preserve">     </w:t>
      </w:r>
    </w:p>
    <w:p w:rsidR="00F81A8A" w:rsidRPr="00BC000B" w:rsidRDefault="00F81A8A" w:rsidP="00B06BCC">
      <w:pPr>
        <w:jc w:val="both"/>
      </w:pPr>
      <w:r w:rsidRPr="00BC000B">
        <w:rPr>
          <w:b/>
          <w:i/>
        </w:rPr>
        <w:t xml:space="preserve">ПРОГНОЗ «ЛОГИЧЕСКИЕ ЦЕПОЧКИ» </w:t>
      </w:r>
      <w:r w:rsidRPr="00BC000B">
        <w:t>по своей сути очень похож на кластер, но оформление не в форме грозди, в форме цепи.</w:t>
      </w:r>
    </w:p>
    <w:p w:rsidR="00F81A8A" w:rsidRPr="00BC000B" w:rsidRDefault="00F81A8A" w:rsidP="00B06BCC">
      <w:pPr>
        <w:pStyle w:val="24"/>
        <w:spacing w:after="0" w:line="240" w:lineRule="auto"/>
        <w:jc w:val="both"/>
        <w:rPr>
          <w:bCs/>
        </w:rPr>
      </w:pPr>
      <w:r w:rsidRPr="00BC000B">
        <w:rPr>
          <w:bCs/>
        </w:rPr>
        <w:lastRenderedPageBreak/>
        <w:t xml:space="preserve">     Данные приемы </w:t>
      </w:r>
      <w:r w:rsidRPr="00BC000B">
        <w:t xml:space="preserve">позволяют сформировать у </w:t>
      </w:r>
      <w:proofErr w:type="gramStart"/>
      <w:r w:rsidRPr="00BC000B">
        <w:t>обучающихся</w:t>
      </w:r>
      <w:proofErr w:type="gramEnd"/>
      <w:r w:rsidRPr="00BC000B">
        <w:t xml:space="preserve"> следующие </w:t>
      </w:r>
      <w:r w:rsidRPr="00BC000B">
        <w:rPr>
          <w:b/>
          <w:bCs/>
        </w:rPr>
        <w:t>универсальные учебные действия</w:t>
      </w:r>
      <w:r w:rsidRPr="00BC000B">
        <w:t xml:space="preserve">: </w:t>
      </w:r>
    </w:p>
    <w:p w:rsidR="00F81A8A" w:rsidRPr="00BC000B" w:rsidRDefault="00F81A8A" w:rsidP="00B06BCC">
      <w:pPr>
        <w:jc w:val="both"/>
        <w:rPr>
          <w:iCs/>
          <w:color w:val="000000"/>
        </w:rPr>
      </w:pPr>
      <w:r w:rsidRPr="00BC000B">
        <w:rPr>
          <w:iCs/>
          <w:color w:val="000000"/>
        </w:rPr>
        <w:t xml:space="preserve">- умение самостоятельно определять цели, ставить и формулировать новые задачи в познавательной деятельности, </w:t>
      </w:r>
    </w:p>
    <w:p w:rsidR="00F81A8A" w:rsidRPr="00BC000B" w:rsidRDefault="00F81A8A" w:rsidP="00B06BCC">
      <w:pPr>
        <w:jc w:val="both"/>
        <w:rPr>
          <w:iCs/>
          <w:color w:val="000000"/>
        </w:rPr>
      </w:pPr>
      <w:r w:rsidRPr="00BC000B">
        <w:rPr>
          <w:iCs/>
          <w:color w:val="000000"/>
        </w:rPr>
        <w:t>- умение выражать свои мысли;</w:t>
      </w:r>
    </w:p>
    <w:p w:rsidR="00F81A8A" w:rsidRPr="00BC000B" w:rsidRDefault="00F81A8A" w:rsidP="002F2BC7">
      <w:pPr>
        <w:jc w:val="both"/>
        <w:rPr>
          <w:iCs/>
          <w:color w:val="000000"/>
        </w:rPr>
      </w:pPr>
      <w:r w:rsidRPr="00BC000B">
        <w:rPr>
          <w:iCs/>
          <w:color w:val="000000"/>
        </w:rPr>
        <w:t>- формирования навыков смыслового чтения</w:t>
      </w:r>
    </w:p>
    <w:p w:rsidR="00F81A8A" w:rsidRPr="00BC000B" w:rsidRDefault="00F81A8A" w:rsidP="002F2BC7">
      <w:pPr>
        <w:jc w:val="both"/>
        <w:rPr>
          <w:iCs/>
          <w:color w:val="000000"/>
        </w:rPr>
      </w:pPr>
      <w:r w:rsidRPr="00BC000B">
        <w:rPr>
          <w:b/>
        </w:rPr>
        <w:t>Слайд 11</w:t>
      </w:r>
    </w:p>
    <w:p w:rsidR="00F81A8A" w:rsidRPr="00BC000B" w:rsidRDefault="00F81A8A" w:rsidP="007D220F">
      <w:pPr>
        <w:jc w:val="both"/>
        <w:rPr>
          <w:b/>
          <w:i/>
        </w:rPr>
      </w:pPr>
      <w:r w:rsidRPr="00BC000B">
        <w:rPr>
          <w:b/>
        </w:rPr>
        <w:t xml:space="preserve"> </w:t>
      </w:r>
      <w:r w:rsidRPr="00BC000B">
        <w:rPr>
          <w:b/>
          <w:i/>
        </w:rPr>
        <w:t>КРУГИ ПО ВОДЕ</w:t>
      </w:r>
    </w:p>
    <w:p w:rsidR="00F81A8A" w:rsidRPr="00BC000B" w:rsidRDefault="00F81A8A" w:rsidP="007D220F">
      <w:pPr>
        <w:ind w:firstLine="709"/>
        <w:jc w:val="both"/>
        <w:rPr>
          <w:lang w:val="en-US"/>
        </w:rPr>
      </w:pPr>
      <w:r w:rsidRPr="00BC000B">
        <w:t>Опорным словом к этому приему может стать изучаемое понятие, явление. Оно записывается в столбик и на каждую букву подбираются существительные (прилагательные, глаголы и т.д.) по изучаемой теме. Например</w:t>
      </w:r>
      <w:r w:rsidRPr="00BC000B">
        <w:rPr>
          <w:lang w:val="en-US"/>
        </w:rPr>
        <w:t xml:space="preserve">,  ENVIRONMENT (7 </w:t>
      </w:r>
      <w:r w:rsidRPr="00BC000B">
        <w:t>класс</w:t>
      </w:r>
      <w:r w:rsidRPr="00BC000B">
        <w:rPr>
          <w:lang w:val="en-US"/>
        </w:rPr>
        <w:t>)</w:t>
      </w:r>
    </w:p>
    <w:p w:rsidR="00F81A8A" w:rsidRPr="00BC000B" w:rsidRDefault="00F81A8A" w:rsidP="007D220F">
      <w:pPr>
        <w:ind w:firstLine="709"/>
        <w:jc w:val="both"/>
        <w:rPr>
          <w:lang w:val="en-US"/>
        </w:rPr>
      </w:pPr>
      <w:r w:rsidRPr="00BC000B">
        <w:rPr>
          <w:lang w:val="en-US"/>
        </w:rPr>
        <w:t>E -     earth                    - ecologically good</w:t>
      </w:r>
    </w:p>
    <w:p w:rsidR="00F81A8A" w:rsidRPr="00BC000B" w:rsidRDefault="00F81A8A" w:rsidP="007D220F">
      <w:pPr>
        <w:ind w:firstLine="709"/>
        <w:jc w:val="both"/>
        <w:rPr>
          <w:lang w:val="en-US"/>
        </w:rPr>
      </w:pPr>
      <w:r w:rsidRPr="00BC000B">
        <w:rPr>
          <w:lang w:val="en-US"/>
        </w:rPr>
        <w:t xml:space="preserve">N -    </w:t>
      </w:r>
      <w:proofErr w:type="gramStart"/>
      <w:r w:rsidRPr="00BC000B">
        <w:rPr>
          <w:lang w:val="en-US"/>
        </w:rPr>
        <w:t>nature</w:t>
      </w:r>
      <w:proofErr w:type="gramEnd"/>
      <w:r w:rsidRPr="00BC000B">
        <w:rPr>
          <w:lang w:val="en-US"/>
        </w:rPr>
        <w:t xml:space="preserve">                  - nasty</w:t>
      </w:r>
    </w:p>
    <w:p w:rsidR="00F81A8A" w:rsidRPr="00BC000B" w:rsidRDefault="00F81A8A" w:rsidP="007D220F">
      <w:pPr>
        <w:ind w:firstLine="709"/>
        <w:jc w:val="both"/>
        <w:rPr>
          <w:lang w:val="en-US"/>
        </w:rPr>
      </w:pPr>
      <w:r w:rsidRPr="00BC000B">
        <w:rPr>
          <w:lang w:val="en-US"/>
        </w:rPr>
        <w:t xml:space="preserve">V -    </w:t>
      </w:r>
      <w:proofErr w:type="gramStart"/>
      <w:r w:rsidRPr="00BC000B">
        <w:rPr>
          <w:lang w:val="en-US"/>
        </w:rPr>
        <w:t>vegetation</w:t>
      </w:r>
      <w:proofErr w:type="gramEnd"/>
      <w:r w:rsidRPr="00BC000B">
        <w:rPr>
          <w:lang w:val="en-US"/>
        </w:rPr>
        <w:t xml:space="preserve">           - various</w:t>
      </w:r>
    </w:p>
    <w:p w:rsidR="00F81A8A" w:rsidRPr="00BC000B" w:rsidRDefault="00F81A8A" w:rsidP="007D220F">
      <w:pPr>
        <w:ind w:firstLine="709"/>
        <w:jc w:val="both"/>
        <w:rPr>
          <w:lang w:val="en-US"/>
        </w:rPr>
      </w:pPr>
      <w:r w:rsidRPr="00BC000B">
        <w:rPr>
          <w:lang w:val="en-US"/>
        </w:rPr>
        <w:t>I -     ice-house              -ideal</w:t>
      </w:r>
    </w:p>
    <w:p w:rsidR="00F81A8A" w:rsidRPr="00BC000B" w:rsidRDefault="00F81A8A" w:rsidP="007D220F">
      <w:pPr>
        <w:ind w:firstLine="709"/>
        <w:jc w:val="both"/>
        <w:rPr>
          <w:lang w:val="en-US"/>
        </w:rPr>
      </w:pPr>
      <w:r w:rsidRPr="00BC000B">
        <w:rPr>
          <w:lang w:val="en-US"/>
        </w:rPr>
        <w:t xml:space="preserve">R -   </w:t>
      </w:r>
      <w:proofErr w:type="gramStart"/>
      <w:r w:rsidRPr="00BC000B">
        <w:rPr>
          <w:lang w:val="en-US"/>
        </w:rPr>
        <w:t>rubbish</w:t>
      </w:r>
      <w:proofErr w:type="gramEnd"/>
      <w:r w:rsidRPr="00BC000B">
        <w:rPr>
          <w:lang w:val="en-US"/>
        </w:rPr>
        <w:t xml:space="preserve">                  - racy</w:t>
      </w:r>
    </w:p>
    <w:p w:rsidR="00F81A8A" w:rsidRPr="00BC000B" w:rsidRDefault="00F81A8A" w:rsidP="007D220F">
      <w:pPr>
        <w:ind w:firstLine="709"/>
        <w:jc w:val="both"/>
        <w:rPr>
          <w:lang w:val="en-US"/>
        </w:rPr>
      </w:pPr>
      <w:r w:rsidRPr="00BC000B">
        <w:rPr>
          <w:lang w:val="en-US"/>
        </w:rPr>
        <w:t xml:space="preserve">O -   </w:t>
      </w:r>
      <w:proofErr w:type="gramStart"/>
      <w:r w:rsidRPr="00BC000B">
        <w:rPr>
          <w:lang w:val="en-US"/>
        </w:rPr>
        <w:t>oceans</w:t>
      </w:r>
      <w:proofErr w:type="gramEnd"/>
      <w:r w:rsidRPr="00BC000B">
        <w:rPr>
          <w:lang w:val="en-US"/>
        </w:rPr>
        <w:t xml:space="preserve">                   - oppressive</w:t>
      </w:r>
    </w:p>
    <w:p w:rsidR="00F81A8A" w:rsidRPr="00BC000B" w:rsidRDefault="00F81A8A" w:rsidP="007D220F">
      <w:pPr>
        <w:ind w:firstLine="709"/>
        <w:jc w:val="both"/>
        <w:rPr>
          <w:lang w:val="en-US"/>
        </w:rPr>
      </w:pPr>
      <w:r w:rsidRPr="00BC000B">
        <w:rPr>
          <w:lang w:val="en-US"/>
        </w:rPr>
        <w:t xml:space="preserve">N -    </w:t>
      </w:r>
      <w:proofErr w:type="gramStart"/>
      <w:r w:rsidRPr="00BC000B">
        <w:rPr>
          <w:lang w:val="en-US"/>
        </w:rPr>
        <w:t>nests</w:t>
      </w:r>
      <w:proofErr w:type="gramEnd"/>
      <w:r w:rsidRPr="00BC000B">
        <w:rPr>
          <w:lang w:val="en-US"/>
        </w:rPr>
        <w:t xml:space="preserve">                     - natural</w:t>
      </w:r>
    </w:p>
    <w:p w:rsidR="00F81A8A" w:rsidRPr="00BC000B" w:rsidRDefault="00F81A8A" w:rsidP="007D220F">
      <w:pPr>
        <w:ind w:firstLine="709"/>
        <w:jc w:val="both"/>
        <w:rPr>
          <w:lang w:val="en-US"/>
        </w:rPr>
      </w:pPr>
      <w:r w:rsidRPr="00BC000B">
        <w:rPr>
          <w:lang w:val="en-US"/>
        </w:rPr>
        <w:t xml:space="preserve">M -    </w:t>
      </w:r>
      <w:proofErr w:type="gramStart"/>
      <w:r w:rsidRPr="00BC000B">
        <w:rPr>
          <w:lang w:val="en-US"/>
        </w:rPr>
        <w:t>mountains</w:t>
      </w:r>
      <w:proofErr w:type="gramEnd"/>
      <w:r w:rsidRPr="00BC000B">
        <w:rPr>
          <w:lang w:val="en-US"/>
        </w:rPr>
        <w:t xml:space="preserve">           - murderous</w:t>
      </w:r>
    </w:p>
    <w:p w:rsidR="00F81A8A" w:rsidRPr="00BC000B" w:rsidRDefault="00F81A8A" w:rsidP="007D220F">
      <w:pPr>
        <w:ind w:firstLine="709"/>
        <w:jc w:val="both"/>
        <w:rPr>
          <w:lang w:val="en-US"/>
        </w:rPr>
      </w:pPr>
      <w:r w:rsidRPr="00BC000B">
        <w:rPr>
          <w:lang w:val="en-US"/>
        </w:rPr>
        <w:t xml:space="preserve">E -     </w:t>
      </w:r>
      <w:proofErr w:type="gramStart"/>
      <w:r w:rsidRPr="00BC000B">
        <w:rPr>
          <w:lang w:val="en-US"/>
        </w:rPr>
        <w:t>ecology</w:t>
      </w:r>
      <w:proofErr w:type="gramEnd"/>
      <w:r w:rsidRPr="00BC000B">
        <w:rPr>
          <w:lang w:val="en-US"/>
        </w:rPr>
        <w:t xml:space="preserve">                 - everyday</w:t>
      </w:r>
    </w:p>
    <w:p w:rsidR="00F81A8A" w:rsidRPr="00BC000B" w:rsidRDefault="00F81A8A" w:rsidP="007D220F">
      <w:pPr>
        <w:ind w:firstLine="709"/>
        <w:jc w:val="both"/>
        <w:rPr>
          <w:lang w:val="en-US"/>
        </w:rPr>
      </w:pPr>
      <w:r w:rsidRPr="00BC000B">
        <w:rPr>
          <w:lang w:val="en-US"/>
        </w:rPr>
        <w:t xml:space="preserve">N -    </w:t>
      </w:r>
      <w:proofErr w:type="gramStart"/>
      <w:r w:rsidRPr="00BC000B">
        <w:rPr>
          <w:lang w:val="en-US"/>
        </w:rPr>
        <w:t>nation</w:t>
      </w:r>
      <w:proofErr w:type="gramEnd"/>
      <w:r w:rsidRPr="00BC000B">
        <w:rPr>
          <w:lang w:val="en-US"/>
        </w:rPr>
        <w:t xml:space="preserve">                    - neutral</w:t>
      </w:r>
    </w:p>
    <w:p w:rsidR="00F81A8A" w:rsidRPr="000D184F" w:rsidRDefault="00F81A8A" w:rsidP="00D73676">
      <w:pPr>
        <w:ind w:firstLine="709"/>
        <w:jc w:val="both"/>
      </w:pPr>
      <w:r w:rsidRPr="00BC000B">
        <w:rPr>
          <w:lang w:val="en-US"/>
        </w:rPr>
        <w:t>T</w:t>
      </w:r>
      <w:r w:rsidRPr="000D184F">
        <w:t xml:space="preserve"> -     </w:t>
      </w:r>
      <w:proofErr w:type="gramStart"/>
      <w:r w:rsidRPr="00BC000B">
        <w:rPr>
          <w:lang w:val="en-US"/>
        </w:rPr>
        <w:t>trees</w:t>
      </w:r>
      <w:proofErr w:type="gramEnd"/>
      <w:r w:rsidRPr="000D184F">
        <w:t xml:space="preserve">                      - </w:t>
      </w:r>
      <w:r w:rsidRPr="00BC000B">
        <w:rPr>
          <w:lang w:val="en-US"/>
        </w:rPr>
        <w:t>tolerable</w:t>
      </w:r>
    </w:p>
    <w:p w:rsidR="00F81A8A" w:rsidRPr="00BC000B" w:rsidRDefault="00F81A8A" w:rsidP="00D73676">
      <w:pPr>
        <w:ind w:firstLine="709"/>
        <w:jc w:val="both"/>
      </w:pPr>
      <w:r w:rsidRPr="00BC000B">
        <w:rPr>
          <w:b/>
        </w:rPr>
        <w:t>Слайд 12</w:t>
      </w:r>
    </w:p>
    <w:p w:rsidR="00F81A8A" w:rsidRPr="00BC000B" w:rsidRDefault="00F81A8A" w:rsidP="002F2BC7">
      <w:pPr>
        <w:jc w:val="both"/>
      </w:pPr>
      <w:r w:rsidRPr="00BC000B">
        <w:rPr>
          <w:b/>
          <w:i/>
        </w:rPr>
        <w:t xml:space="preserve">КОНЦЕПТУАЛЬНОЕ КОЛЕСО – </w:t>
      </w:r>
      <w:r w:rsidRPr="00BC000B">
        <w:t>учащимся необходимо подобрать синонимы к слову, которое находится в ядре «понятийного колеса», и вписать их в секторы колеса.</w:t>
      </w:r>
    </w:p>
    <w:p w:rsidR="00F81A8A" w:rsidRPr="00BC000B" w:rsidRDefault="00F81A8A" w:rsidP="002F2BC7">
      <w:pPr>
        <w:jc w:val="both"/>
        <w:rPr>
          <w:lang w:val="en-US"/>
        </w:rPr>
      </w:pPr>
      <w:r w:rsidRPr="00BC000B">
        <w:t>Например</w:t>
      </w:r>
      <w:r w:rsidRPr="00BC000B">
        <w:rPr>
          <w:lang w:val="en-US"/>
        </w:rPr>
        <w:t>:</w:t>
      </w:r>
    </w:p>
    <w:p w:rsidR="00F81A8A" w:rsidRPr="00BC000B" w:rsidRDefault="00F81A8A" w:rsidP="00EF3034">
      <w:pPr>
        <w:jc w:val="center"/>
        <w:rPr>
          <w:lang w:val="en-US"/>
        </w:rPr>
      </w:pPr>
      <w:r w:rsidRPr="00BC000B">
        <w:rPr>
          <w:lang w:val="en-US"/>
        </w:rPr>
        <w:t xml:space="preserve">Like, love, to be fond of, enjoy, </w:t>
      </w:r>
      <w:proofErr w:type="gramStart"/>
      <w:r w:rsidRPr="00BC000B">
        <w:rPr>
          <w:lang w:val="en-US"/>
        </w:rPr>
        <w:t>to be keen on, get pleasure with, prefer</w:t>
      </w:r>
      <w:proofErr w:type="gramEnd"/>
      <w:r w:rsidRPr="00BC000B">
        <w:rPr>
          <w:lang w:val="en-US"/>
        </w:rPr>
        <w:t xml:space="preserve"> …</w:t>
      </w:r>
    </w:p>
    <w:p w:rsidR="00F81A8A" w:rsidRPr="00BC000B" w:rsidRDefault="00F81A8A" w:rsidP="002F2BC7">
      <w:pPr>
        <w:jc w:val="both"/>
        <w:rPr>
          <w:b/>
        </w:rPr>
      </w:pPr>
      <w:r w:rsidRPr="00BC000B">
        <w:rPr>
          <w:b/>
        </w:rPr>
        <w:t>Слайд 13</w:t>
      </w:r>
    </w:p>
    <w:p w:rsidR="00F81A8A" w:rsidRPr="00BC000B" w:rsidRDefault="00F81A8A" w:rsidP="00B06BCC">
      <w:pPr>
        <w:jc w:val="center"/>
        <w:rPr>
          <w:rFonts w:ascii="Arial" w:hAnsi="Arial" w:cs="Arial"/>
          <w:b/>
          <w:i/>
          <w:color w:val="000000"/>
        </w:rPr>
      </w:pPr>
      <w:r w:rsidRPr="00BC000B">
        <w:rPr>
          <w:b/>
          <w:bCs/>
          <w:i/>
          <w:color w:val="000000"/>
        </w:rPr>
        <w:t>«ТОНКИЕ» И «ТОЛСТЫЕ» ВОПРОСЫ</w:t>
      </w:r>
    </w:p>
    <w:p w:rsidR="00F81A8A" w:rsidRPr="00BC000B" w:rsidRDefault="00F81A8A" w:rsidP="00EF3034">
      <w:pPr>
        <w:ind w:firstLine="708"/>
        <w:jc w:val="both"/>
        <w:rPr>
          <w:color w:val="000000"/>
        </w:rPr>
      </w:pPr>
      <w:r w:rsidRPr="00BC000B">
        <w:rPr>
          <w:color w:val="000000"/>
        </w:rPr>
        <w:t>Таблица «тонких» и «толстых» вопросов может быть использована на любой из трёх стадий урока. Если мы пользуемся этим приёмом на стадии вызова, то это будут вопросы, на которые наши учащиеся хотели бы получить ответы при изучении темы. Учащимся предлагается сформулировать вопросы к теме в форме «тонких» и «толстых» вопросов. Далее учитель записывает на доске ряд вопросов и просит учащихся  (индивидуально или в группах) попробовать на них ответить, аргументируя свои предположения. По ходу работы с таблицей в левую колонку записываются вопросы, требующие простого односложного ответа.  В правой колонке записываются вопросы, требующие подробного, развернутого ответа; либо вопросы, на которые они сами пока не могут ответить, но хотели бы найти на них ответы.</w:t>
      </w:r>
    </w:p>
    <w:p w:rsidR="00F81A8A" w:rsidRPr="00BC000B" w:rsidRDefault="00F81A8A" w:rsidP="00D73676">
      <w:pPr>
        <w:jc w:val="both"/>
        <w:rPr>
          <w:color w:val="000000"/>
        </w:rPr>
      </w:pPr>
      <w:r w:rsidRPr="00BC000B">
        <w:rPr>
          <w:color w:val="000000"/>
        </w:rPr>
        <w:t xml:space="preserve">      После того как прозвучат ответы на данные вопросы, учащимся предлагается прочитать или прослушать текст, найти подтверждения своим предположениям и ответы на «тонкие» и «толстые» вопросы. На стадии осмысления содержания прием служит для активной фиксации вопросов по ходу чтения, слушания; при рефлексии – для демонстрации понимания пройденного. На стадии рефлексии дается задание составить еще 3-4 «тонких»  и «толстых» вопроса, занести их в таблицу, поработать с вопросами в парах, выбрав наиболее интересные, которые можно задать всему классу.</w:t>
      </w:r>
    </w:p>
    <w:p w:rsidR="00F81A8A" w:rsidRPr="00BC000B" w:rsidRDefault="00F81A8A" w:rsidP="00EF3034">
      <w:pPr>
        <w:jc w:val="both"/>
        <w:rPr>
          <w:b/>
          <w:color w:val="000000"/>
        </w:rPr>
      </w:pPr>
      <w:r w:rsidRPr="00BC000B">
        <w:rPr>
          <w:b/>
          <w:color w:val="000000"/>
        </w:rPr>
        <w:t>Слайд 14</w:t>
      </w:r>
    </w:p>
    <w:p w:rsidR="00F81A8A" w:rsidRPr="00BC000B" w:rsidRDefault="00F81A8A" w:rsidP="00EF3034">
      <w:pPr>
        <w:jc w:val="center"/>
        <w:rPr>
          <w:b/>
          <w:bCs/>
          <w:i/>
        </w:rPr>
      </w:pPr>
      <w:r w:rsidRPr="00BC000B">
        <w:rPr>
          <w:b/>
          <w:bCs/>
          <w:i/>
        </w:rPr>
        <w:t xml:space="preserve"> ТАБЛИЦА «ЗХУ»</w:t>
      </w:r>
    </w:p>
    <w:p w:rsidR="00F81A8A" w:rsidRPr="00BC000B" w:rsidRDefault="00F81A8A" w:rsidP="00EF3034">
      <w:pPr>
        <w:jc w:val="both"/>
        <w:rPr>
          <w:color w:val="000000"/>
        </w:rPr>
      </w:pPr>
      <w:r w:rsidRPr="00BC000B">
        <w:rPr>
          <w:color w:val="000000"/>
        </w:rPr>
        <w:t xml:space="preserve">В начале урока спрашиваю, что учащиеся знают по данной теме. Для активизации можно использовать картинку или предмет, обсудить, что учитель сам знает. Затем дети предлагают свои идеи, которые выписываются на доску в первую колонку. Можно </w:t>
      </w:r>
      <w:r w:rsidRPr="00BC000B">
        <w:rPr>
          <w:color w:val="000000"/>
        </w:rPr>
        <w:lastRenderedPageBreak/>
        <w:t>попросить учащихся записать возникшие у них вопросы в рабочую тетрадь и предполагаемые ответы – колонки 2 и 3. Затем идет  работа с текстом и поиск ответов на поставленные вопросы. Обязательно нужно узнать,  на все ли получен ответ.</w:t>
      </w:r>
    </w:p>
    <w:p w:rsidR="00F81A8A" w:rsidRPr="00BC000B" w:rsidRDefault="00F81A8A" w:rsidP="00EF3034">
      <w:pPr>
        <w:jc w:val="both"/>
      </w:pPr>
    </w:p>
    <w:p w:rsidR="00F81A8A" w:rsidRPr="00BC000B" w:rsidRDefault="00F81A8A" w:rsidP="002F2BC7">
      <w:pPr>
        <w:jc w:val="both"/>
        <w:rPr>
          <w:b/>
        </w:rPr>
      </w:pPr>
      <w:r w:rsidRPr="00BC000B">
        <w:rPr>
          <w:b/>
        </w:rPr>
        <w:t>Слайд 15</w:t>
      </w:r>
    </w:p>
    <w:p w:rsidR="00F81A8A" w:rsidRPr="00BC000B" w:rsidRDefault="00F81A8A" w:rsidP="002F2BC7">
      <w:pPr>
        <w:jc w:val="both"/>
      </w:pPr>
      <w:r w:rsidRPr="00BC000B">
        <w:t>Приемы работы на этапе осмысления:</w:t>
      </w:r>
    </w:p>
    <w:p w:rsidR="00F81A8A" w:rsidRPr="00BC000B" w:rsidRDefault="00F81A8A" w:rsidP="004F694F">
      <w:pPr>
        <w:numPr>
          <w:ilvl w:val="0"/>
          <w:numId w:val="16"/>
        </w:numPr>
        <w:jc w:val="both"/>
      </w:pPr>
      <w:r w:rsidRPr="00BC000B">
        <w:t xml:space="preserve">«Пометки на полях» </w:t>
      </w:r>
    </w:p>
    <w:p w:rsidR="00F81A8A" w:rsidRPr="00BC000B" w:rsidRDefault="00F81A8A" w:rsidP="004F694F">
      <w:pPr>
        <w:numPr>
          <w:ilvl w:val="0"/>
          <w:numId w:val="16"/>
        </w:numPr>
        <w:jc w:val="both"/>
      </w:pPr>
      <w:r w:rsidRPr="00BC000B">
        <w:t>Бортовой журнал</w:t>
      </w:r>
    </w:p>
    <w:p w:rsidR="00F81A8A" w:rsidRPr="00BC000B" w:rsidRDefault="00F81A8A" w:rsidP="004F694F">
      <w:pPr>
        <w:numPr>
          <w:ilvl w:val="0"/>
          <w:numId w:val="16"/>
        </w:numPr>
        <w:jc w:val="both"/>
      </w:pPr>
      <w:proofErr w:type="spellStart"/>
      <w:r w:rsidRPr="00BC000B">
        <w:t>Инсерт</w:t>
      </w:r>
      <w:proofErr w:type="spellEnd"/>
    </w:p>
    <w:p w:rsidR="00F81A8A" w:rsidRPr="00BC000B" w:rsidRDefault="00F81A8A" w:rsidP="004F694F">
      <w:pPr>
        <w:numPr>
          <w:ilvl w:val="0"/>
          <w:numId w:val="16"/>
        </w:numPr>
        <w:jc w:val="both"/>
      </w:pPr>
      <w:r w:rsidRPr="00BC000B">
        <w:t xml:space="preserve">Зигзаг </w:t>
      </w:r>
    </w:p>
    <w:p w:rsidR="00F81A8A" w:rsidRPr="00BC000B" w:rsidRDefault="00F81A8A" w:rsidP="004F694F">
      <w:pPr>
        <w:numPr>
          <w:ilvl w:val="0"/>
          <w:numId w:val="16"/>
        </w:numPr>
        <w:jc w:val="both"/>
      </w:pPr>
      <w:r w:rsidRPr="00BC000B">
        <w:t>«</w:t>
      </w:r>
      <w:proofErr w:type="spellStart"/>
      <w:r w:rsidRPr="00BC000B">
        <w:t>фишбоун</w:t>
      </w:r>
      <w:proofErr w:type="spellEnd"/>
      <w:r w:rsidRPr="00BC000B">
        <w:t>»</w:t>
      </w:r>
    </w:p>
    <w:p w:rsidR="00F81A8A" w:rsidRPr="00BC000B" w:rsidRDefault="00F81A8A" w:rsidP="004F694F">
      <w:pPr>
        <w:numPr>
          <w:ilvl w:val="0"/>
          <w:numId w:val="16"/>
        </w:numPr>
        <w:jc w:val="both"/>
      </w:pPr>
      <w:r w:rsidRPr="00BC000B">
        <w:t>«идеал»</w:t>
      </w:r>
    </w:p>
    <w:p w:rsidR="00F81A8A" w:rsidRPr="00BC000B" w:rsidRDefault="00F81A8A" w:rsidP="004F694F">
      <w:pPr>
        <w:numPr>
          <w:ilvl w:val="0"/>
          <w:numId w:val="16"/>
        </w:numPr>
        <w:jc w:val="both"/>
      </w:pPr>
      <w:r w:rsidRPr="00BC000B">
        <w:t>Рассыпанный текст</w:t>
      </w:r>
    </w:p>
    <w:p w:rsidR="00F81A8A" w:rsidRPr="00BC000B" w:rsidRDefault="00F81A8A" w:rsidP="004F694F">
      <w:pPr>
        <w:jc w:val="both"/>
        <w:rPr>
          <w:b/>
        </w:rPr>
      </w:pPr>
      <w:r w:rsidRPr="00BC000B">
        <w:rPr>
          <w:b/>
        </w:rPr>
        <w:t>Слайд 16</w:t>
      </w:r>
    </w:p>
    <w:p w:rsidR="00F81A8A" w:rsidRPr="00BC000B" w:rsidRDefault="00F81A8A" w:rsidP="002F2BC7">
      <w:pPr>
        <w:jc w:val="both"/>
        <w:rPr>
          <w:b/>
          <w:i/>
        </w:rPr>
      </w:pPr>
      <w:r w:rsidRPr="00BC000B">
        <w:rPr>
          <w:b/>
          <w:i/>
        </w:rPr>
        <w:t>БОРТОВОЙ ЖУРНАЛ</w:t>
      </w:r>
    </w:p>
    <w:p w:rsidR="00F81A8A" w:rsidRPr="00BC000B" w:rsidRDefault="00F81A8A" w:rsidP="002F2BC7">
      <w:pPr>
        <w:jc w:val="both"/>
      </w:pPr>
      <w:r w:rsidRPr="00BC000B">
        <w:t>Заполняется в виде таблицы «Знал – Узнал новое».</w:t>
      </w:r>
    </w:p>
    <w:p w:rsidR="00F81A8A" w:rsidRPr="00BC000B" w:rsidRDefault="00F81A8A" w:rsidP="002F2BC7">
      <w:pPr>
        <w:jc w:val="both"/>
        <w:rPr>
          <w:b/>
        </w:rPr>
      </w:pPr>
      <w:r w:rsidRPr="00BC000B">
        <w:rPr>
          <w:b/>
        </w:rPr>
        <w:t>Слайд 17</w:t>
      </w:r>
    </w:p>
    <w:p w:rsidR="00F81A8A" w:rsidRPr="00BC000B" w:rsidRDefault="00F81A8A" w:rsidP="002F2BC7">
      <w:pPr>
        <w:jc w:val="both"/>
        <w:rPr>
          <w:b/>
          <w:i/>
        </w:rPr>
      </w:pPr>
      <w:r w:rsidRPr="00BC000B">
        <w:rPr>
          <w:b/>
          <w:i/>
        </w:rPr>
        <w:t>СТРАТЕГИЯ ИДЕАЛ</w:t>
      </w:r>
    </w:p>
    <w:p w:rsidR="00F81A8A" w:rsidRPr="00BC000B" w:rsidRDefault="00F81A8A" w:rsidP="002F2BC7">
      <w:pPr>
        <w:jc w:val="both"/>
      </w:pPr>
      <w:r w:rsidRPr="00BC000B">
        <w:t>Стратегия решения проблемы. Делится на 5 этапов:</w:t>
      </w:r>
    </w:p>
    <w:p w:rsidR="00F81A8A" w:rsidRPr="00BC000B" w:rsidRDefault="00F81A8A" w:rsidP="002F2BC7">
      <w:pPr>
        <w:jc w:val="both"/>
      </w:pPr>
      <w:r w:rsidRPr="00BC000B">
        <w:t xml:space="preserve">И - определение проблемы, </w:t>
      </w:r>
    </w:p>
    <w:p w:rsidR="00F81A8A" w:rsidRPr="00BC000B" w:rsidRDefault="00F81A8A" w:rsidP="002F2BC7">
      <w:pPr>
        <w:jc w:val="both"/>
      </w:pPr>
      <w:r w:rsidRPr="00BC000B">
        <w:t>Д - перифраз проблемы  виде вопроса «Как»</w:t>
      </w:r>
      <w:proofErr w:type="gramStart"/>
      <w:r w:rsidRPr="00BC000B">
        <w:t xml:space="preserve"> ,</w:t>
      </w:r>
      <w:proofErr w:type="gramEnd"/>
      <w:r w:rsidRPr="00BC000B">
        <w:t xml:space="preserve"> важно вопрос не должен содержать частицы «не»,</w:t>
      </w:r>
    </w:p>
    <w:p w:rsidR="00F81A8A" w:rsidRPr="00BC000B" w:rsidRDefault="00F81A8A" w:rsidP="002F2BC7">
      <w:pPr>
        <w:jc w:val="both"/>
      </w:pPr>
      <w:r w:rsidRPr="00BC000B">
        <w:t>Е - есть варианты, генерирование идей,</w:t>
      </w:r>
    </w:p>
    <w:p w:rsidR="00F81A8A" w:rsidRPr="00BC000B" w:rsidRDefault="00F81A8A" w:rsidP="002F2BC7">
      <w:pPr>
        <w:jc w:val="both"/>
      </w:pPr>
      <w:r w:rsidRPr="00BC000B">
        <w:t>А - а теперь за работы, взвешиваем все «за» и «против», выбираем наилучший вариант решения проблемы,</w:t>
      </w:r>
    </w:p>
    <w:p w:rsidR="00F81A8A" w:rsidRPr="00BC000B" w:rsidRDefault="00F81A8A" w:rsidP="002F2BC7">
      <w:pPr>
        <w:jc w:val="both"/>
      </w:pPr>
      <w:r w:rsidRPr="00BC000B">
        <w:t>Л - логические выводы, анализ работы.</w:t>
      </w:r>
    </w:p>
    <w:p w:rsidR="00F81A8A" w:rsidRPr="00BC000B" w:rsidRDefault="00F81A8A" w:rsidP="002F2BC7">
      <w:pPr>
        <w:jc w:val="both"/>
        <w:rPr>
          <w:b/>
        </w:rPr>
      </w:pPr>
      <w:r w:rsidRPr="00BC000B">
        <w:rPr>
          <w:b/>
        </w:rPr>
        <w:t>Слайд 19</w:t>
      </w:r>
    </w:p>
    <w:p w:rsidR="00F81A8A" w:rsidRPr="00BC000B" w:rsidRDefault="00F81A8A" w:rsidP="00974FF1">
      <w:pPr>
        <w:jc w:val="both"/>
        <w:rPr>
          <w:b/>
          <w:i/>
        </w:rPr>
      </w:pPr>
      <w:r w:rsidRPr="00BC000B">
        <w:rPr>
          <w:b/>
          <w:i/>
        </w:rPr>
        <w:t>ИНСЕРТ</w:t>
      </w:r>
    </w:p>
    <w:p w:rsidR="00F81A8A" w:rsidRPr="00BC000B" w:rsidRDefault="00F81A8A" w:rsidP="00974FF1">
      <w:pPr>
        <w:jc w:val="both"/>
      </w:pPr>
      <w:r w:rsidRPr="00BC000B">
        <w:t xml:space="preserve">Этот приём является средством, позволяющим  ученику отслеживать свое понимание прочитанного текста. Технически он </w:t>
      </w:r>
    </w:p>
    <w:p w:rsidR="00F81A8A" w:rsidRPr="00BC000B" w:rsidRDefault="00F81A8A" w:rsidP="00974FF1">
      <w:pPr>
        <w:jc w:val="both"/>
      </w:pPr>
      <w:r w:rsidRPr="00BC000B">
        <w:t xml:space="preserve">достаточно прост. Я знакомлю учеников с рядом маркировочных знаков и </w:t>
      </w:r>
    </w:p>
    <w:p w:rsidR="00F81A8A" w:rsidRPr="00BC000B" w:rsidRDefault="00F81A8A" w:rsidP="00974FF1">
      <w:pPr>
        <w:jc w:val="both"/>
      </w:pPr>
      <w:r w:rsidRPr="00BC000B">
        <w:t xml:space="preserve">предлагаю  им по мере чтения ставить их карандашом на полях специально подобранного и распечатанного текста. Помечают отдельные абзацы или предложения в тексте. Пометки  следующие:  </w:t>
      </w:r>
    </w:p>
    <w:p w:rsidR="00F81A8A" w:rsidRPr="00BC000B" w:rsidRDefault="00F81A8A" w:rsidP="00974FF1">
      <w:pPr>
        <w:jc w:val="both"/>
      </w:pPr>
      <w:r w:rsidRPr="00BC000B">
        <w:t>Знаком «галочка» (</w:t>
      </w:r>
      <w:r w:rsidRPr="00BC000B">
        <w:rPr>
          <w:lang w:val="en-US"/>
        </w:rPr>
        <w:t>v</w:t>
      </w:r>
      <w:r w:rsidRPr="00BC000B">
        <w:t>) отмечается в тексте информация, которая уже известна ученику. Он ранее с ней познакомился. При этом источник информации и степень достоверности ее не имеет значения.</w:t>
      </w:r>
    </w:p>
    <w:p w:rsidR="00F81A8A" w:rsidRPr="00BC000B" w:rsidRDefault="00F81A8A" w:rsidP="00974FF1">
      <w:pPr>
        <w:jc w:val="both"/>
      </w:pPr>
      <w:r w:rsidRPr="00BC000B">
        <w:t>Знаком «плюс</w:t>
      </w:r>
      <w:proofErr w:type="gramStart"/>
      <w:r w:rsidRPr="00BC000B">
        <w:t xml:space="preserve">» (+) </w:t>
      </w:r>
      <w:proofErr w:type="gramEnd"/>
      <w:r w:rsidRPr="00BC000B">
        <w:t>отмечается новое знание, новая информация. Ученик ставит этот знак только в том случае, если он впервые встречается с прочитанным текстом.</w:t>
      </w:r>
    </w:p>
    <w:p w:rsidR="00F81A8A" w:rsidRPr="00BC000B" w:rsidRDefault="00F81A8A" w:rsidP="00974FF1">
      <w:pPr>
        <w:jc w:val="both"/>
      </w:pPr>
      <w:r w:rsidRPr="00BC000B">
        <w:t>Знаком «минус</w:t>
      </w:r>
      <w:proofErr w:type="gramStart"/>
      <w:r w:rsidRPr="00BC000B">
        <w:t xml:space="preserve">» (-) </w:t>
      </w:r>
      <w:proofErr w:type="gramEnd"/>
      <w:r w:rsidRPr="00BC000B">
        <w:t>отмечается то, что идёт в разрез с имеющимися у ученика представлениями, о чём он думал иначе.</w:t>
      </w:r>
    </w:p>
    <w:p w:rsidR="00F81A8A" w:rsidRPr="00BC000B" w:rsidRDefault="00F81A8A" w:rsidP="00974FF1">
      <w:pPr>
        <w:jc w:val="both"/>
      </w:pPr>
      <w:r w:rsidRPr="00BC000B">
        <w:t>Знаком «вопрос» (?) отмечается то, что осталось непонятным ученику и требует дополнительных сведений, вызывает желание узнать подробнее.</w:t>
      </w:r>
    </w:p>
    <w:p w:rsidR="00F81A8A" w:rsidRPr="00BC000B" w:rsidRDefault="00F81A8A" w:rsidP="00974FF1">
      <w:pPr>
        <w:jc w:val="both"/>
      </w:pPr>
      <w:r w:rsidRPr="00BC000B">
        <w:t xml:space="preserve">      Данный приём требует от ученика не привычного пассивного чтения, а активного и внимательного. Он обязывает не просто читать, а вчитываться в текст, отслеживать собственное понимание в процессе чтения текста или восприятия любой иной информации.</w:t>
      </w:r>
    </w:p>
    <w:p w:rsidR="00F81A8A" w:rsidRPr="00BC000B" w:rsidRDefault="00F81A8A" w:rsidP="00974FF1">
      <w:pPr>
        <w:jc w:val="both"/>
        <w:rPr>
          <w:b/>
        </w:rPr>
      </w:pPr>
      <w:r w:rsidRPr="00BC000B">
        <w:rPr>
          <w:b/>
        </w:rPr>
        <w:t>Слайд 20</w:t>
      </w:r>
    </w:p>
    <w:p w:rsidR="00F81A8A" w:rsidRPr="00BC000B" w:rsidRDefault="00F81A8A" w:rsidP="00974FF1">
      <w:pPr>
        <w:jc w:val="both"/>
        <w:rPr>
          <w:b/>
          <w:i/>
        </w:rPr>
      </w:pPr>
      <w:r w:rsidRPr="00BC000B">
        <w:rPr>
          <w:b/>
          <w:i/>
        </w:rPr>
        <w:t>ФИШБОУН</w:t>
      </w:r>
    </w:p>
    <w:p w:rsidR="00F81A8A" w:rsidRPr="00BC000B" w:rsidRDefault="00F81A8A" w:rsidP="00974FF1">
      <w:pPr>
        <w:jc w:val="both"/>
      </w:pPr>
      <w:r w:rsidRPr="00BC000B">
        <w:t>В голове скелета обозначается проблема. На верхних косточках ученики отражают причину, возможна работа на этапе вызова. На нижние косточки  добавляются факты. Ученики учатся устанавливать причинно-следственные связи  и решать проблему.</w:t>
      </w:r>
    </w:p>
    <w:p w:rsidR="00F81A8A" w:rsidRPr="00BC000B" w:rsidRDefault="00F81A8A" w:rsidP="00974FF1">
      <w:pPr>
        <w:jc w:val="both"/>
        <w:rPr>
          <w:b/>
        </w:rPr>
      </w:pPr>
    </w:p>
    <w:p w:rsidR="00F81A8A" w:rsidRPr="00BC000B" w:rsidRDefault="00F81A8A" w:rsidP="00974FF1">
      <w:pPr>
        <w:jc w:val="both"/>
        <w:rPr>
          <w:b/>
        </w:rPr>
      </w:pPr>
      <w:r w:rsidRPr="00BC000B">
        <w:rPr>
          <w:b/>
        </w:rPr>
        <w:t>Слайд 21</w:t>
      </w:r>
    </w:p>
    <w:p w:rsidR="00F81A8A" w:rsidRPr="00BC000B" w:rsidRDefault="00F81A8A" w:rsidP="00974FF1">
      <w:pPr>
        <w:jc w:val="both"/>
        <w:rPr>
          <w:b/>
          <w:i/>
        </w:rPr>
      </w:pPr>
      <w:r w:rsidRPr="00BC000B">
        <w:rPr>
          <w:b/>
          <w:i/>
        </w:rPr>
        <w:t>ЗИГЗАГ</w:t>
      </w:r>
    </w:p>
    <w:p w:rsidR="00F81A8A" w:rsidRPr="00BC000B" w:rsidRDefault="00F81A8A" w:rsidP="00974FF1">
      <w:pPr>
        <w:jc w:val="both"/>
      </w:pPr>
      <w:r w:rsidRPr="00BC000B">
        <w:t>Цель – изучение и систематизация большого по объему материала.</w:t>
      </w:r>
    </w:p>
    <w:p w:rsidR="00F81A8A" w:rsidRPr="00BC000B" w:rsidRDefault="00F81A8A" w:rsidP="00D16255">
      <w:pPr>
        <w:numPr>
          <w:ilvl w:val="0"/>
          <w:numId w:val="19"/>
        </w:numPr>
        <w:jc w:val="both"/>
      </w:pPr>
      <w:r w:rsidRPr="00BC000B">
        <w:t xml:space="preserve">Класс делится на группы по количеству частей в тексте, каждая группа получает свой кусочек текста и работает с ним. </w:t>
      </w:r>
    </w:p>
    <w:p w:rsidR="00F81A8A" w:rsidRPr="00BC000B" w:rsidRDefault="00F81A8A" w:rsidP="00D16255">
      <w:pPr>
        <w:numPr>
          <w:ilvl w:val="0"/>
          <w:numId w:val="19"/>
        </w:numPr>
        <w:jc w:val="both"/>
      </w:pPr>
      <w:r w:rsidRPr="00BC000B">
        <w:t xml:space="preserve">По окончании работы учащиеся переходят в другие группы и становятся «экспертами». Эксперт знакомит других членов новой группы со своей темой, составляется общая презентационная схема темы. </w:t>
      </w:r>
    </w:p>
    <w:p w:rsidR="00F81A8A" w:rsidRPr="00BC000B" w:rsidRDefault="00F81A8A" w:rsidP="00D16255">
      <w:pPr>
        <w:numPr>
          <w:ilvl w:val="0"/>
          <w:numId w:val="19"/>
        </w:numPr>
        <w:jc w:val="both"/>
      </w:pPr>
      <w:r w:rsidRPr="00BC000B">
        <w:t xml:space="preserve">Затем эксперты возвращаются в свои первоначальные группы и передают новую информацию, опираясь на составленную ранее презентационную схему. </w:t>
      </w:r>
    </w:p>
    <w:p w:rsidR="00F81A8A" w:rsidRPr="00BC000B" w:rsidRDefault="00F81A8A" w:rsidP="00D16255">
      <w:pPr>
        <w:numPr>
          <w:ilvl w:val="0"/>
          <w:numId w:val="19"/>
        </w:numPr>
        <w:jc w:val="both"/>
      </w:pPr>
      <w:r w:rsidRPr="00BC000B">
        <w:t>Следующий этап презентация  сведений по отдельным темам, производится одним из экспертов, другие дополняют его.</w:t>
      </w:r>
    </w:p>
    <w:p w:rsidR="00F81A8A" w:rsidRPr="00BC000B" w:rsidRDefault="00F81A8A" w:rsidP="002F2BC7">
      <w:pPr>
        <w:jc w:val="both"/>
        <w:rPr>
          <w:b/>
        </w:rPr>
      </w:pPr>
      <w:r w:rsidRPr="00BC000B">
        <w:rPr>
          <w:b/>
        </w:rPr>
        <w:t>Слайд 22</w:t>
      </w:r>
    </w:p>
    <w:p w:rsidR="00F81A8A" w:rsidRPr="00BC000B" w:rsidRDefault="00F81A8A" w:rsidP="00D16255">
      <w:pPr>
        <w:rPr>
          <w:b/>
          <w:i/>
        </w:rPr>
      </w:pPr>
      <w:r w:rsidRPr="00BC000B">
        <w:rPr>
          <w:b/>
          <w:i/>
        </w:rPr>
        <w:t>РАССЫПАННЫЙ ТЕКСТ</w:t>
      </w:r>
    </w:p>
    <w:p w:rsidR="00F81A8A" w:rsidRPr="00BC000B" w:rsidRDefault="00F81A8A" w:rsidP="00D16255">
      <w:r w:rsidRPr="00BC000B">
        <w:t xml:space="preserve">    Учащиеся составляют вариант сообщения по теме в группах, используя предложения как опору. Предложения даны вразброс. Затем варианты обсуждаются,  и учащиеся приходят к единому образцу для сообщения.</w:t>
      </w:r>
    </w:p>
    <w:p w:rsidR="00F81A8A" w:rsidRPr="00BC000B" w:rsidRDefault="00F81A8A" w:rsidP="00D16255">
      <w:pPr>
        <w:rPr>
          <w:b/>
          <w:i/>
        </w:rPr>
      </w:pPr>
    </w:p>
    <w:p w:rsidR="00F81A8A" w:rsidRPr="00BC000B" w:rsidRDefault="00F81A8A" w:rsidP="002F2BC7">
      <w:pPr>
        <w:jc w:val="both"/>
      </w:pPr>
      <w:r w:rsidRPr="00BC000B">
        <w:rPr>
          <w:b/>
        </w:rPr>
        <w:t>На этапе размышления</w:t>
      </w:r>
      <w:r w:rsidRPr="00BC000B">
        <w:t xml:space="preserve">  (рефлексии): </w:t>
      </w:r>
    </w:p>
    <w:p w:rsidR="00F81A8A" w:rsidRPr="00BC000B" w:rsidRDefault="00F81A8A" w:rsidP="002F2BC7">
      <w:pPr>
        <w:jc w:val="both"/>
      </w:pPr>
      <w:r w:rsidRPr="00BC000B">
        <w:t>Письмо по кругу;</w:t>
      </w:r>
    </w:p>
    <w:p w:rsidR="00F81A8A" w:rsidRPr="00BC000B" w:rsidRDefault="00F81A8A" w:rsidP="002F2BC7">
      <w:pPr>
        <w:jc w:val="both"/>
      </w:pPr>
      <w:r w:rsidRPr="00BC000B">
        <w:t>Кроссворды;</w:t>
      </w:r>
    </w:p>
    <w:p w:rsidR="00F81A8A" w:rsidRPr="00BC000B" w:rsidRDefault="00F81A8A" w:rsidP="002F2BC7">
      <w:pPr>
        <w:jc w:val="both"/>
      </w:pPr>
      <w:r w:rsidRPr="00BC000B">
        <w:t xml:space="preserve">Закончи предложение; </w:t>
      </w:r>
    </w:p>
    <w:p w:rsidR="00F81A8A" w:rsidRPr="00BC000B" w:rsidRDefault="00F81A8A" w:rsidP="002F2BC7">
      <w:pPr>
        <w:jc w:val="both"/>
      </w:pPr>
      <w:r w:rsidRPr="00BC000B">
        <w:t>Рефлексивные вопросы.</w:t>
      </w:r>
    </w:p>
    <w:p w:rsidR="00F81A8A" w:rsidRPr="00BC000B" w:rsidRDefault="00F81A8A" w:rsidP="002F2BC7">
      <w:pPr>
        <w:jc w:val="both"/>
      </w:pPr>
      <w:r w:rsidRPr="00BC000B">
        <w:t xml:space="preserve">Написание </w:t>
      </w:r>
      <w:proofErr w:type="spellStart"/>
      <w:r w:rsidRPr="00BC000B">
        <w:t>синквейна</w:t>
      </w:r>
      <w:proofErr w:type="spellEnd"/>
      <w:r w:rsidRPr="00BC000B">
        <w:t>.</w:t>
      </w:r>
    </w:p>
    <w:p w:rsidR="00F81A8A" w:rsidRPr="00BC000B" w:rsidRDefault="00F81A8A" w:rsidP="002F2BC7">
      <w:pPr>
        <w:ind w:firstLine="360"/>
        <w:jc w:val="both"/>
        <w:rPr>
          <w:b/>
        </w:rPr>
      </w:pPr>
      <w:r w:rsidRPr="00BC000B">
        <w:rPr>
          <w:b/>
        </w:rPr>
        <w:t>Слайд 25</w:t>
      </w:r>
    </w:p>
    <w:p w:rsidR="00F81A8A" w:rsidRPr="00BC000B" w:rsidRDefault="00F81A8A" w:rsidP="002F2BC7">
      <w:pPr>
        <w:ind w:firstLine="360"/>
        <w:jc w:val="both"/>
        <w:rPr>
          <w:b/>
          <w:i/>
        </w:rPr>
      </w:pPr>
      <w:r w:rsidRPr="00BC000B">
        <w:rPr>
          <w:b/>
          <w:i/>
        </w:rPr>
        <w:t>«ПИСЬМО ПО КРУГУ»</w:t>
      </w:r>
    </w:p>
    <w:p w:rsidR="00F81A8A" w:rsidRPr="00BC000B" w:rsidRDefault="00F81A8A" w:rsidP="002F2BC7">
      <w:pPr>
        <w:ind w:firstLine="360"/>
        <w:jc w:val="both"/>
      </w:pPr>
      <w:r w:rsidRPr="00BC000B">
        <w:t xml:space="preserve">Класс делится на группы от трех до восьми человек. У каждого ученика должен быть лист бумаги. Предлагаю детям записать одно-два предложения по определенной теме. Затем листы передаются по часовой стрелке. Каждый должен прочитать </w:t>
      </w:r>
      <w:proofErr w:type="gramStart"/>
      <w:r w:rsidRPr="00BC000B">
        <w:t>написанное</w:t>
      </w:r>
      <w:proofErr w:type="gramEnd"/>
      <w:r w:rsidRPr="00BC000B">
        <w:t xml:space="preserve"> и продолжить записи. Так продолжается, пока лист не вернется к первому автору. Каждый ребенок читает написанное, затем слово предоставляется одному ученику, который вслух читает записи. Остальные дополняют, если не прозвучало то, что они считают важным.  «Письмо по кругу» можно использовать как на стадии вызова, чтобы выяснить жизненный опыт детей потому или иному вопросу, так и для проверки знаний учащихся. Этот прием может служить и другим целям. У детей часто возникает проблема с кратким пересказом художественных произведений, а «письмо по кругу» в увлекательной форме позволяет отработать этот навык.     </w:t>
      </w:r>
    </w:p>
    <w:p w:rsidR="00F81A8A" w:rsidRPr="00BC000B" w:rsidRDefault="00F81A8A" w:rsidP="007867F3">
      <w:pPr>
        <w:ind w:firstLine="360"/>
        <w:jc w:val="both"/>
        <w:rPr>
          <w:b/>
          <w:i/>
        </w:rPr>
      </w:pPr>
      <w:r w:rsidRPr="00BC000B">
        <w:rPr>
          <w:b/>
        </w:rPr>
        <w:t>Слайд 26</w:t>
      </w:r>
      <w:r w:rsidRPr="00BC000B">
        <w:rPr>
          <w:b/>
          <w:i/>
        </w:rPr>
        <w:t xml:space="preserve">         </w:t>
      </w:r>
    </w:p>
    <w:p w:rsidR="00F81A8A" w:rsidRPr="00BC000B" w:rsidRDefault="00F81A8A" w:rsidP="007867F3">
      <w:pPr>
        <w:ind w:firstLine="360"/>
        <w:jc w:val="both"/>
        <w:rPr>
          <w:b/>
          <w:i/>
        </w:rPr>
      </w:pPr>
      <w:r w:rsidRPr="00BC000B">
        <w:rPr>
          <w:b/>
          <w:i/>
        </w:rPr>
        <w:t>ЗАКОНЧИ ПРЕДЛОЖЕНИЕ</w:t>
      </w:r>
    </w:p>
    <w:p w:rsidR="00F81A8A" w:rsidRPr="00BC000B" w:rsidRDefault="00F81A8A" w:rsidP="007867F3">
      <w:pPr>
        <w:jc w:val="both"/>
      </w:pPr>
      <w:r w:rsidRPr="00BC000B">
        <w:t xml:space="preserve">    Использую на стадии рефлексии. Данный прием позволяет ученикам оценить изучаемый объем, высказать свое собственное мнение, суждение и отношение.</w:t>
      </w:r>
    </w:p>
    <w:p w:rsidR="00F81A8A" w:rsidRPr="00BC000B" w:rsidRDefault="00F81A8A" w:rsidP="002F2BC7">
      <w:pPr>
        <w:jc w:val="both"/>
        <w:rPr>
          <w:b/>
        </w:rPr>
      </w:pPr>
      <w:r w:rsidRPr="00BC000B">
        <w:rPr>
          <w:b/>
        </w:rPr>
        <w:t>Слайд 27</w:t>
      </w:r>
    </w:p>
    <w:p w:rsidR="00F81A8A" w:rsidRPr="00BC000B" w:rsidRDefault="00F81A8A" w:rsidP="002F2BC7">
      <w:pPr>
        <w:jc w:val="both"/>
        <w:rPr>
          <w:b/>
          <w:i/>
        </w:rPr>
      </w:pPr>
      <w:r w:rsidRPr="00BC000B">
        <w:rPr>
          <w:b/>
          <w:i/>
        </w:rPr>
        <w:t>РЕФЛЕКСИВНЫЕ ВОПРОСЫ</w:t>
      </w:r>
    </w:p>
    <w:p w:rsidR="00F81A8A" w:rsidRPr="00BC000B" w:rsidRDefault="00F81A8A" w:rsidP="007867F3">
      <w:pPr>
        <w:jc w:val="both"/>
        <w:rPr>
          <w:color w:val="000000"/>
        </w:rPr>
      </w:pPr>
      <w:r w:rsidRPr="00BC000B">
        <w:rPr>
          <w:color w:val="000000"/>
        </w:rPr>
        <w:t>Набор рефлексивных  вопросов:</w:t>
      </w:r>
    </w:p>
    <w:p w:rsidR="00F81A8A" w:rsidRPr="00BC000B" w:rsidRDefault="00F81A8A" w:rsidP="007867F3">
      <w:pPr>
        <w:ind w:left="360"/>
        <w:jc w:val="both"/>
        <w:rPr>
          <w:color w:val="000000"/>
        </w:rPr>
      </w:pPr>
      <w:r w:rsidRPr="00BC000B">
        <w:rPr>
          <w:color w:val="000000"/>
        </w:rPr>
        <w:t>- Что показалось вам сегодня трудным?</w:t>
      </w:r>
    </w:p>
    <w:p w:rsidR="00F81A8A" w:rsidRPr="00BC000B" w:rsidRDefault="00F81A8A" w:rsidP="007867F3">
      <w:pPr>
        <w:ind w:left="360"/>
        <w:jc w:val="both"/>
        <w:rPr>
          <w:color w:val="000000"/>
        </w:rPr>
      </w:pPr>
      <w:r w:rsidRPr="00BC000B">
        <w:rPr>
          <w:color w:val="000000"/>
        </w:rPr>
        <w:t>- Каким способом была решена задача, нельзя ли иначе?</w:t>
      </w:r>
    </w:p>
    <w:p w:rsidR="00F81A8A" w:rsidRPr="00BC000B" w:rsidRDefault="00F81A8A" w:rsidP="007867F3">
      <w:pPr>
        <w:ind w:left="360"/>
        <w:jc w:val="both"/>
        <w:rPr>
          <w:color w:val="000000"/>
        </w:rPr>
      </w:pPr>
      <w:r w:rsidRPr="00BC000B">
        <w:rPr>
          <w:color w:val="000000"/>
        </w:rPr>
        <w:t>- Что в изученном сегодня для вас самое главное?</w:t>
      </w:r>
    </w:p>
    <w:p w:rsidR="00F81A8A" w:rsidRPr="00BC000B" w:rsidRDefault="00F81A8A" w:rsidP="007867F3">
      <w:pPr>
        <w:ind w:left="360"/>
        <w:jc w:val="both"/>
        <w:rPr>
          <w:color w:val="000000"/>
        </w:rPr>
      </w:pPr>
      <w:r w:rsidRPr="00BC000B">
        <w:rPr>
          <w:color w:val="000000"/>
        </w:rPr>
        <w:t>- Были ли моменты радости, удовлетворения от своих удачных ответов?</w:t>
      </w:r>
    </w:p>
    <w:p w:rsidR="00F81A8A" w:rsidRPr="00BC000B" w:rsidRDefault="00F81A8A" w:rsidP="007867F3">
      <w:pPr>
        <w:ind w:left="360"/>
        <w:jc w:val="both"/>
        <w:rPr>
          <w:color w:val="000000"/>
        </w:rPr>
      </w:pPr>
      <w:r w:rsidRPr="00BC000B">
        <w:rPr>
          <w:color w:val="000000"/>
        </w:rPr>
        <w:t xml:space="preserve">- Были ли моменты недовольства собой? </w:t>
      </w:r>
    </w:p>
    <w:p w:rsidR="00BC000B" w:rsidRDefault="00BC000B" w:rsidP="007867F3">
      <w:pPr>
        <w:jc w:val="both"/>
        <w:rPr>
          <w:b/>
          <w:color w:val="000000"/>
        </w:rPr>
      </w:pPr>
    </w:p>
    <w:p w:rsidR="00BC000B" w:rsidRDefault="00BC000B" w:rsidP="007867F3">
      <w:pPr>
        <w:jc w:val="both"/>
        <w:rPr>
          <w:b/>
          <w:color w:val="000000"/>
        </w:rPr>
      </w:pPr>
    </w:p>
    <w:p w:rsidR="00F81A8A" w:rsidRPr="00BC000B" w:rsidRDefault="00F81A8A" w:rsidP="007867F3">
      <w:pPr>
        <w:jc w:val="both"/>
        <w:rPr>
          <w:b/>
          <w:color w:val="000000"/>
        </w:rPr>
      </w:pPr>
      <w:r w:rsidRPr="00BC000B">
        <w:rPr>
          <w:b/>
          <w:color w:val="000000"/>
        </w:rPr>
        <w:lastRenderedPageBreak/>
        <w:t>Слайд 28</w:t>
      </w:r>
    </w:p>
    <w:p w:rsidR="00F81A8A" w:rsidRPr="00BC000B" w:rsidRDefault="00F81A8A" w:rsidP="007867F3">
      <w:pPr>
        <w:ind w:left="360"/>
        <w:jc w:val="both"/>
        <w:rPr>
          <w:b/>
          <w:bCs/>
          <w:i/>
          <w:color w:val="000000"/>
        </w:rPr>
      </w:pPr>
      <w:r w:rsidRPr="00BC000B">
        <w:rPr>
          <w:b/>
          <w:bCs/>
          <w:i/>
          <w:color w:val="000000"/>
        </w:rPr>
        <w:t>СИНКВЕЙН</w:t>
      </w:r>
    </w:p>
    <w:p w:rsidR="00F81A8A" w:rsidRPr="00BC000B" w:rsidRDefault="00F81A8A" w:rsidP="007867F3">
      <w:pPr>
        <w:ind w:left="360"/>
        <w:jc w:val="both"/>
        <w:rPr>
          <w:bCs/>
          <w:color w:val="000000"/>
        </w:rPr>
      </w:pPr>
      <w:r w:rsidRPr="00BC000B">
        <w:rPr>
          <w:bCs/>
          <w:color w:val="000000"/>
        </w:rPr>
        <w:t>Первая строка</w:t>
      </w:r>
      <w:r w:rsidRPr="00BC000B">
        <w:rPr>
          <w:color w:val="000000"/>
        </w:rPr>
        <w:t xml:space="preserve"> – тема стихотворения, выраженная одним словом, обычно существительным.</w:t>
      </w:r>
    </w:p>
    <w:p w:rsidR="00F81A8A" w:rsidRPr="00BC000B" w:rsidRDefault="00F81A8A" w:rsidP="007867F3">
      <w:pPr>
        <w:ind w:left="360"/>
        <w:jc w:val="both"/>
        <w:rPr>
          <w:bCs/>
          <w:color w:val="000000"/>
        </w:rPr>
      </w:pPr>
      <w:r w:rsidRPr="00BC000B">
        <w:rPr>
          <w:bCs/>
          <w:color w:val="000000"/>
        </w:rPr>
        <w:t>Вторая строка</w:t>
      </w:r>
      <w:r w:rsidRPr="00BC000B">
        <w:rPr>
          <w:color w:val="000000"/>
        </w:rPr>
        <w:t xml:space="preserve"> – описание темы в двух словах, как правило, прилагательными.</w:t>
      </w:r>
    </w:p>
    <w:p w:rsidR="00F81A8A" w:rsidRPr="00BC000B" w:rsidRDefault="00F81A8A" w:rsidP="007867F3">
      <w:pPr>
        <w:ind w:left="360"/>
        <w:jc w:val="both"/>
        <w:rPr>
          <w:bCs/>
          <w:color w:val="000000"/>
        </w:rPr>
      </w:pPr>
      <w:r w:rsidRPr="00BC000B">
        <w:rPr>
          <w:bCs/>
          <w:color w:val="000000"/>
        </w:rPr>
        <w:t>Третья строка</w:t>
      </w:r>
      <w:r w:rsidRPr="00BC000B">
        <w:rPr>
          <w:color w:val="000000"/>
        </w:rPr>
        <w:t xml:space="preserve"> – описание действия в рамках данной темы тремя словами, обычно глаголами.</w:t>
      </w:r>
    </w:p>
    <w:p w:rsidR="00F81A8A" w:rsidRPr="00BC000B" w:rsidRDefault="00F81A8A" w:rsidP="007867F3">
      <w:pPr>
        <w:ind w:left="360"/>
        <w:jc w:val="both"/>
        <w:rPr>
          <w:bCs/>
          <w:color w:val="000000"/>
        </w:rPr>
      </w:pPr>
      <w:r w:rsidRPr="00BC000B">
        <w:rPr>
          <w:bCs/>
          <w:color w:val="000000"/>
        </w:rPr>
        <w:t>Четвертая строка</w:t>
      </w:r>
      <w:r w:rsidRPr="00BC000B">
        <w:rPr>
          <w:color w:val="000000"/>
        </w:rPr>
        <w:t xml:space="preserve"> – фраза из четырех слов, выражающая отношение автора к данной теме.</w:t>
      </w:r>
    </w:p>
    <w:p w:rsidR="00F81A8A" w:rsidRPr="00BC000B" w:rsidRDefault="00F81A8A" w:rsidP="007867F3">
      <w:pPr>
        <w:ind w:left="360"/>
        <w:jc w:val="both"/>
        <w:rPr>
          <w:color w:val="000000"/>
        </w:rPr>
      </w:pPr>
      <w:r w:rsidRPr="00BC000B">
        <w:rPr>
          <w:bCs/>
          <w:color w:val="000000"/>
        </w:rPr>
        <w:t>Пятая строка</w:t>
      </w:r>
      <w:r w:rsidRPr="00BC000B">
        <w:rPr>
          <w:color w:val="000000"/>
        </w:rPr>
        <w:t xml:space="preserve"> – одно слово, синоним к первому, эмоциональное, образное, философской обобщение, повторяющее суть темы</w:t>
      </w:r>
    </w:p>
    <w:p w:rsidR="00F81A8A" w:rsidRPr="00BC000B" w:rsidRDefault="00F81A8A" w:rsidP="007867F3">
      <w:pPr>
        <w:jc w:val="both"/>
        <w:rPr>
          <w:b/>
          <w:color w:val="000000"/>
        </w:rPr>
      </w:pPr>
    </w:p>
    <w:p w:rsidR="00F81A8A" w:rsidRPr="00BC000B" w:rsidRDefault="00F81A8A" w:rsidP="00267970">
      <w:pPr>
        <w:jc w:val="center"/>
        <w:rPr>
          <w:b/>
          <w:color w:val="000000"/>
        </w:rPr>
      </w:pPr>
      <w:r w:rsidRPr="00BC000B">
        <w:rPr>
          <w:b/>
          <w:color w:val="000000"/>
        </w:rPr>
        <w:t>Технология критического мышления дает ученику:</w:t>
      </w:r>
    </w:p>
    <w:p w:rsidR="00F81A8A" w:rsidRPr="00BC000B" w:rsidRDefault="00F81A8A" w:rsidP="00267970">
      <w:pPr>
        <w:rPr>
          <w:color w:val="000000"/>
        </w:rPr>
      </w:pPr>
      <w:r w:rsidRPr="00BC000B">
        <w:rPr>
          <w:color w:val="000000"/>
        </w:rPr>
        <w:t>- повышение эффективности восприятия информации;</w:t>
      </w:r>
      <w:r w:rsidRPr="00BC000B">
        <w:rPr>
          <w:color w:val="000000"/>
        </w:rPr>
        <w:br/>
        <w:t xml:space="preserve">- повышение </w:t>
      </w:r>
      <w:proofErr w:type="gramStart"/>
      <w:r w:rsidRPr="00BC000B">
        <w:rPr>
          <w:color w:val="000000"/>
        </w:rPr>
        <w:t>интереса</w:t>
      </w:r>
      <w:proofErr w:type="gramEnd"/>
      <w:r w:rsidRPr="00BC000B">
        <w:rPr>
          <w:color w:val="000000"/>
        </w:rPr>
        <w:t xml:space="preserve"> как к изучаемому материалу, так и к самому процессу обучения;</w:t>
      </w:r>
      <w:r w:rsidRPr="00BC000B">
        <w:rPr>
          <w:color w:val="000000"/>
        </w:rPr>
        <w:br/>
        <w:t>- умение критически мыслить;</w:t>
      </w:r>
      <w:r w:rsidRPr="00BC000B">
        <w:rPr>
          <w:color w:val="000000"/>
        </w:rPr>
        <w:br/>
        <w:t>- умение ответственно относиться к собственному образованию;</w:t>
      </w:r>
      <w:r w:rsidRPr="00BC000B">
        <w:rPr>
          <w:color w:val="000000"/>
        </w:rPr>
        <w:br/>
        <w:t>- умение работать в сотрудничестве с другими;</w:t>
      </w:r>
      <w:r w:rsidRPr="00BC000B">
        <w:rPr>
          <w:color w:val="000000"/>
        </w:rPr>
        <w:br/>
        <w:t>- повышение качества образования учеников;</w:t>
      </w:r>
      <w:r w:rsidRPr="00BC000B">
        <w:rPr>
          <w:color w:val="000000"/>
        </w:rPr>
        <w:br/>
        <w:t>- желание и умение стать человеком, который учится в течение всей жизни.</w:t>
      </w:r>
    </w:p>
    <w:p w:rsidR="00F81A8A" w:rsidRPr="00BC000B" w:rsidRDefault="00F81A8A" w:rsidP="00267970">
      <w:pPr>
        <w:rPr>
          <w:color w:val="000000"/>
        </w:rPr>
      </w:pPr>
      <w:r w:rsidRPr="00BC000B">
        <w:rPr>
          <w:color w:val="000000"/>
        </w:rPr>
        <w:t>- развитие в себе уверенность и понимание ценности своих мнений и идей;</w:t>
      </w:r>
    </w:p>
    <w:p w:rsidR="00F81A8A" w:rsidRPr="00BC000B" w:rsidRDefault="00F81A8A" w:rsidP="00267970">
      <w:pPr>
        <w:rPr>
          <w:color w:val="000000"/>
        </w:rPr>
      </w:pPr>
      <w:r w:rsidRPr="00BC000B">
        <w:rPr>
          <w:color w:val="000000"/>
        </w:rPr>
        <w:t>- активное участие в учебном процессе;</w:t>
      </w:r>
    </w:p>
    <w:p w:rsidR="00F81A8A" w:rsidRPr="00BC000B" w:rsidRDefault="00F81A8A" w:rsidP="00267970">
      <w:pPr>
        <w:rPr>
          <w:rFonts w:ascii="Arial" w:hAnsi="Arial" w:cs="Arial"/>
          <w:color w:val="000000"/>
        </w:rPr>
      </w:pPr>
      <w:r w:rsidRPr="00BC000B">
        <w:rPr>
          <w:color w:val="000000"/>
        </w:rPr>
        <w:t>- готовность как формулировать свои суждения, так и воздерживаться от них.</w:t>
      </w:r>
      <w:r w:rsidRPr="00BC000B">
        <w:rPr>
          <w:rFonts w:ascii="Arial" w:hAnsi="Arial" w:cs="Arial"/>
          <w:color w:val="000000"/>
        </w:rPr>
        <w:t xml:space="preserve"> </w:t>
      </w:r>
    </w:p>
    <w:p w:rsidR="00F81A8A" w:rsidRPr="00BC000B" w:rsidRDefault="00F81A8A" w:rsidP="00267970">
      <w:pPr>
        <w:rPr>
          <w:rFonts w:ascii="Arial" w:hAnsi="Arial" w:cs="Arial"/>
          <w:color w:val="000000"/>
        </w:rPr>
      </w:pPr>
    </w:p>
    <w:p w:rsidR="00F81A8A" w:rsidRPr="00BC000B" w:rsidRDefault="00F81A8A" w:rsidP="00267970">
      <w:pPr>
        <w:jc w:val="center"/>
        <w:rPr>
          <w:b/>
          <w:color w:val="000000"/>
        </w:rPr>
      </w:pPr>
      <w:r w:rsidRPr="00BC000B">
        <w:rPr>
          <w:b/>
          <w:color w:val="000000"/>
        </w:rPr>
        <w:t>Технология критического мышления дает учителю:</w:t>
      </w:r>
    </w:p>
    <w:p w:rsidR="00F81A8A" w:rsidRPr="00BC000B" w:rsidRDefault="00F81A8A" w:rsidP="00267970">
      <w:pPr>
        <w:rPr>
          <w:color w:val="000000"/>
        </w:rPr>
      </w:pPr>
      <w:r w:rsidRPr="00BC000B">
        <w:rPr>
          <w:color w:val="000000"/>
        </w:rPr>
        <w:t>- умение создать в классе атмосферу открытости и ответственного сотрудничества;</w:t>
      </w:r>
      <w:r w:rsidRPr="00BC000B">
        <w:rPr>
          <w:color w:val="000000"/>
        </w:rPr>
        <w:br/>
        <w:t>- возможность использовать модель обучения и систему эффективных методик, которые способствуют развитию критического мышления и самостоятельности в процессе обучения;</w:t>
      </w:r>
      <w:r w:rsidRPr="00BC000B">
        <w:rPr>
          <w:color w:val="000000"/>
        </w:rPr>
        <w:br/>
        <w:t>- стать практиками, которые умеют грамотно анализировать свою деятельность;</w:t>
      </w:r>
      <w:r w:rsidRPr="00BC000B">
        <w:rPr>
          <w:color w:val="000000"/>
        </w:rPr>
        <w:br/>
        <w:t>- стать источником ценной профессиональной информации для других учителей.</w:t>
      </w:r>
    </w:p>
    <w:p w:rsidR="00F81A8A" w:rsidRPr="00BC000B" w:rsidRDefault="00F81A8A" w:rsidP="00267970">
      <w:pPr>
        <w:rPr>
          <w:color w:val="000000"/>
        </w:rPr>
      </w:pPr>
      <w:r w:rsidRPr="00BC000B">
        <w:rPr>
          <w:color w:val="000000"/>
        </w:rPr>
        <w:t xml:space="preserve">     </w:t>
      </w:r>
      <w:r w:rsidRPr="00BC000B">
        <w:rPr>
          <w:b/>
          <w:color w:val="000000"/>
        </w:rPr>
        <w:t xml:space="preserve">ВЫВОД:   </w:t>
      </w:r>
      <w:r w:rsidRPr="00BC000B">
        <w:rPr>
          <w:color w:val="000000"/>
        </w:rPr>
        <w:t>Технология критического мышления предполагает</w:t>
      </w:r>
      <w:r w:rsidRPr="00BC000B">
        <w:rPr>
          <w:rStyle w:val="apple-converted-space"/>
          <w:b/>
          <w:color w:val="000000"/>
        </w:rPr>
        <w:t> </w:t>
      </w:r>
      <w:r w:rsidRPr="00BC000B">
        <w:rPr>
          <w:b/>
          <w:i/>
          <w:iCs/>
          <w:color w:val="000000"/>
        </w:rPr>
        <w:t>равные партнерские отношения</w:t>
      </w:r>
      <w:r w:rsidRPr="00BC000B">
        <w:rPr>
          <w:b/>
          <w:color w:val="000000"/>
        </w:rPr>
        <w:t xml:space="preserve">, </w:t>
      </w:r>
      <w:r w:rsidRPr="00BC000B">
        <w:rPr>
          <w:color w:val="000000"/>
        </w:rPr>
        <w:t>как в плане общения, так и в плане конструирования знания, рождающегося в процессе обучения. Работая в режиме технологии критического мышления</w:t>
      </w:r>
      <w:r w:rsidRPr="00BC000B">
        <w:rPr>
          <w:b/>
          <w:color w:val="000000"/>
        </w:rPr>
        <w:t>,</w:t>
      </w:r>
      <w:r w:rsidRPr="00BC000B">
        <w:rPr>
          <w:rStyle w:val="apple-converted-space"/>
          <w:b/>
          <w:color w:val="000000"/>
        </w:rPr>
        <w:t> </w:t>
      </w:r>
      <w:r w:rsidRPr="00BC000B">
        <w:rPr>
          <w:b/>
          <w:i/>
          <w:iCs/>
          <w:color w:val="000000"/>
        </w:rPr>
        <w:t>учитель перестает быть главным источником информации</w:t>
      </w:r>
      <w:r w:rsidRPr="00BC000B">
        <w:rPr>
          <w:b/>
          <w:color w:val="000000"/>
        </w:rPr>
        <w:t xml:space="preserve">, </w:t>
      </w:r>
      <w:r w:rsidRPr="00BC000B">
        <w:rPr>
          <w:color w:val="000000"/>
        </w:rPr>
        <w:t>и, используя приемы технологии, превращает обучение в совместный и интересный поиск.</w:t>
      </w:r>
    </w:p>
    <w:p w:rsidR="00F81A8A" w:rsidRPr="00BC000B" w:rsidRDefault="00F81A8A" w:rsidP="002F2BC7">
      <w:pPr>
        <w:jc w:val="both"/>
        <w:rPr>
          <w:b/>
          <w:color w:val="000000"/>
        </w:rPr>
      </w:pPr>
    </w:p>
    <w:p w:rsidR="00F81A8A" w:rsidRPr="00BC000B" w:rsidRDefault="00F81A8A" w:rsidP="002F2BC7">
      <w:pPr>
        <w:jc w:val="both"/>
        <w:rPr>
          <w:b/>
          <w:color w:val="000000"/>
        </w:rPr>
      </w:pPr>
    </w:p>
    <w:p w:rsidR="00F81A8A" w:rsidRPr="00BC000B" w:rsidRDefault="00F81A8A" w:rsidP="002F2BC7">
      <w:pPr>
        <w:jc w:val="both"/>
        <w:rPr>
          <w:color w:val="000000"/>
        </w:rPr>
      </w:pPr>
    </w:p>
    <w:p w:rsidR="00F81A8A" w:rsidRPr="00BC000B" w:rsidRDefault="00F81A8A" w:rsidP="002F2BC7">
      <w:pPr>
        <w:jc w:val="both"/>
        <w:rPr>
          <w:b/>
          <w:color w:val="000000"/>
        </w:rPr>
      </w:pPr>
    </w:p>
    <w:p w:rsidR="00F81A8A" w:rsidRPr="00BC000B" w:rsidRDefault="00F81A8A" w:rsidP="002F2BC7">
      <w:pPr>
        <w:jc w:val="both"/>
        <w:rPr>
          <w:b/>
          <w:color w:val="000000"/>
        </w:rPr>
      </w:pPr>
    </w:p>
    <w:p w:rsidR="00F81A8A" w:rsidRPr="00BC000B" w:rsidRDefault="00F81A8A" w:rsidP="002F2BC7">
      <w:pPr>
        <w:jc w:val="both"/>
        <w:rPr>
          <w:b/>
          <w:color w:val="000000"/>
        </w:rPr>
      </w:pPr>
    </w:p>
    <w:p w:rsidR="00F81A8A" w:rsidRPr="00BC000B" w:rsidRDefault="00F81A8A" w:rsidP="002F2BC7">
      <w:pPr>
        <w:jc w:val="both"/>
        <w:rPr>
          <w:b/>
          <w:color w:val="000000"/>
        </w:rPr>
      </w:pPr>
    </w:p>
    <w:p w:rsidR="00F81A8A" w:rsidRPr="00BC000B" w:rsidRDefault="00F81A8A" w:rsidP="002F2BC7">
      <w:pPr>
        <w:jc w:val="both"/>
        <w:rPr>
          <w:b/>
          <w:color w:val="000000"/>
        </w:rPr>
      </w:pPr>
    </w:p>
    <w:p w:rsidR="00F81A8A" w:rsidRPr="00BC000B" w:rsidRDefault="00F81A8A" w:rsidP="002F2BC7">
      <w:pPr>
        <w:jc w:val="both"/>
        <w:rPr>
          <w:b/>
          <w:color w:val="000000"/>
        </w:rPr>
      </w:pPr>
    </w:p>
    <w:p w:rsidR="00F81A8A" w:rsidRPr="00BC000B" w:rsidRDefault="00F81A8A" w:rsidP="002F2BC7">
      <w:pPr>
        <w:jc w:val="both"/>
        <w:rPr>
          <w:b/>
          <w:color w:val="000000"/>
        </w:rPr>
      </w:pPr>
    </w:p>
    <w:p w:rsidR="00F81A8A" w:rsidRPr="00BC000B" w:rsidRDefault="00F81A8A" w:rsidP="002F2BC7">
      <w:pPr>
        <w:jc w:val="both"/>
        <w:rPr>
          <w:b/>
          <w:color w:val="000000"/>
        </w:rPr>
      </w:pPr>
    </w:p>
    <w:p w:rsidR="00F81A8A" w:rsidRPr="00BC000B" w:rsidRDefault="00F81A8A" w:rsidP="002F2BC7">
      <w:pPr>
        <w:jc w:val="both"/>
        <w:rPr>
          <w:b/>
          <w:color w:val="000000"/>
        </w:rPr>
      </w:pPr>
    </w:p>
    <w:p w:rsidR="00F81A8A" w:rsidRPr="00BC000B" w:rsidRDefault="00F81A8A" w:rsidP="002F2BC7">
      <w:pPr>
        <w:jc w:val="both"/>
        <w:rPr>
          <w:b/>
          <w:color w:val="000000"/>
        </w:rPr>
      </w:pPr>
    </w:p>
    <w:p w:rsidR="00BC000B" w:rsidRDefault="00BC000B" w:rsidP="002F2BC7">
      <w:pPr>
        <w:jc w:val="both"/>
        <w:rPr>
          <w:b/>
          <w:color w:val="000000"/>
        </w:rPr>
      </w:pPr>
    </w:p>
    <w:p w:rsidR="00BC000B" w:rsidRDefault="00BC000B" w:rsidP="002F2BC7">
      <w:pPr>
        <w:jc w:val="both"/>
        <w:rPr>
          <w:b/>
          <w:color w:val="000000"/>
        </w:rPr>
      </w:pPr>
    </w:p>
    <w:p w:rsidR="00BC000B" w:rsidRDefault="00BC000B" w:rsidP="002F2BC7">
      <w:pPr>
        <w:jc w:val="both"/>
        <w:rPr>
          <w:b/>
          <w:color w:val="000000"/>
        </w:rPr>
      </w:pPr>
    </w:p>
    <w:p w:rsidR="00BC000B" w:rsidRDefault="00BC000B" w:rsidP="002F2BC7">
      <w:pPr>
        <w:jc w:val="both"/>
        <w:rPr>
          <w:b/>
          <w:color w:val="000000"/>
        </w:rPr>
      </w:pPr>
    </w:p>
    <w:p w:rsidR="00BC000B" w:rsidRDefault="00BC000B" w:rsidP="002F2BC7">
      <w:pPr>
        <w:jc w:val="both"/>
        <w:rPr>
          <w:b/>
          <w:color w:val="000000"/>
        </w:rPr>
      </w:pPr>
    </w:p>
    <w:p w:rsidR="00F81A8A" w:rsidRPr="00BC000B" w:rsidRDefault="00F81A8A" w:rsidP="002F2BC7">
      <w:pPr>
        <w:jc w:val="both"/>
        <w:rPr>
          <w:b/>
          <w:color w:val="000000"/>
        </w:rPr>
      </w:pPr>
      <w:r w:rsidRPr="00BC000B">
        <w:rPr>
          <w:b/>
          <w:color w:val="000000"/>
        </w:rPr>
        <w:t>Приложение 1</w:t>
      </w:r>
    </w:p>
    <w:p w:rsidR="00F81A8A" w:rsidRPr="00BC000B" w:rsidRDefault="00F81A8A" w:rsidP="002F2BC7">
      <w:pPr>
        <w:jc w:val="both"/>
        <w:rPr>
          <w:b/>
          <w:color w:val="000000"/>
        </w:rPr>
      </w:pPr>
      <w:r w:rsidRPr="00BC000B">
        <w:rPr>
          <w:b/>
          <w:color w:val="000000"/>
        </w:rPr>
        <w:t>Раздаточный материал</w:t>
      </w:r>
    </w:p>
    <w:p w:rsidR="00F81A8A" w:rsidRPr="00BC000B" w:rsidRDefault="00F81A8A" w:rsidP="002F2BC7">
      <w:pPr>
        <w:jc w:val="both"/>
        <w:rPr>
          <w:b/>
          <w:color w:val="000000"/>
        </w:rPr>
      </w:pPr>
    </w:p>
    <w:p w:rsidR="00F81A8A" w:rsidRPr="00BC000B" w:rsidRDefault="00F81A8A" w:rsidP="004208D9">
      <w:pPr>
        <w:jc w:val="both"/>
        <w:rPr>
          <w:b/>
          <w:i/>
        </w:rPr>
      </w:pPr>
      <w:r w:rsidRPr="00BC000B">
        <w:rPr>
          <w:b/>
          <w:i/>
        </w:rPr>
        <w:t>КЛАСТЕР</w:t>
      </w:r>
    </w:p>
    <w:p w:rsidR="00F81A8A" w:rsidRPr="00BC000B" w:rsidRDefault="00F81A8A" w:rsidP="004208D9">
      <w:pPr>
        <w:jc w:val="both"/>
        <w:rPr>
          <w:b/>
          <w:i/>
        </w:rPr>
      </w:pPr>
      <w:r w:rsidRPr="00BC000B">
        <w:rPr>
          <w:b/>
          <w:i/>
        </w:rPr>
        <w:t xml:space="preserve">     </w:t>
      </w:r>
      <w:r w:rsidRPr="00BC000B">
        <w:rPr>
          <w:bCs/>
        </w:rPr>
        <w:t>Учитель выделяет ключевое понятие изучаемой темы и предлагает учащимся за определенное время выписать как можно больше слов или выражений, связанных, по их мнению, с предложенным понятием. Важно, чтобы школьники выписывали все, приходящие  им на ум ассоциации.</w:t>
      </w:r>
    </w:p>
    <w:p w:rsidR="00F81A8A" w:rsidRPr="00BC000B" w:rsidRDefault="00F81A8A" w:rsidP="004208D9">
      <w:pPr>
        <w:pStyle w:val="24"/>
        <w:spacing w:after="0" w:line="240" w:lineRule="auto"/>
        <w:jc w:val="both"/>
        <w:rPr>
          <w:bCs/>
        </w:rPr>
      </w:pPr>
      <w:r w:rsidRPr="00BC000B">
        <w:rPr>
          <w:bCs/>
        </w:rPr>
        <w:t xml:space="preserve"> 1 этап - учащиеся выполняют работу индивидуально.</w:t>
      </w:r>
    </w:p>
    <w:p w:rsidR="00F81A8A" w:rsidRPr="00BC000B" w:rsidRDefault="00F81A8A" w:rsidP="004208D9">
      <w:pPr>
        <w:pStyle w:val="24"/>
        <w:spacing w:after="0" w:line="240" w:lineRule="auto"/>
        <w:jc w:val="both"/>
        <w:rPr>
          <w:bCs/>
        </w:rPr>
      </w:pPr>
      <w:r w:rsidRPr="00BC000B">
        <w:rPr>
          <w:bCs/>
        </w:rPr>
        <w:t xml:space="preserve"> 2 этап - происходит обсуждение полученных записей в парах (группах). Учащиеся выделяют совпадающие представления, наиболее оригинальные идеи, вырабатывают коллективный вариант ответа. </w:t>
      </w:r>
    </w:p>
    <w:p w:rsidR="00F81A8A" w:rsidRPr="00BC000B" w:rsidRDefault="00F81A8A" w:rsidP="004208D9">
      <w:pPr>
        <w:pStyle w:val="24"/>
        <w:spacing w:after="0" w:line="240" w:lineRule="auto"/>
        <w:jc w:val="both"/>
        <w:rPr>
          <w:bCs/>
        </w:rPr>
      </w:pPr>
      <w:r w:rsidRPr="00BC000B">
        <w:rPr>
          <w:bCs/>
        </w:rPr>
        <w:t xml:space="preserve"> 3  этап -  “Сброс идей в корзину”. Каждая пара (группа) поочередно называет одно из выписанных выражений. Учитель фиксирует реплики на доске. Основное условие – не повторять то, что уже было сказано другими. В результате, на доске формируется кластер (пучок), отражающий имеющиеся у учащихся знания по данной конкретной теме, что позволяет учителю диагностировать уровень подготовки классного коллектива, использовать полученную схему в качестве опоры при объяснении нового материала. </w:t>
      </w:r>
    </w:p>
    <w:p w:rsidR="00F81A8A" w:rsidRPr="00BC000B" w:rsidRDefault="00F81A8A" w:rsidP="004208D9">
      <w:pPr>
        <w:pStyle w:val="24"/>
        <w:spacing w:after="0" w:line="240" w:lineRule="auto"/>
        <w:jc w:val="both"/>
        <w:rPr>
          <w:bCs/>
        </w:rPr>
      </w:pPr>
    </w:p>
    <w:p w:rsidR="00F81A8A" w:rsidRPr="00BC000B" w:rsidRDefault="00F81A8A" w:rsidP="00B75D85">
      <w:pPr>
        <w:jc w:val="both"/>
        <w:rPr>
          <w:b/>
          <w:i/>
        </w:rPr>
      </w:pPr>
      <w:r w:rsidRPr="00BC000B">
        <w:rPr>
          <w:b/>
          <w:i/>
        </w:rPr>
        <w:t>ИНСЕРТ</w:t>
      </w:r>
    </w:p>
    <w:p w:rsidR="00F81A8A" w:rsidRPr="00BC000B" w:rsidRDefault="00F81A8A" w:rsidP="00B75D85">
      <w:pPr>
        <w:jc w:val="both"/>
        <w:rPr>
          <w:b/>
          <w:i/>
        </w:rPr>
      </w:pPr>
      <w:r w:rsidRPr="00BC000B">
        <w:rPr>
          <w:b/>
          <w:i/>
        </w:rPr>
        <w:t>Значки для работы с тестом:</w:t>
      </w:r>
    </w:p>
    <w:p w:rsidR="00F81A8A" w:rsidRPr="00BC000B" w:rsidRDefault="00F81A8A" w:rsidP="00B75D85">
      <w:pPr>
        <w:jc w:val="both"/>
      </w:pPr>
      <w:r w:rsidRPr="00BC000B">
        <w:t>Знаком «галочка» (</w:t>
      </w:r>
      <w:r w:rsidRPr="00BC000B">
        <w:rPr>
          <w:lang w:val="en-US"/>
        </w:rPr>
        <w:t>v</w:t>
      </w:r>
      <w:r w:rsidRPr="00BC000B">
        <w:t>) отмечается в тексте информация, которая уже известна ученику. Он ранее с ней познакомился. При этом источник информации и степень достоверности ее не имеет значения.</w:t>
      </w:r>
    </w:p>
    <w:p w:rsidR="00F81A8A" w:rsidRPr="00BC000B" w:rsidRDefault="00F81A8A" w:rsidP="00B75D85">
      <w:pPr>
        <w:jc w:val="both"/>
      </w:pPr>
      <w:r w:rsidRPr="00BC000B">
        <w:t>Знаком «плюс</w:t>
      </w:r>
      <w:proofErr w:type="gramStart"/>
      <w:r w:rsidRPr="00BC000B">
        <w:t xml:space="preserve">» (+) </w:t>
      </w:r>
      <w:proofErr w:type="gramEnd"/>
      <w:r w:rsidRPr="00BC000B">
        <w:t>отмечается новое знание, новая информация. Ученик ставит этот знак только в том случае, если он впервые встречается с прочитанным текстом.</w:t>
      </w:r>
    </w:p>
    <w:p w:rsidR="00F81A8A" w:rsidRPr="00BC000B" w:rsidRDefault="00F81A8A" w:rsidP="00B75D85">
      <w:pPr>
        <w:jc w:val="both"/>
      </w:pPr>
      <w:r w:rsidRPr="00BC000B">
        <w:t>Знаком «минус</w:t>
      </w:r>
      <w:proofErr w:type="gramStart"/>
      <w:r w:rsidRPr="00BC000B">
        <w:t xml:space="preserve">» (-) </w:t>
      </w:r>
      <w:proofErr w:type="gramEnd"/>
      <w:r w:rsidRPr="00BC000B">
        <w:t>отмечается то, что идёт в разрез с имеющимися у ученика представлениями, о чём он думал иначе.</w:t>
      </w:r>
    </w:p>
    <w:p w:rsidR="00F81A8A" w:rsidRPr="00BC000B" w:rsidRDefault="00F81A8A" w:rsidP="00B75D85">
      <w:pPr>
        <w:jc w:val="both"/>
      </w:pPr>
      <w:r w:rsidRPr="00BC000B">
        <w:t>Знаком «вопрос» (?) отмечается то, что осталось непонятным ученику и требует дополнительных сведений, вызывает желание узнать подробнее.</w:t>
      </w:r>
    </w:p>
    <w:p w:rsidR="00F81A8A" w:rsidRPr="00BC000B" w:rsidRDefault="00F81A8A" w:rsidP="00B75D85">
      <w:pPr>
        <w:jc w:val="both"/>
      </w:pPr>
      <w:r w:rsidRPr="00BC000B">
        <w:t xml:space="preserve">      </w:t>
      </w:r>
    </w:p>
    <w:p w:rsidR="00F81A8A" w:rsidRPr="00BC000B" w:rsidRDefault="00F81A8A" w:rsidP="00D73676">
      <w:pPr>
        <w:jc w:val="both"/>
        <w:rPr>
          <w:b/>
          <w:bCs/>
          <w:i/>
          <w:color w:val="000000"/>
        </w:rPr>
      </w:pPr>
      <w:r w:rsidRPr="00BC000B">
        <w:rPr>
          <w:b/>
          <w:bCs/>
          <w:i/>
          <w:color w:val="000000"/>
        </w:rPr>
        <w:t>СИНКВЕЙН</w:t>
      </w:r>
    </w:p>
    <w:p w:rsidR="00F81A8A" w:rsidRPr="00BC000B" w:rsidRDefault="00F81A8A" w:rsidP="00B75D85">
      <w:pPr>
        <w:ind w:left="360"/>
        <w:jc w:val="both"/>
        <w:rPr>
          <w:bCs/>
          <w:color w:val="000000"/>
        </w:rPr>
      </w:pPr>
      <w:r w:rsidRPr="00BC000B">
        <w:rPr>
          <w:bCs/>
          <w:color w:val="000000"/>
        </w:rPr>
        <w:t>Первая строка</w:t>
      </w:r>
      <w:r w:rsidRPr="00BC000B">
        <w:rPr>
          <w:color w:val="000000"/>
        </w:rPr>
        <w:t xml:space="preserve"> – тема стихотворения, выраженная одним словом, обычно существительным.</w:t>
      </w:r>
    </w:p>
    <w:p w:rsidR="00F81A8A" w:rsidRPr="00BC000B" w:rsidRDefault="00F81A8A" w:rsidP="00B75D85">
      <w:pPr>
        <w:ind w:left="360"/>
        <w:jc w:val="both"/>
        <w:rPr>
          <w:bCs/>
          <w:color w:val="000000"/>
        </w:rPr>
      </w:pPr>
      <w:r w:rsidRPr="00BC000B">
        <w:rPr>
          <w:bCs/>
          <w:color w:val="000000"/>
        </w:rPr>
        <w:t>Вторая строка</w:t>
      </w:r>
      <w:r w:rsidRPr="00BC000B">
        <w:rPr>
          <w:color w:val="000000"/>
        </w:rPr>
        <w:t xml:space="preserve"> – описание темы в двух словах, как правило, прилагательными.</w:t>
      </w:r>
    </w:p>
    <w:p w:rsidR="00F81A8A" w:rsidRPr="00BC000B" w:rsidRDefault="00F81A8A" w:rsidP="00B75D85">
      <w:pPr>
        <w:ind w:left="360"/>
        <w:jc w:val="both"/>
        <w:rPr>
          <w:bCs/>
          <w:color w:val="000000"/>
        </w:rPr>
      </w:pPr>
      <w:r w:rsidRPr="00BC000B">
        <w:rPr>
          <w:bCs/>
          <w:color w:val="000000"/>
        </w:rPr>
        <w:t>Третья строка</w:t>
      </w:r>
      <w:r w:rsidRPr="00BC000B">
        <w:rPr>
          <w:color w:val="000000"/>
        </w:rPr>
        <w:t xml:space="preserve"> – описание действия в рамках данной темы тремя словами, обычно глаголами.</w:t>
      </w:r>
    </w:p>
    <w:p w:rsidR="00F81A8A" w:rsidRPr="00BC000B" w:rsidRDefault="00F81A8A" w:rsidP="00B75D85">
      <w:pPr>
        <w:ind w:left="360"/>
        <w:jc w:val="both"/>
        <w:rPr>
          <w:bCs/>
          <w:color w:val="000000"/>
        </w:rPr>
      </w:pPr>
      <w:r w:rsidRPr="00BC000B">
        <w:rPr>
          <w:bCs/>
          <w:color w:val="000000"/>
        </w:rPr>
        <w:t>Четвертая строка</w:t>
      </w:r>
      <w:r w:rsidRPr="00BC000B">
        <w:rPr>
          <w:color w:val="000000"/>
        </w:rPr>
        <w:t xml:space="preserve"> – фраза из четырех слов, выражающая отношение автора к данной теме.</w:t>
      </w:r>
    </w:p>
    <w:p w:rsidR="00F81A8A" w:rsidRPr="00BC000B" w:rsidRDefault="00F81A8A" w:rsidP="00D73676">
      <w:pPr>
        <w:ind w:left="360"/>
        <w:jc w:val="both"/>
        <w:rPr>
          <w:color w:val="000000"/>
        </w:rPr>
      </w:pPr>
      <w:r w:rsidRPr="00BC000B">
        <w:rPr>
          <w:bCs/>
          <w:color w:val="000000"/>
        </w:rPr>
        <w:t>Пятая строка</w:t>
      </w:r>
      <w:r w:rsidRPr="00BC000B">
        <w:rPr>
          <w:color w:val="000000"/>
        </w:rPr>
        <w:t xml:space="preserve"> – одно слово, синоним к первому, эмоциональное, образное, философской обобщение, повторяющее суть темы.</w:t>
      </w:r>
    </w:p>
    <w:p w:rsidR="00F81A8A" w:rsidRPr="00BC000B" w:rsidRDefault="00F81A8A" w:rsidP="00B75D85">
      <w:pPr>
        <w:jc w:val="both"/>
        <w:rPr>
          <w:b/>
          <w:i/>
        </w:rPr>
      </w:pPr>
    </w:p>
    <w:p w:rsidR="00F81A8A" w:rsidRPr="00BC000B" w:rsidRDefault="00F81A8A" w:rsidP="00B75D85">
      <w:pPr>
        <w:jc w:val="both"/>
        <w:rPr>
          <w:b/>
          <w:i/>
        </w:rPr>
      </w:pPr>
    </w:p>
    <w:p w:rsidR="00F81A8A" w:rsidRPr="00BC000B" w:rsidRDefault="00F81A8A" w:rsidP="00B75D85">
      <w:pPr>
        <w:jc w:val="both"/>
        <w:rPr>
          <w:b/>
          <w:i/>
        </w:rPr>
      </w:pPr>
    </w:p>
    <w:p w:rsidR="00F81A8A" w:rsidRPr="00BC000B" w:rsidRDefault="00F81A8A" w:rsidP="00B75D85">
      <w:pPr>
        <w:jc w:val="both"/>
        <w:rPr>
          <w:b/>
          <w:i/>
        </w:rPr>
      </w:pPr>
    </w:p>
    <w:p w:rsidR="00F81A8A" w:rsidRPr="00BC000B" w:rsidRDefault="00F81A8A" w:rsidP="00B75D85">
      <w:pPr>
        <w:jc w:val="both"/>
        <w:rPr>
          <w:b/>
          <w:i/>
        </w:rPr>
      </w:pPr>
    </w:p>
    <w:p w:rsidR="00F81A8A" w:rsidRPr="00BC000B" w:rsidRDefault="00F81A8A" w:rsidP="00B75D85">
      <w:pPr>
        <w:jc w:val="both"/>
        <w:rPr>
          <w:b/>
          <w:i/>
        </w:rPr>
      </w:pPr>
    </w:p>
    <w:p w:rsidR="00F81A8A" w:rsidRPr="00BC000B" w:rsidRDefault="00F81A8A" w:rsidP="00B75D85">
      <w:pPr>
        <w:jc w:val="both"/>
        <w:rPr>
          <w:b/>
          <w:i/>
        </w:rPr>
      </w:pPr>
    </w:p>
    <w:p w:rsidR="00F81A8A" w:rsidRPr="00BC000B" w:rsidRDefault="00F81A8A" w:rsidP="00B75D85">
      <w:pPr>
        <w:jc w:val="both"/>
        <w:rPr>
          <w:b/>
          <w:i/>
        </w:rPr>
      </w:pPr>
    </w:p>
    <w:p w:rsidR="00F81A8A" w:rsidRPr="00BC000B" w:rsidRDefault="00F81A8A" w:rsidP="00B75D85">
      <w:pPr>
        <w:jc w:val="both"/>
        <w:rPr>
          <w:b/>
          <w:i/>
        </w:rPr>
      </w:pPr>
    </w:p>
    <w:p w:rsidR="00F81A8A" w:rsidRPr="00BC000B" w:rsidRDefault="00F81A8A" w:rsidP="004208D9">
      <w:pPr>
        <w:pStyle w:val="24"/>
        <w:spacing w:after="0" w:line="240" w:lineRule="auto"/>
        <w:jc w:val="both"/>
        <w:rPr>
          <w:bCs/>
        </w:rPr>
      </w:pPr>
    </w:p>
    <w:p w:rsidR="00F81A8A" w:rsidRPr="00BC000B" w:rsidRDefault="00F81A8A" w:rsidP="004208D9">
      <w:pPr>
        <w:pStyle w:val="24"/>
        <w:spacing w:after="0" w:line="240" w:lineRule="auto"/>
        <w:jc w:val="both"/>
        <w:rPr>
          <w:bCs/>
        </w:rPr>
      </w:pPr>
    </w:p>
    <w:p w:rsidR="00F81A8A" w:rsidRPr="00BC000B" w:rsidRDefault="00F81A8A" w:rsidP="004208D9">
      <w:pPr>
        <w:pStyle w:val="24"/>
        <w:spacing w:after="0" w:line="240" w:lineRule="auto"/>
        <w:jc w:val="both"/>
        <w:rPr>
          <w:bCs/>
        </w:rPr>
      </w:pPr>
    </w:p>
    <w:p w:rsidR="00F81A8A" w:rsidRPr="00BC000B" w:rsidRDefault="00F81A8A" w:rsidP="004208D9">
      <w:pPr>
        <w:pStyle w:val="24"/>
        <w:spacing w:after="0" w:line="240" w:lineRule="auto"/>
        <w:jc w:val="both"/>
        <w:rPr>
          <w:bCs/>
        </w:rPr>
      </w:pPr>
    </w:p>
    <w:p w:rsidR="00F81A8A" w:rsidRPr="00BC000B" w:rsidRDefault="00F81A8A" w:rsidP="004208D9">
      <w:pPr>
        <w:pStyle w:val="24"/>
        <w:spacing w:after="0" w:line="240" w:lineRule="auto"/>
        <w:jc w:val="both"/>
        <w:rPr>
          <w:bCs/>
        </w:rPr>
      </w:pPr>
      <w:bookmarkStart w:id="0" w:name="_GoBack"/>
      <w:bookmarkEnd w:id="0"/>
    </w:p>
    <w:p w:rsidR="00F81A8A" w:rsidRPr="00BC000B" w:rsidRDefault="00F81A8A" w:rsidP="004208D9">
      <w:pPr>
        <w:pStyle w:val="24"/>
        <w:spacing w:after="0" w:line="240" w:lineRule="auto"/>
        <w:jc w:val="both"/>
        <w:rPr>
          <w:bCs/>
        </w:rPr>
      </w:pPr>
    </w:p>
    <w:p w:rsidR="00F81A8A" w:rsidRPr="00BC000B" w:rsidRDefault="00F81A8A" w:rsidP="004208D9">
      <w:pPr>
        <w:pStyle w:val="24"/>
        <w:spacing w:after="0" w:line="240" w:lineRule="auto"/>
        <w:jc w:val="both"/>
        <w:rPr>
          <w:bCs/>
        </w:rPr>
      </w:pPr>
    </w:p>
    <w:p w:rsidR="00F81A8A" w:rsidRPr="00BC000B" w:rsidRDefault="00F81A8A" w:rsidP="004208D9">
      <w:pPr>
        <w:ind w:firstLine="709"/>
        <w:jc w:val="both"/>
        <w:rPr>
          <w:b/>
          <w:i/>
        </w:rPr>
      </w:pPr>
    </w:p>
    <w:p w:rsidR="00F81A8A" w:rsidRPr="00BC000B" w:rsidRDefault="00F81A8A" w:rsidP="002F2BC7">
      <w:pPr>
        <w:jc w:val="both"/>
        <w:rPr>
          <w:b/>
        </w:rPr>
      </w:pPr>
    </w:p>
    <w:sectPr w:rsidR="00F81A8A" w:rsidRPr="00BC000B" w:rsidSect="00D7367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3421" w:rsidRDefault="00013421" w:rsidP="00D73676">
      <w:r>
        <w:separator/>
      </w:r>
    </w:p>
  </w:endnote>
  <w:endnote w:type="continuationSeparator" w:id="0">
    <w:p w:rsidR="00013421" w:rsidRDefault="00013421" w:rsidP="00D73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3421" w:rsidRDefault="00013421" w:rsidP="00D73676">
      <w:r>
        <w:separator/>
      </w:r>
    </w:p>
  </w:footnote>
  <w:footnote w:type="continuationSeparator" w:id="0">
    <w:p w:rsidR="00013421" w:rsidRDefault="00013421" w:rsidP="00D736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DAA8B14"/>
    <w:lvl w:ilvl="0">
      <w:start w:val="1"/>
      <w:numFmt w:val="bullet"/>
      <w:lvlText w:val=""/>
      <w:lvlJc w:val="left"/>
      <w:pPr>
        <w:tabs>
          <w:tab w:val="num" w:pos="643"/>
        </w:tabs>
        <w:ind w:left="643" w:hanging="360"/>
      </w:pPr>
      <w:rPr>
        <w:rFonts w:ascii="Symbol" w:hAnsi="Symbol" w:hint="default"/>
      </w:rPr>
    </w:lvl>
  </w:abstractNum>
  <w:abstractNum w:abstractNumId="1">
    <w:nsid w:val="38CD3F6C"/>
    <w:multiLevelType w:val="hybridMultilevel"/>
    <w:tmpl w:val="0E006FD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3EE923C9"/>
    <w:multiLevelType w:val="hybridMultilevel"/>
    <w:tmpl w:val="FEB4D5EE"/>
    <w:lvl w:ilvl="0" w:tplc="A78E6C64">
      <w:start w:val="1"/>
      <w:numFmt w:val="bullet"/>
      <w:lvlText w:val=""/>
      <w:lvlJc w:val="left"/>
      <w:pPr>
        <w:tabs>
          <w:tab w:val="num" w:pos="720"/>
        </w:tabs>
        <w:ind w:left="720" w:hanging="360"/>
      </w:pPr>
      <w:rPr>
        <w:rFonts w:ascii="Wingdings" w:hAnsi="Wingdings" w:hint="default"/>
      </w:rPr>
    </w:lvl>
    <w:lvl w:ilvl="1" w:tplc="B8EE3BDC" w:tentative="1">
      <w:start w:val="1"/>
      <w:numFmt w:val="bullet"/>
      <w:lvlText w:val=""/>
      <w:lvlJc w:val="left"/>
      <w:pPr>
        <w:tabs>
          <w:tab w:val="num" w:pos="1440"/>
        </w:tabs>
        <w:ind w:left="1440" w:hanging="360"/>
      </w:pPr>
      <w:rPr>
        <w:rFonts w:ascii="Wingdings" w:hAnsi="Wingdings" w:hint="default"/>
      </w:rPr>
    </w:lvl>
    <w:lvl w:ilvl="2" w:tplc="BF00D442" w:tentative="1">
      <w:start w:val="1"/>
      <w:numFmt w:val="bullet"/>
      <w:lvlText w:val=""/>
      <w:lvlJc w:val="left"/>
      <w:pPr>
        <w:tabs>
          <w:tab w:val="num" w:pos="2160"/>
        </w:tabs>
        <w:ind w:left="2160" w:hanging="360"/>
      </w:pPr>
      <w:rPr>
        <w:rFonts w:ascii="Wingdings" w:hAnsi="Wingdings" w:hint="default"/>
      </w:rPr>
    </w:lvl>
    <w:lvl w:ilvl="3" w:tplc="953E1086" w:tentative="1">
      <w:start w:val="1"/>
      <w:numFmt w:val="bullet"/>
      <w:lvlText w:val=""/>
      <w:lvlJc w:val="left"/>
      <w:pPr>
        <w:tabs>
          <w:tab w:val="num" w:pos="2880"/>
        </w:tabs>
        <w:ind w:left="2880" w:hanging="360"/>
      </w:pPr>
      <w:rPr>
        <w:rFonts w:ascii="Wingdings" w:hAnsi="Wingdings" w:hint="default"/>
      </w:rPr>
    </w:lvl>
    <w:lvl w:ilvl="4" w:tplc="5ECAF44A" w:tentative="1">
      <w:start w:val="1"/>
      <w:numFmt w:val="bullet"/>
      <w:lvlText w:val=""/>
      <w:lvlJc w:val="left"/>
      <w:pPr>
        <w:tabs>
          <w:tab w:val="num" w:pos="3600"/>
        </w:tabs>
        <w:ind w:left="3600" w:hanging="360"/>
      </w:pPr>
      <w:rPr>
        <w:rFonts w:ascii="Wingdings" w:hAnsi="Wingdings" w:hint="default"/>
      </w:rPr>
    </w:lvl>
    <w:lvl w:ilvl="5" w:tplc="44480D9A" w:tentative="1">
      <w:start w:val="1"/>
      <w:numFmt w:val="bullet"/>
      <w:lvlText w:val=""/>
      <w:lvlJc w:val="left"/>
      <w:pPr>
        <w:tabs>
          <w:tab w:val="num" w:pos="4320"/>
        </w:tabs>
        <w:ind w:left="4320" w:hanging="360"/>
      </w:pPr>
      <w:rPr>
        <w:rFonts w:ascii="Wingdings" w:hAnsi="Wingdings" w:hint="default"/>
      </w:rPr>
    </w:lvl>
    <w:lvl w:ilvl="6" w:tplc="4950E254" w:tentative="1">
      <w:start w:val="1"/>
      <w:numFmt w:val="bullet"/>
      <w:lvlText w:val=""/>
      <w:lvlJc w:val="left"/>
      <w:pPr>
        <w:tabs>
          <w:tab w:val="num" w:pos="5040"/>
        </w:tabs>
        <w:ind w:left="5040" w:hanging="360"/>
      </w:pPr>
      <w:rPr>
        <w:rFonts w:ascii="Wingdings" w:hAnsi="Wingdings" w:hint="default"/>
      </w:rPr>
    </w:lvl>
    <w:lvl w:ilvl="7" w:tplc="6810C420" w:tentative="1">
      <w:start w:val="1"/>
      <w:numFmt w:val="bullet"/>
      <w:lvlText w:val=""/>
      <w:lvlJc w:val="left"/>
      <w:pPr>
        <w:tabs>
          <w:tab w:val="num" w:pos="5760"/>
        </w:tabs>
        <w:ind w:left="5760" w:hanging="360"/>
      </w:pPr>
      <w:rPr>
        <w:rFonts w:ascii="Wingdings" w:hAnsi="Wingdings" w:hint="default"/>
      </w:rPr>
    </w:lvl>
    <w:lvl w:ilvl="8" w:tplc="73A4E41E" w:tentative="1">
      <w:start w:val="1"/>
      <w:numFmt w:val="bullet"/>
      <w:lvlText w:val=""/>
      <w:lvlJc w:val="left"/>
      <w:pPr>
        <w:tabs>
          <w:tab w:val="num" w:pos="6480"/>
        </w:tabs>
        <w:ind w:left="6480" w:hanging="360"/>
      </w:pPr>
      <w:rPr>
        <w:rFonts w:ascii="Wingdings" w:hAnsi="Wingdings" w:hint="default"/>
      </w:rPr>
    </w:lvl>
  </w:abstractNum>
  <w:abstractNum w:abstractNumId="3">
    <w:nsid w:val="64D91C30"/>
    <w:multiLevelType w:val="hybridMultilevel"/>
    <w:tmpl w:val="3E12B6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C0C5A97"/>
    <w:multiLevelType w:val="hybridMultilevel"/>
    <w:tmpl w:val="574C9872"/>
    <w:lvl w:ilvl="0" w:tplc="E6443E76">
      <w:start w:val="1"/>
      <w:numFmt w:val="bullet"/>
      <w:lvlText w:val=""/>
      <w:lvlJc w:val="left"/>
      <w:pPr>
        <w:tabs>
          <w:tab w:val="num" w:pos="720"/>
        </w:tabs>
        <w:ind w:left="720" w:hanging="360"/>
      </w:pPr>
      <w:rPr>
        <w:rFonts w:ascii="Wingdings" w:hAnsi="Wingdings" w:hint="default"/>
      </w:rPr>
    </w:lvl>
    <w:lvl w:ilvl="1" w:tplc="C146390E" w:tentative="1">
      <w:start w:val="1"/>
      <w:numFmt w:val="bullet"/>
      <w:lvlText w:val=""/>
      <w:lvlJc w:val="left"/>
      <w:pPr>
        <w:tabs>
          <w:tab w:val="num" w:pos="1440"/>
        </w:tabs>
        <w:ind w:left="1440" w:hanging="360"/>
      </w:pPr>
      <w:rPr>
        <w:rFonts w:ascii="Wingdings" w:hAnsi="Wingdings" w:hint="default"/>
      </w:rPr>
    </w:lvl>
    <w:lvl w:ilvl="2" w:tplc="3938723C" w:tentative="1">
      <w:start w:val="1"/>
      <w:numFmt w:val="bullet"/>
      <w:lvlText w:val=""/>
      <w:lvlJc w:val="left"/>
      <w:pPr>
        <w:tabs>
          <w:tab w:val="num" w:pos="2160"/>
        </w:tabs>
        <w:ind w:left="2160" w:hanging="360"/>
      </w:pPr>
      <w:rPr>
        <w:rFonts w:ascii="Wingdings" w:hAnsi="Wingdings" w:hint="default"/>
      </w:rPr>
    </w:lvl>
    <w:lvl w:ilvl="3" w:tplc="EC72967C" w:tentative="1">
      <w:start w:val="1"/>
      <w:numFmt w:val="bullet"/>
      <w:lvlText w:val=""/>
      <w:lvlJc w:val="left"/>
      <w:pPr>
        <w:tabs>
          <w:tab w:val="num" w:pos="2880"/>
        </w:tabs>
        <w:ind w:left="2880" w:hanging="360"/>
      </w:pPr>
      <w:rPr>
        <w:rFonts w:ascii="Wingdings" w:hAnsi="Wingdings" w:hint="default"/>
      </w:rPr>
    </w:lvl>
    <w:lvl w:ilvl="4" w:tplc="A8403F94" w:tentative="1">
      <w:start w:val="1"/>
      <w:numFmt w:val="bullet"/>
      <w:lvlText w:val=""/>
      <w:lvlJc w:val="left"/>
      <w:pPr>
        <w:tabs>
          <w:tab w:val="num" w:pos="3600"/>
        </w:tabs>
        <w:ind w:left="3600" w:hanging="360"/>
      </w:pPr>
      <w:rPr>
        <w:rFonts w:ascii="Wingdings" w:hAnsi="Wingdings" w:hint="default"/>
      </w:rPr>
    </w:lvl>
    <w:lvl w:ilvl="5" w:tplc="A18E6170" w:tentative="1">
      <w:start w:val="1"/>
      <w:numFmt w:val="bullet"/>
      <w:lvlText w:val=""/>
      <w:lvlJc w:val="left"/>
      <w:pPr>
        <w:tabs>
          <w:tab w:val="num" w:pos="4320"/>
        </w:tabs>
        <w:ind w:left="4320" w:hanging="360"/>
      </w:pPr>
      <w:rPr>
        <w:rFonts w:ascii="Wingdings" w:hAnsi="Wingdings" w:hint="default"/>
      </w:rPr>
    </w:lvl>
    <w:lvl w:ilvl="6" w:tplc="97AC2E50" w:tentative="1">
      <w:start w:val="1"/>
      <w:numFmt w:val="bullet"/>
      <w:lvlText w:val=""/>
      <w:lvlJc w:val="left"/>
      <w:pPr>
        <w:tabs>
          <w:tab w:val="num" w:pos="5040"/>
        </w:tabs>
        <w:ind w:left="5040" w:hanging="360"/>
      </w:pPr>
      <w:rPr>
        <w:rFonts w:ascii="Wingdings" w:hAnsi="Wingdings" w:hint="default"/>
      </w:rPr>
    </w:lvl>
    <w:lvl w:ilvl="7" w:tplc="FAE01190" w:tentative="1">
      <w:start w:val="1"/>
      <w:numFmt w:val="bullet"/>
      <w:lvlText w:val=""/>
      <w:lvlJc w:val="left"/>
      <w:pPr>
        <w:tabs>
          <w:tab w:val="num" w:pos="5760"/>
        </w:tabs>
        <w:ind w:left="5760" w:hanging="360"/>
      </w:pPr>
      <w:rPr>
        <w:rFonts w:ascii="Wingdings" w:hAnsi="Wingdings" w:hint="default"/>
      </w:rPr>
    </w:lvl>
    <w:lvl w:ilvl="8" w:tplc="3718DF66" w:tentative="1">
      <w:start w:val="1"/>
      <w:numFmt w:val="bullet"/>
      <w:lvlText w:val=""/>
      <w:lvlJc w:val="left"/>
      <w:pPr>
        <w:tabs>
          <w:tab w:val="num" w:pos="6480"/>
        </w:tabs>
        <w:ind w:left="6480" w:hanging="360"/>
      </w:pPr>
      <w:rPr>
        <w:rFonts w:ascii="Wingdings" w:hAnsi="Wingdings" w:hint="default"/>
      </w:rPr>
    </w:lvl>
  </w:abstractNum>
  <w:abstractNum w:abstractNumId="5">
    <w:nsid w:val="6D8C6428"/>
    <w:multiLevelType w:val="hybridMultilevel"/>
    <w:tmpl w:val="4524E0E0"/>
    <w:lvl w:ilvl="0" w:tplc="8B468B16">
      <w:start w:val="1"/>
      <w:numFmt w:val="bullet"/>
      <w:lvlText w:val=""/>
      <w:lvlJc w:val="left"/>
      <w:pPr>
        <w:tabs>
          <w:tab w:val="num" w:pos="720"/>
        </w:tabs>
        <w:ind w:left="720" w:hanging="360"/>
      </w:pPr>
      <w:rPr>
        <w:rFonts w:ascii="Wingdings" w:hAnsi="Wingdings" w:hint="default"/>
      </w:rPr>
    </w:lvl>
    <w:lvl w:ilvl="1" w:tplc="74B00EDA" w:tentative="1">
      <w:start w:val="1"/>
      <w:numFmt w:val="bullet"/>
      <w:lvlText w:val=""/>
      <w:lvlJc w:val="left"/>
      <w:pPr>
        <w:tabs>
          <w:tab w:val="num" w:pos="1440"/>
        </w:tabs>
        <w:ind w:left="1440" w:hanging="360"/>
      </w:pPr>
      <w:rPr>
        <w:rFonts w:ascii="Wingdings" w:hAnsi="Wingdings" w:hint="default"/>
      </w:rPr>
    </w:lvl>
    <w:lvl w:ilvl="2" w:tplc="31144802" w:tentative="1">
      <w:start w:val="1"/>
      <w:numFmt w:val="bullet"/>
      <w:lvlText w:val=""/>
      <w:lvlJc w:val="left"/>
      <w:pPr>
        <w:tabs>
          <w:tab w:val="num" w:pos="2160"/>
        </w:tabs>
        <w:ind w:left="2160" w:hanging="360"/>
      </w:pPr>
      <w:rPr>
        <w:rFonts w:ascii="Wingdings" w:hAnsi="Wingdings" w:hint="default"/>
      </w:rPr>
    </w:lvl>
    <w:lvl w:ilvl="3" w:tplc="07A48E6C" w:tentative="1">
      <w:start w:val="1"/>
      <w:numFmt w:val="bullet"/>
      <w:lvlText w:val=""/>
      <w:lvlJc w:val="left"/>
      <w:pPr>
        <w:tabs>
          <w:tab w:val="num" w:pos="2880"/>
        </w:tabs>
        <w:ind w:left="2880" w:hanging="360"/>
      </w:pPr>
      <w:rPr>
        <w:rFonts w:ascii="Wingdings" w:hAnsi="Wingdings" w:hint="default"/>
      </w:rPr>
    </w:lvl>
    <w:lvl w:ilvl="4" w:tplc="3DA8C8B2" w:tentative="1">
      <w:start w:val="1"/>
      <w:numFmt w:val="bullet"/>
      <w:lvlText w:val=""/>
      <w:lvlJc w:val="left"/>
      <w:pPr>
        <w:tabs>
          <w:tab w:val="num" w:pos="3600"/>
        </w:tabs>
        <w:ind w:left="3600" w:hanging="360"/>
      </w:pPr>
      <w:rPr>
        <w:rFonts w:ascii="Wingdings" w:hAnsi="Wingdings" w:hint="default"/>
      </w:rPr>
    </w:lvl>
    <w:lvl w:ilvl="5" w:tplc="F640A0A8" w:tentative="1">
      <w:start w:val="1"/>
      <w:numFmt w:val="bullet"/>
      <w:lvlText w:val=""/>
      <w:lvlJc w:val="left"/>
      <w:pPr>
        <w:tabs>
          <w:tab w:val="num" w:pos="4320"/>
        </w:tabs>
        <w:ind w:left="4320" w:hanging="360"/>
      </w:pPr>
      <w:rPr>
        <w:rFonts w:ascii="Wingdings" w:hAnsi="Wingdings" w:hint="default"/>
      </w:rPr>
    </w:lvl>
    <w:lvl w:ilvl="6" w:tplc="FE4AE174" w:tentative="1">
      <w:start w:val="1"/>
      <w:numFmt w:val="bullet"/>
      <w:lvlText w:val=""/>
      <w:lvlJc w:val="left"/>
      <w:pPr>
        <w:tabs>
          <w:tab w:val="num" w:pos="5040"/>
        </w:tabs>
        <w:ind w:left="5040" w:hanging="360"/>
      </w:pPr>
      <w:rPr>
        <w:rFonts w:ascii="Wingdings" w:hAnsi="Wingdings" w:hint="default"/>
      </w:rPr>
    </w:lvl>
    <w:lvl w:ilvl="7" w:tplc="DC0EC5F0" w:tentative="1">
      <w:start w:val="1"/>
      <w:numFmt w:val="bullet"/>
      <w:lvlText w:val=""/>
      <w:lvlJc w:val="left"/>
      <w:pPr>
        <w:tabs>
          <w:tab w:val="num" w:pos="5760"/>
        </w:tabs>
        <w:ind w:left="5760" w:hanging="360"/>
      </w:pPr>
      <w:rPr>
        <w:rFonts w:ascii="Wingdings" w:hAnsi="Wingdings" w:hint="default"/>
      </w:rPr>
    </w:lvl>
    <w:lvl w:ilvl="8" w:tplc="41FCBAFC" w:tentative="1">
      <w:start w:val="1"/>
      <w:numFmt w:val="bullet"/>
      <w:lvlText w:val=""/>
      <w:lvlJc w:val="left"/>
      <w:pPr>
        <w:tabs>
          <w:tab w:val="num" w:pos="6480"/>
        </w:tabs>
        <w:ind w:left="6480" w:hanging="360"/>
      </w:pPr>
      <w:rPr>
        <w:rFonts w:ascii="Wingdings" w:hAnsi="Wingdings" w:hint="default"/>
      </w:rPr>
    </w:lvl>
  </w:abstractNum>
  <w:abstractNum w:abstractNumId="6">
    <w:nsid w:val="769A3145"/>
    <w:multiLevelType w:val="hybridMultilevel"/>
    <w:tmpl w:val="A1D05904"/>
    <w:lvl w:ilvl="0" w:tplc="7EE804DE">
      <w:start w:val="1"/>
      <w:numFmt w:val="bullet"/>
      <w:lvlText w:val=""/>
      <w:lvlJc w:val="left"/>
      <w:pPr>
        <w:tabs>
          <w:tab w:val="num" w:pos="720"/>
        </w:tabs>
        <w:ind w:left="720" w:hanging="360"/>
      </w:pPr>
      <w:rPr>
        <w:rFonts w:ascii="Wingdings" w:hAnsi="Wingdings" w:hint="default"/>
      </w:rPr>
    </w:lvl>
    <w:lvl w:ilvl="1" w:tplc="FD0C3F2C" w:tentative="1">
      <w:start w:val="1"/>
      <w:numFmt w:val="bullet"/>
      <w:lvlText w:val=""/>
      <w:lvlJc w:val="left"/>
      <w:pPr>
        <w:tabs>
          <w:tab w:val="num" w:pos="1440"/>
        </w:tabs>
        <w:ind w:left="1440" w:hanging="360"/>
      </w:pPr>
      <w:rPr>
        <w:rFonts w:ascii="Wingdings" w:hAnsi="Wingdings" w:hint="default"/>
      </w:rPr>
    </w:lvl>
    <w:lvl w:ilvl="2" w:tplc="09F2D534" w:tentative="1">
      <w:start w:val="1"/>
      <w:numFmt w:val="bullet"/>
      <w:lvlText w:val=""/>
      <w:lvlJc w:val="left"/>
      <w:pPr>
        <w:tabs>
          <w:tab w:val="num" w:pos="2160"/>
        </w:tabs>
        <w:ind w:left="2160" w:hanging="360"/>
      </w:pPr>
      <w:rPr>
        <w:rFonts w:ascii="Wingdings" w:hAnsi="Wingdings" w:hint="default"/>
      </w:rPr>
    </w:lvl>
    <w:lvl w:ilvl="3" w:tplc="A67EBBCE" w:tentative="1">
      <w:start w:val="1"/>
      <w:numFmt w:val="bullet"/>
      <w:lvlText w:val=""/>
      <w:lvlJc w:val="left"/>
      <w:pPr>
        <w:tabs>
          <w:tab w:val="num" w:pos="2880"/>
        </w:tabs>
        <w:ind w:left="2880" w:hanging="360"/>
      </w:pPr>
      <w:rPr>
        <w:rFonts w:ascii="Wingdings" w:hAnsi="Wingdings" w:hint="default"/>
      </w:rPr>
    </w:lvl>
    <w:lvl w:ilvl="4" w:tplc="5C6053AC" w:tentative="1">
      <w:start w:val="1"/>
      <w:numFmt w:val="bullet"/>
      <w:lvlText w:val=""/>
      <w:lvlJc w:val="left"/>
      <w:pPr>
        <w:tabs>
          <w:tab w:val="num" w:pos="3600"/>
        </w:tabs>
        <w:ind w:left="3600" w:hanging="360"/>
      </w:pPr>
      <w:rPr>
        <w:rFonts w:ascii="Wingdings" w:hAnsi="Wingdings" w:hint="default"/>
      </w:rPr>
    </w:lvl>
    <w:lvl w:ilvl="5" w:tplc="8946B206" w:tentative="1">
      <w:start w:val="1"/>
      <w:numFmt w:val="bullet"/>
      <w:lvlText w:val=""/>
      <w:lvlJc w:val="left"/>
      <w:pPr>
        <w:tabs>
          <w:tab w:val="num" w:pos="4320"/>
        </w:tabs>
        <w:ind w:left="4320" w:hanging="360"/>
      </w:pPr>
      <w:rPr>
        <w:rFonts w:ascii="Wingdings" w:hAnsi="Wingdings" w:hint="default"/>
      </w:rPr>
    </w:lvl>
    <w:lvl w:ilvl="6" w:tplc="2748749C" w:tentative="1">
      <w:start w:val="1"/>
      <w:numFmt w:val="bullet"/>
      <w:lvlText w:val=""/>
      <w:lvlJc w:val="left"/>
      <w:pPr>
        <w:tabs>
          <w:tab w:val="num" w:pos="5040"/>
        </w:tabs>
        <w:ind w:left="5040" w:hanging="360"/>
      </w:pPr>
      <w:rPr>
        <w:rFonts w:ascii="Wingdings" w:hAnsi="Wingdings" w:hint="default"/>
      </w:rPr>
    </w:lvl>
    <w:lvl w:ilvl="7" w:tplc="1B0ACDC8" w:tentative="1">
      <w:start w:val="1"/>
      <w:numFmt w:val="bullet"/>
      <w:lvlText w:val=""/>
      <w:lvlJc w:val="left"/>
      <w:pPr>
        <w:tabs>
          <w:tab w:val="num" w:pos="5760"/>
        </w:tabs>
        <w:ind w:left="5760" w:hanging="360"/>
      </w:pPr>
      <w:rPr>
        <w:rFonts w:ascii="Wingdings" w:hAnsi="Wingdings" w:hint="default"/>
      </w:rPr>
    </w:lvl>
    <w:lvl w:ilvl="8" w:tplc="080E8514"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3"/>
  </w:num>
  <w:num w:numId="15">
    <w:abstractNumId w:val="2"/>
  </w:num>
  <w:num w:numId="16">
    <w:abstractNumId w:val="4"/>
  </w:num>
  <w:num w:numId="17">
    <w:abstractNumId w:val="6"/>
  </w:num>
  <w:num w:numId="18">
    <w:abstractNumId w:val="5"/>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05DB"/>
    <w:rsid w:val="00002E7D"/>
    <w:rsid w:val="00013421"/>
    <w:rsid w:val="00064BD9"/>
    <w:rsid w:val="00070302"/>
    <w:rsid w:val="000D184F"/>
    <w:rsid w:val="001C09AE"/>
    <w:rsid w:val="001E47DB"/>
    <w:rsid w:val="00267970"/>
    <w:rsid w:val="0029119B"/>
    <w:rsid w:val="002F2BC7"/>
    <w:rsid w:val="00331AF8"/>
    <w:rsid w:val="00387D62"/>
    <w:rsid w:val="003A40E1"/>
    <w:rsid w:val="004208D9"/>
    <w:rsid w:val="004A2351"/>
    <w:rsid w:val="004E5204"/>
    <w:rsid w:val="004F694F"/>
    <w:rsid w:val="00565EBF"/>
    <w:rsid w:val="00663CD0"/>
    <w:rsid w:val="006A791F"/>
    <w:rsid w:val="006C6589"/>
    <w:rsid w:val="006D0BED"/>
    <w:rsid w:val="006E415A"/>
    <w:rsid w:val="006E71D4"/>
    <w:rsid w:val="006F0CC4"/>
    <w:rsid w:val="007867F3"/>
    <w:rsid w:val="007D220F"/>
    <w:rsid w:val="007F1274"/>
    <w:rsid w:val="00814679"/>
    <w:rsid w:val="00816B78"/>
    <w:rsid w:val="00817EE1"/>
    <w:rsid w:val="00891E9B"/>
    <w:rsid w:val="008E4AA2"/>
    <w:rsid w:val="00974FF1"/>
    <w:rsid w:val="00986BC2"/>
    <w:rsid w:val="009B27DB"/>
    <w:rsid w:val="00A3398B"/>
    <w:rsid w:val="00B06BCC"/>
    <w:rsid w:val="00B266FD"/>
    <w:rsid w:val="00B4668C"/>
    <w:rsid w:val="00B528BB"/>
    <w:rsid w:val="00B70224"/>
    <w:rsid w:val="00B75D85"/>
    <w:rsid w:val="00BA05DB"/>
    <w:rsid w:val="00BC000B"/>
    <w:rsid w:val="00BC7B1C"/>
    <w:rsid w:val="00BF273D"/>
    <w:rsid w:val="00C1395C"/>
    <w:rsid w:val="00C730FD"/>
    <w:rsid w:val="00D16255"/>
    <w:rsid w:val="00D73676"/>
    <w:rsid w:val="00D74507"/>
    <w:rsid w:val="00D84552"/>
    <w:rsid w:val="00D951C1"/>
    <w:rsid w:val="00EC2192"/>
    <w:rsid w:val="00ED2D87"/>
    <w:rsid w:val="00EF3034"/>
    <w:rsid w:val="00F23EAF"/>
    <w:rsid w:val="00F81A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BA05DB"/>
    <w:rPr>
      <w:rFonts w:ascii="Times New Roman" w:eastAsia="Times New Roman" w:hAnsi="Times New Roman"/>
      <w:sz w:val="24"/>
      <w:szCs w:val="24"/>
    </w:rPr>
  </w:style>
  <w:style w:type="paragraph" w:styleId="1">
    <w:name w:val="heading 1"/>
    <w:basedOn w:val="a"/>
    <w:next w:val="a"/>
    <w:link w:val="10"/>
    <w:uiPriority w:val="99"/>
    <w:qFormat/>
    <w:rsid w:val="00814679"/>
    <w:pPr>
      <w:pBdr>
        <w:top w:val="single" w:sz="8" w:space="0" w:color="C0504D"/>
        <w:left w:val="single" w:sz="8" w:space="0" w:color="C0504D"/>
        <w:bottom w:val="single" w:sz="8" w:space="0" w:color="C0504D"/>
        <w:right w:val="single" w:sz="8" w:space="0" w:color="C0504D"/>
      </w:pBdr>
      <w:shd w:val="clear" w:color="auto" w:fill="F2DBDB"/>
      <w:spacing w:before="480" w:after="100" w:line="269" w:lineRule="auto"/>
      <w:contextualSpacing/>
      <w:outlineLvl w:val="0"/>
    </w:pPr>
    <w:rPr>
      <w:rFonts w:ascii="Cambria" w:hAnsi="Cambria"/>
      <w:b/>
      <w:bCs/>
      <w:color w:val="622423"/>
      <w:sz w:val="22"/>
      <w:szCs w:val="22"/>
    </w:rPr>
  </w:style>
  <w:style w:type="paragraph" w:styleId="2">
    <w:name w:val="heading 2"/>
    <w:basedOn w:val="a"/>
    <w:next w:val="a"/>
    <w:link w:val="20"/>
    <w:uiPriority w:val="99"/>
    <w:qFormat/>
    <w:rsid w:val="00814679"/>
    <w:pPr>
      <w:pBdr>
        <w:top w:val="single" w:sz="4" w:space="0" w:color="C0504D"/>
        <w:left w:val="single" w:sz="48" w:space="2" w:color="C0504D"/>
        <w:bottom w:val="single" w:sz="4" w:space="0" w:color="C0504D"/>
        <w:right w:val="single" w:sz="4" w:space="4" w:color="C0504D"/>
      </w:pBdr>
      <w:spacing w:before="200" w:after="100" w:line="269" w:lineRule="auto"/>
      <w:ind w:left="144"/>
      <w:contextualSpacing/>
      <w:outlineLvl w:val="1"/>
    </w:pPr>
    <w:rPr>
      <w:rFonts w:ascii="Cambria" w:hAnsi="Cambria"/>
      <w:b/>
      <w:bCs/>
      <w:color w:val="943634"/>
      <w:sz w:val="22"/>
      <w:szCs w:val="22"/>
    </w:rPr>
  </w:style>
  <w:style w:type="paragraph" w:styleId="3">
    <w:name w:val="heading 3"/>
    <w:basedOn w:val="a"/>
    <w:next w:val="a"/>
    <w:link w:val="30"/>
    <w:uiPriority w:val="99"/>
    <w:qFormat/>
    <w:rsid w:val="00814679"/>
    <w:pPr>
      <w:pBdr>
        <w:left w:val="single" w:sz="48" w:space="2" w:color="C0504D"/>
        <w:bottom w:val="single" w:sz="4" w:space="0" w:color="C0504D"/>
      </w:pBdr>
      <w:spacing w:before="200" w:after="100"/>
      <w:ind w:left="144"/>
      <w:contextualSpacing/>
      <w:outlineLvl w:val="2"/>
    </w:pPr>
    <w:rPr>
      <w:rFonts w:ascii="Cambria" w:hAnsi="Cambria"/>
      <w:b/>
      <w:bCs/>
      <w:color w:val="943634"/>
      <w:sz w:val="22"/>
      <w:szCs w:val="22"/>
    </w:rPr>
  </w:style>
  <w:style w:type="paragraph" w:styleId="4">
    <w:name w:val="heading 4"/>
    <w:basedOn w:val="a"/>
    <w:next w:val="a"/>
    <w:link w:val="40"/>
    <w:uiPriority w:val="99"/>
    <w:qFormat/>
    <w:rsid w:val="00814679"/>
    <w:pPr>
      <w:pBdr>
        <w:left w:val="single" w:sz="4" w:space="2" w:color="C0504D"/>
        <w:bottom w:val="single" w:sz="4" w:space="2" w:color="C0504D"/>
      </w:pBdr>
      <w:spacing w:before="200" w:after="100"/>
      <w:ind w:left="86"/>
      <w:contextualSpacing/>
      <w:outlineLvl w:val="3"/>
    </w:pPr>
    <w:rPr>
      <w:rFonts w:ascii="Cambria" w:hAnsi="Cambria"/>
      <w:b/>
      <w:bCs/>
      <w:color w:val="943634"/>
      <w:sz w:val="22"/>
      <w:szCs w:val="22"/>
    </w:rPr>
  </w:style>
  <w:style w:type="paragraph" w:styleId="5">
    <w:name w:val="heading 5"/>
    <w:basedOn w:val="a"/>
    <w:next w:val="a"/>
    <w:link w:val="50"/>
    <w:uiPriority w:val="99"/>
    <w:qFormat/>
    <w:rsid w:val="00814679"/>
    <w:pPr>
      <w:pBdr>
        <w:left w:val="dotted" w:sz="4" w:space="2" w:color="C0504D"/>
        <w:bottom w:val="dotted" w:sz="4" w:space="2" w:color="C0504D"/>
      </w:pBdr>
      <w:spacing w:before="200" w:after="100"/>
      <w:ind w:left="86"/>
      <w:contextualSpacing/>
      <w:outlineLvl w:val="4"/>
    </w:pPr>
    <w:rPr>
      <w:rFonts w:ascii="Cambria" w:hAnsi="Cambria"/>
      <w:b/>
      <w:bCs/>
      <w:color w:val="943634"/>
      <w:sz w:val="22"/>
      <w:szCs w:val="22"/>
    </w:rPr>
  </w:style>
  <w:style w:type="paragraph" w:styleId="6">
    <w:name w:val="heading 6"/>
    <w:basedOn w:val="a"/>
    <w:next w:val="a"/>
    <w:link w:val="60"/>
    <w:uiPriority w:val="99"/>
    <w:qFormat/>
    <w:rsid w:val="00814679"/>
    <w:pPr>
      <w:pBdr>
        <w:bottom w:val="single" w:sz="4" w:space="2" w:color="E5B8B7"/>
      </w:pBdr>
      <w:spacing w:before="200" w:after="100"/>
      <w:contextualSpacing/>
      <w:outlineLvl w:val="5"/>
    </w:pPr>
    <w:rPr>
      <w:rFonts w:ascii="Cambria" w:hAnsi="Cambria"/>
      <w:color w:val="943634"/>
      <w:sz w:val="22"/>
      <w:szCs w:val="22"/>
    </w:rPr>
  </w:style>
  <w:style w:type="paragraph" w:styleId="7">
    <w:name w:val="heading 7"/>
    <w:basedOn w:val="a"/>
    <w:next w:val="a"/>
    <w:link w:val="70"/>
    <w:uiPriority w:val="99"/>
    <w:qFormat/>
    <w:rsid w:val="00814679"/>
    <w:pPr>
      <w:pBdr>
        <w:bottom w:val="dotted" w:sz="4" w:space="2" w:color="D99594"/>
      </w:pBdr>
      <w:spacing w:before="200" w:after="100"/>
      <w:contextualSpacing/>
      <w:outlineLvl w:val="6"/>
    </w:pPr>
    <w:rPr>
      <w:rFonts w:ascii="Cambria" w:hAnsi="Cambria"/>
      <w:color w:val="943634"/>
      <w:sz w:val="22"/>
      <w:szCs w:val="22"/>
    </w:rPr>
  </w:style>
  <w:style w:type="paragraph" w:styleId="8">
    <w:name w:val="heading 8"/>
    <w:basedOn w:val="a"/>
    <w:next w:val="a"/>
    <w:link w:val="80"/>
    <w:uiPriority w:val="99"/>
    <w:qFormat/>
    <w:rsid w:val="00814679"/>
    <w:pPr>
      <w:spacing w:before="200" w:after="100"/>
      <w:contextualSpacing/>
      <w:outlineLvl w:val="7"/>
    </w:pPr>
    <w:rPr>
      <w:rFonts w:ascii="Cambria" w:hAnsi="Cambria"/>
      <w:color w:val="C0504D"/>
      <w:sz w:val="22"/>
      <w:szCs w:val="22"/>
    </w:rPr>
  </w:style>
  <w:style w:type="paragraph" w:styleId="9">
    <w:name w:val="heading 9"/>
    <w:basedOn w:val="a"/>
    <w:next w:val="a"/>
    <w:link w:val="90"/>
    <w:uiPriority w:val="99"/>
    <w:qFormat/>
    <w:rsid w:val="00814679"/>
    <w:pPr>
      <w:spacing w:before="200" w:after="100"/>
      <w:contextualSpacing/>
      <w:outlineLvl w:val="8"/>
    </w:pPr>
    <w:rPr>
      <w:rFonts w:ascii="Cambria" w:hAnsi="Cambria"/>
      <w:color w:val="C0504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14679"/>
    <w:rPr>
      <w:rFonts w:ascii="Cambria" w:hAnsi="Cambria" w:cs="Times New Roman"/>
      <w:b/>
      <w:bCs/>
      <w:i/>
      <w:iCs/>
      <w:color w:val="622423"/>
      <w:shd w:val="clear" w:color="auto" w:fill="F2DBDB"/>
    </w:rPr>
  </w:style>
  <w:style w:type="character" w:customStyle="1" w:styleId="20">
    <w:name w:val="Заголовок 2 Знак"/>
    <w:link w:val="2"/>
    <w:uiPriority w:val="99"/>
    <w:semiHidden/>
    <w:locked/>
    <w:rsid w:val="00814679"/>
    <w:rPr>
      <w:rFonts w:ascii="Cambria" w:hAnsi="Cambria" w:cs="Times New Roman"/>
      <w:b/>
      <w:bCs/>
      <w:i/>
      <w:iCs/>
      <w:color w:val="943634"/>
    </w:rPr>
  </w:style>
  <w:style w:type="character" w:customStyle="1" w:styleId="30">
    <w:name w:val="Заголовок 3 Знак"/>
    <w:link w:val="3"/>
    <w:uiPriority w:val="99"/>
    <w:semiHidden/>
    <w:locked/>
    <w:rsid w:val="00814679"/>
    <w:rPr>
      <w:rFonts w:ascii="Cambria" w:hAnsi="Cambria" w:cs="Times New Roman"/>
      <w:b/>
      <w:bCs/>
      <w:i/>
      <w:iCs/>
      <w:color w:val="943634"/>
    </w:rPr>
  </w:style>
  <w:style w:type="character" w:customStyle="1" w:styleId="40">
    <w:name w:val="Заголовок 4 Знак"/>
    <w:link w:val="4"/>
    <w:uiPriority w:val="99"/>
    <w:semiHidden/>
    <w:locked/>
    <w:rsid w:val="00814679"/>
    <w:rPr>
      <w:rFonts w:ascii="Cambria" w:hAnsi="Cambria" w:cs="Times New Roman"/>
      <w:b/>
      <w:bCs/>
      <w:i/>
      <w:iCs/>
      <w:color w:val="943634"/>
    </w:rPr>
  </w:style>
  <w:style w:type="character" w:customStyle="1" w:styleId="50">
    <w:name w:val="Заголовок 5 Знак"/>
    <w:link w:val="5"/>
    <w:uiPriority w:val="99"/>
    <w:semiHidden/>
    <w:locked/>
    <w:rsid w:val="00814679"/>
    <w:rPr>
      <w:rFonts w:ascii="Cambria" w:hAnsi="Cambria" w:cs="Times New Roman"/>
      <w:b/>
      <w:bCs/>
      <w:i/>
      <w:iCs/>
      <w:color w:val="943634"/>
    </w:rPr>
  </w:style>
  <w:style w:type="character" w:customStyle="1" w:styleId="60">
    <w:name w:val="Заголовок 6 Знак"/>
    <w:link w:val="6"/>
    <w:uiPriority w:val="99"/>
    <w:semiHidden/>
    <w:locked/>
    <w:rsid w:val="00814679"/>
    <w:rPr>
      <w:rFonts w:ascii="Cambria" w:hAnsi="Cambria" w:cs="Times New Roman"/>
      <w:i/>
      <w:iCs/>
      <w:color w:val="943634"/>
    </w:rPr>
  </w:style>
  <w:style w:type="character" w:customStyle="1" w:styleId="70">
    <w:name w:val="Заголовок 7 Знак"/>
    <w:link w:val="7"/>
    <w:uiPriority w:val="99"/>
    <w:semiHidden/>
    <w:locked/>
    <w:rsid w:val="00814679"/>
    <w:rPr>
      <w:rFonts w:ascii="Cambria" w:hAnsi="Cambria" w:cs="Times New Roman"/>
      <w:i/>
      <w:iCs/>
      <w:color w:val="943634"/>
    </w:rPr>
  </w:style>
  <w:style w:type="character" w:customStyle="1" w:styleId="80">
    <w:name w:val="Заголовок 8 Знак"/>
    <w:link w:val="8"/>
    <w:uiPriority w:val="99"/>
    <w:semiHidden/>
    <w:locked/>
    <w:rsid w:val="00814679"/>
    <w:rPr>
      <w:rFonts w:ascii="Cambria" w:hAnsi="Cambria" w:cs="Times New Roman"/>
      <w:i/>
      <w:iCs/>
      <w:color w:val="C0504D"/>
    </w:rPr>
  </w:style>
  <w:style w:type="character" w:customStyle="1" w:styleId="90">
    <w:name w:val="Заголовок 9 Знак"/>
    <w:link w:val="9"/>
    <w:uiPriority w:val="99"/>
    <w:semiHidden/>
    <w:locked/>
    <w:rsid w:val="00814679"/>
    <w:rPr>
      <w:rFonts w:ascii="Cambria" w:hAnsi="Cambria" w:cs="Times New Roman"/>
      <w:i/>
      <w:iCs/>
      <w:color w:val="C0504D"/>
      <w:sz w:val="20"/>
      <w:szCs w:val="20"/>
    </w:rPr>
  </w:style>
  <w:style w:type="paragraph" w:styleId="a3">
    <w:name w:val="caption"/>
    <w:basedOn w:val="a"/>
    <w:next w:val="a"/>
    <w:uiPriority w:val="99"/>
    <w:qFormat/>
    <w:rsid w:val="00814679"/>
    <w:rPr>
      <w:b/>
      <w:bCs/>
      <w:color w:val="943634"/>
      <w:sz w:val="18"/>
      <w:szCs w:val="18"/>
    </w:rPr>
  </w:style>
  <w:style w:type="paragraph" w:styleId="a4">
    <w:name w:val="Title"/>
    <w:basedOn w:val="a"/>
    <w:next w:val="a"/>
    <w:link w:val="a5"/>
    <w:uiPriority w:val="99"/>
    <w:qFormat/>
    <w:rsid w:val="00814679"/>
    <w:pPr>
      <w:pBdr>
        <w:top w:val="single" w:sz="48" w:space="0" w:color="C0504D"/>
        <w:bottom w:val="single" w:sz="48" w:space="0" w:color="C0504D"/>
      </w:pBdr>
      <w:shd w:val="clear" w:color="auto" w:fill="C0504D"/>
      <w:jc w:val="center"/>
    </w:pPr>
    <w:rPr>
      <w:rFonts w:ascii="Cambria" w:hAnsi="Cambria"/>
      <w:color w:val="FFFFFF"/>
      <w:spacing w:val="10"/>
      <w:sz w:val="48"/>
      <w:szCs w:val="48"/>
    </w:rPr>
  </w:style>
  <w:style w:type="character" w:customStyle="1" w:styleId="a5">
    <w:name w:val="Название Знак"/>
    <w:link w:val="a4"/>
    <w:uiPriority w:val="99"/>
    <w:locked/>
    <w:rsid w:val="00814679"/>
    <w:rPr>
      <w:rFonts w:ascii="Cambria" w:hAnsi="Cambria" w:cs="Times New Roman"/>
      <w:i/>
      <w:iCs/>
      <w:color w:val="FFFFFF"/>
      <w:spacing w:val="10"/>
      <w:sz w:val="48"/>
      <w:szCs w:val="48"/>
      <w:shd w:val="clear" w:color="auto" w:fill="C0504D"/>
    </w:rPr>
  </w:style>
  <w:style w:type="paragraph" w:styleId="a6">
    <w:name w:val="Subtitle"/>
    <w:basedOn w:val="a"/>
    <w:next w:val="a"/>
    <w:link w:val="a7"/>
    <w:uiPriority w:val="99"/>
    <w:qFormat/>
    <w:rsid w:val="00814679"/>
    <w:pPr>
      <w:pBdr>
        <w:bottom w:val="dotted" w:sz="8" w:space="10" w:color="C0504D"/>
      </w:pBdr>
      <w:spacing w:before="200" w:after="900"/>
      <w:jc w:val="center"/>
    </w:pPr>
    <w:rPr>
      <w:rFonts w:ascii="Cambria" w:hAnsi="Cambria"/>
      <w:color w:val="622423"/>
    </w:rPr>
  </w:style>
  <w:style w:type="character" w:customStyle="1" w:styleId="a7">
    <w:name w:val="Подзаголовок Знак"/>
    <w:link w:val="a6"/>
    <w:uiPriority w:val="99"/>
    <w:locked/>
    <w:rsid w:val="00814679"/>
    <w:rPr>
      <w:rFonts w:ascii="Cambria" w:hAnsi="Cambria" w:cs="Times New Roman"/>
      <w:i/>
      <w:iCs/>
      <w:color w:val="622423"/>
      <w:sz w:val="24"/>
      <w:szCs w:val="24"/>
    </w:rPr>
  </w:style>
  <w:style w:type="character" w:styleId="a8">
    <w:name w:val="Strong"/>
    <w:uiPriority w:val="99"/>
    <w:qFormat/>
    <w:rsid w:val="00814679"/>
    <w:rPr>
      <w:rFonts w:cs="Times New Roman"/>
      <w:b/>
      <w:spacing w:val="0"/>
    </w:rPr>
  </w:style>
  <w:style w:type="character" w:styleId="a9">
    <w:name w:val="Emphasis"/>
    <w:uiPriority w:val="99"/>
    <w:qFormat/>
    <w:rsid w:val="00814679"/>
    <w:rPr>
      <w:rFonts w:ascii="Cambria" w:hAnsi="Cambria" w:cs="Times New Roman"/>
      <w:b/>
      <w:i/>
      <w:color w:val="C0504D"/>
      <w:bdr w:val="single" w:sz="18" w:space="0" w:color="F2DBDB"/>
      <w:shd w:val="clear" w:color="auto" w:fill="F2DBDB"/>
    </w:rPr>
  </w:style>
  <w:style w:type="paragraph" w:styleId="aa">
    <w:name w:val="No Spacing"/>
    <w:basedOn w:val="a"/>
    <w:uiPriority w:val="99"/>
    <w:qFormat/>
    <w:rsid w:val="00814679"/>
  </w:style>
  <w:style w:type="paragraph" w:styleId="ab">
    <w:name w:val="List Paragraph"/>
    <w:basedOn w:val="a"/>
    <w:uiPriority w:val="99"/>
    <w:qFormat/>
    <w:rsid w:val="00814679"/>
    <w:pPr>
      <w:ind w:left="720"/>
      <w:contextualSpacing/>
    </w:pPr>
  </w:style>
  <w:style w:type="paragraph" w:styleId="21">
    <w:name w:val="Quote"/>
    <w:basedOn w:val="a"/>
    <w:next w:val="a"/>
    <w:link w:val="22"/>
    <w:uiPriority w:val="99"/>
    <w:qFormat/>
    <w:rsid w:val="00814679"/>
    <w:rPr>
      <w:color w:val="943634"/>
    </w:rPr>
  </w:style>
  <w:style w:type="character" w:customStyle="1" w:styleId="22">
    <w:name w:val="Цитата 2 Знак"/>
    <w:link w:val="21"/>
    <w:uiPriority w:val="99"/>
    <w:locked/>
    <w:rsid w:val="00814679"/>
    <w:rPr>
      <w:rFonts w:cs="Times New Roman"/>
      <w:color w:val="943634"/>
      <w:sz w:val="20"/>
      <w:szCs w:val="20"/>
    </w:rPr>
  </w:style>
  <w:style w:type="paragraph" w:styleId="ac">
    <w:name w:val="Intense Quote"/>
    <w:basedOn w:val="a"/>
    <w:next w:val="a"/>
    <w:link w:val="ad"/>
    <w:uiPriority w:val="99"/>
    <w:qFormat/>
    <w:rsid w:val="00814679"/>
    <w:pPr>
      <w:pBdr>
        <w:top w:val="dotted" w:sz="8" w:space="10" w:color="C0504D"/>
        <w:bottom w:val="dotted" w:sz="8" w:space="10" w:color="C0504D"/>
      </w:pBdr>
      <w:spacing w:line="300" w:lineRule="auto"/>
      <w:ind w:left="2160" w:right="2160"/>
      <w:jc w:val="center"/>
    </w:pPr>
    <w:rPr>
      <w:rFonts w:ascii="Cambria" w:hAnsi="Cambria"/>
      <w:b/>
      <w:bCs/>
      <w:color w:val="C0504D"/>
    </w:rPr>
  </w:style>
  <w:style w:type="character" w:customStyle="1" w:styleId="ad">
    <w:name w:val="Выделенная цитата Знак"/>
    <w:link w:val="ac"/>
    <w:uiPriority w:val="99"/>
    <w:locked/>
    <w:rsid w:val="00814679"/>
    <w:rPr>
      <w:rFonts w:ascii="Cambria" w:hAnsi="Cambria" w:cs="Times New Roman"/>
      <w:b/>
      <w:bCs/>
      <w:i/>
      <w:iCs/>
      <w:color w:val="C0504D"/>
      <w:sz w:val="20"/>
      <w:szCs w:val="20"/>
    </w:rPr>
  </w:style>
  <w:style w:type="character" w:styleId="ae">
    <w:name w:val="Subtle Emphasis"/>
    <w:uiPriority w:val="99"/>
    <w:qFormat/>
    <w:rsid w:val="00814679"/>
    <w:rPr>
      <w:rFonts w:ascii="Cambria" w:hAnsi="Cambria" w:cs="Times New Roman"/>
      <w:i/>
      <w:color w:val="C0504D"/>
    </w:rPr>
  </w:style>
  <w:style w:type="character" w:styleId="af">
    <w:name w:val="Intense Emphasis"/>
    <w:uiPriority w:val="99"/>
    <w:qFormat/>
    <w:rsid w:val="00814679"/>
    <w:rPr>
      <w:rFonts w:ascii="Cambria" w:hAnsi="Cambria" w:cs="Times New Roman"/>
      <w:b/>
      <w:i/>
      <w:color w:val="FFFFFF"/>
      <w:bdr w:val="single" w:sz="18" w:space="0" w:color="C0504D"/>
      <w:shd w:val="clear" w:color="auto" w:fill="C0504D"/>
      <w:vertAlign w:val="baseline"/>
    </w:rPr>
  </w:style>
  <w:style w:type="character" w:styleId="af0">
    <w:name w:val="Subtle Reference"/>
    <w:uiPriority w:val="99"/>
    <w:qFormat/>
    <w:rsid w:val="00814679"/>
    <w:rPr>
      <w:rFonts w:cs="Times New Roman"/>
      <w:i/>
      <w:smallCaps/>
      <w:color w:val="C0504D"/>
      <w:u w:color="C0504D"/>
    </w:rPr>
  </w:style>
  <w:style w:type="character" w:styleId="af1">
    <w:name w:val="Intense Reference"/>
    <w:uiPriority w:val="99"/>
    <w:qFormat/>
    <w:rsid w:val="00814679"/>
    <w:rPr>
      <w:rFonts w:cs="Times New Roman"/>
      <w:b/>
      <w:i/>
      <w:smallCaps/>
      <w:color w:val="C0504D"/>
      <w:u w:color="C0504D"/>
    </w:rPr>
  </w:style>
  <w:style w:type="character" w:styleId="af2">
    <w:name w:val="Book Title"/>
    <w:uiPriority w:val="99"/>
    <w:qFormat/>
    <w:rsid w:val="00814679"/>
    <w:rPr>
      <w:rFonts w:ascii="Cambria" w:hAnsi="Cambria" w:cs="Times New Roman"/>
      <w:b/>
      <w:i/>
      <w:smallCaps/>
      <w:color w:val="943634"/>
      <w:u w:val="single"/>
    </w:rPr>
  </w:style>
  <w:style w:type="paragraph" w:styleId="af3">
    <w:name w:val="TOC Heading"/>
    <w:basedOn w:val="1"/>
    <w:next w:val="a"/>
    <w:uiPriority w:val="99"/>
    <w:qFormat/>
    <w:rsid w:val="00814679"/>
    <w:pPr>
      <w:outlineLvl w:val="9"/>
    </w:pPr>
  </w:style>
  <w:style w:type="paragraph" w:styleId="23">
    <w:name w:val="List Bullet 2"/>
    <w:basedOn w:val="a"/>
    <w:uiPriority w:val="99"/>
    <w:rsid w:val="00BA05DB"/>
    <w:pPr>
      <w:tabs>
        <w:tab w:val="num" w:pos="643"/>
      </w:tabs>
      <w:ind w:left="643" w:hanging="360"/>
    </w:pPr>
  </w:style>
  <w:style w:type="paragraph" w:styleId="af4">
    <w:name w:val="Body Text"/>
    <w:basedOn w:val="a"/>
    <w:link w:val="af5"/>
    <w:uiPriority w:val="99"/>
    <w:rsid w:val="00BA05DB"/>
    <w:pPr>
      <w:spacing w:line="360" w:lineRule="auto"/>
      <w:jc w:val="both"/>
    </w:pPr>
    <w:rPr>
      <w:szCs w:val="20"/>
    </w:rPr>
  </w:style>
  <w:style w:type="character" w:customStyle="1" w:styleId="af5">
    <w:name w:val="Основной текст Знак"/>
    <w:link w:val="af4"/>
    <w:uiPriority w:val="99"/>
    <w:locked/>
    <w:rsid w:val="00BA05DB"/>
    <w:rPr>
      <w:rFonts w:ascii="Times New Roman" w:hAnsi="Times New Roman" w:cs="Times New Roman"/>
      <w:sz w:val="20"/>
      <w:szCs w:val="20"/>
      <w:lang w:val="ru-RU" w:eastAsia="ru-RU" w:bidi="ar-SA"/>
    </w:rPr>
  </w:style>
  <w:style w:type="paragraph" w:styleId="af6">
    <w:name w:val="Body Text First Indent"/>
    <w:basedOn w:val="af4"/>
    <w:link w:val="af7"/>
    <w:uiPriority w:val="99"/>
    <w:rsid w:val="00BA05DB"/>
    <w:pPr>
      <w:spacing w:after="120" w:line="240" w:lineRule="auto"/>
      <w:ind w:firstLine="210"/>
      <w:jc w:val="left"/>
    </w:pPr>
    <w:rPr>
      <w:szCs w:val="24"/>
    </w:rPr>
  </w:style>
  <w:style w:type="character" w:customStyle="1" w:styleId="af7">
    <w:name w:val="Красная строка Знак"/>
    <w:link w:val="af6"/>
    <w:uiPriority w:val="99"/>
    <w:locked/>
    <w:rsid w:val="00BA05DB"/>
    <w:rPr>
      <w:rFonts w:ascii="Times New Roman" w:hAnsi="Times New Roman" w:cs="Times New Roman"/>
      <w:sz w:val="24"/>
      <w:szCs w:val="24"/>
      <w:lang w:val="ru-RU" w:eastAsia="ru-RU" w:bidi="ar-SA"/>
    </w:rPr>
  </w:style>
  <w:style w:type="character" w:customStyle="1" w:styleId="apple-converted-space">
    <w:name w:val="apple-converted-space"/>
    <w:uiPriority w:val="99"/>
    <w:rsid w:val="00B266FD"/>
    <w:rPr>
      <w:rFonts w:cs="Times New Roman"/>
    </w:rPr>
  </w:style>
  <w:style w:type="paragraph" w:styleId="24">
    <w:name w:val="Body Text 2"/>
    <w:basedOn w:val="a"/>
    <w:link w:val="25"/>
    <w:uiPriority w:val="99"/>
    <w:locked/>
    <w:rsid w:val="00C730FD"/>
    <w:pPr>
      <w:spacing w:after="120" w:line="480" w:lineRule="auto"/>
    </w:pPr>
    <w:rPr>
      <w:rFonts w:eastAsia="Calibri"/>
    </w:rPr>
  </w:style>
  <w:style w:type="character" w:customStyle="1" w:styleId="25">
    <w:name w:val="Основной текст 2 Знак"/>
    <w:link w:val="24"/>
    <w:uiPriority w:val="99"/>
    <w:semiHidden/>
    <w:locked/>
    <w:rsid w:val="00BF273D"/>
    <w:rPr>
      <w:rFonts w:ascii="Times New Roman" w:hAnsi="Times New Roman" w:cs="Times New Roman"/>
      <w:sz w:val="24"/>
      <w:szCs w:val="24"/>
    </w:rPr>
  </w:style>
  <w:style w:type="paragraph" w:styleId="af8">
    <w:name w:val="Normal (Web)"/>
    <w:basedOn w:val="a"/>
    <w:uiPriority w:val="99"/>
    <w:locked/>
    <w:rsid w:val="00B06BCC"/>
    <w:pPr>
      <w:spacing w:before="100" w:beforeAutospacing="1" w:after="100" w:afterAutospacing="1"/>
    </w:pPr>
    <w:rPr>
      <w:rFonts w:eastAsia="Calibri"/>
    </w:rPr>
  </w:style>
  <w:style w:type="paragraph" w:styleId="af9">
    <w:name w:val="header"/>
    <w:basedOn w:val="a"/>
    <w:link w:val="afa"/>
    <w:uiPriority w:val="99"/>
    <w:semiHidden/>
    <w:locked/>
    <w:rsid w:val="00D73676"/>
    <w:pPr>
      <w:tabs>
        <w:tab w:val="center" w:pos="4677"/>
        <w:tab w:val="right" w:pos="9355"/>
      </w:tabs>
    </w:pPr>
  </w:style>
  <w:style w:type="character" w:customStyle="1" w:styleId="afa">
    <w:name w:val="Верхний колонтитул Знак"/>
    <w:link w:val="af9"/>
    <w:uiPriority w:val="99"/>
    <w:semiHidden/>
    <w:locked/>
    <w:rsid w:val="00D73676"/>
    <w:rPr>
      <w:rFonts w:ascii="Times New Roman" w:hAnsi="Times New Roman" w:cs="Times New Roman"/>
      <w:sz w:val="24"/>
      <w:szCs w:val="24"/>
    </w:rPr>
  </w:style>
  <w:style w:type="paragraph" w:styleId="afb">
    <w:name w:val="footer"/>
    <w:basedOn w:val="a"/>
    <w:link w:val="afc"/>
    <w:uiPriority w:val="99"/>
    <w:semiHidden/>
    <w:locked/>
    <w:rsid w:val="00D73676"/>
    <w:pPr>
      <w:tabs>
        <w:tab w:val="center" w:pos="4677"/>
        <w:tab w:val="right" w:pos="9355"/>
      </w:tabs>
    </w:pPr>
  </w:style>
  <w:style w:type="character" w:customStyle="1" w:styleId="afc">
    <w:name w:val="Нижний колонтитул Знак"/>
    <w:link w:val="afb"/>
    <w:uiPriority w:val="99"/>
    <w:semiHidden/>
    <w:locked/>
    <w:rsid w:val="00D73676"/>
    <w:rPr>
      <w:rFonts w:ascii="Times New Roman" w:hAnsi="Times New Roman" w:cs="Times New Roman"/>
      <w:sz w:val="24"/>
      <w:szCs w:val="24"/>
    </w:rPr>
  </w:style>
  <w:style w:type="paragraph" w:styleId="afd">
    <w:name w:val="Balloon Text"/>
    <w:basedOn w:val="a"/>
    <w:link w:val="afe"/>
    <w:uiPriority w:val="99"/>
    <w:semiHidden/>
    <w:unhideWhenUsed/>
    <w:locked/>
    <w:rsid w:val="008E4AA2"/>
    <w:rPr>
      <w:rFonts w:ascii="Tahoma" w:hAnsi="Tahoma" w:cs="Tahoma"/>
      <w:sz w:val="16"/>
      <w:szCs w:val="16"/>
    </w:rPr>
  </w:style>
  <w:style w:type="character" w:customStyle="1" w:styleId="afe">
    <w:name w:val="Текст выноски Знак"/>
    <w:link w:val="afd"/>
    <w:uiPriority w:val="99"/>
    <w:semiHidden/>
    <w:rsid w:val="008E4AA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927034">
      <w:marLeft w:val="0"/>
      <w:marRight w:val="0"/>
      <w:marTop w:val="0"/>
      <w:marBottom w:val="0"/>
      <w:divBdr>
        <w:top w:val="none" w:sz="0" w:space="0" w:color="auto"/>
        <w:left w:val="none" w:sz="0" w:space="0" w:color="auto"/>
        <w:bottom w:val="none" w:sz="0" w:space="0" w:color="auto"/>
        <w:right w:val="none" w:sz="0" w:space="0" w:color="auto"/>
      </w:divBdr>
      <w:divsChild>
        <w:div w:id="193927045">
          <w:marLeft w:val="0"/>
          <w:marRight w:val="0"/>
          <w:marTop w:val="0"/>
          <w:marBottom w:val="0"/>
          <w:divBdr>
            <w:top w:val="none" w:sz="0" w:space="0" w:color="auto"/>
            <w:left w:val="none" w:sz="0" w:space="0" w:color="auto"/>
            <w:bottom w:val="none" w:sz="0" w:space="0" w:color="auto"/>
            <w:right w:val="none" w:sz="0" w:space="0" w:color="auto"/>
          </w:divBdr>
        </w:div>
      </w:divsChild>
    </w:div>
    <w:div w:id="193927044">
      <w:marLeft w:val="0"/>
      <w:marRight w:val="0"/>
      <w:marTop w:val="0"/>
      <w:marBottom w:val="0"/>
      <w:divBdr>
        <w:top w:val="none" w:sz="0" w:space="0" w:color="auto"/>
        <w:left w:val="none" w:sz="0" w:space="0" w:color="auto"/>
        <w:bottom w:val="none" w:sz="0" w:space="0" w:color="auto"/>
        <w:right w:val="none" w:sz="0" w:space="0" w:color="auto"/>
      </w:divBdr>
      <w:divsChild>
        <w:div w:id="193927039">
          <w:marLeft w:val="0"/>
          <w:marRight w:val="0"/>
          <w:marTop w:val="0"/>
          <w:marBottom w:val="0"/>
          <w:divBdr>
            <w:top w:val="none" w:sz="0" w:space="0" w:color="auto"/>
            <w:left w:val="none" w:sz="0" w:space="0" w:color="auto"/>
            <w:bottom w:val="none" w:sz="0" w:space="0" w:color="auto"/>
            <w:right w:val="none" w:sz="0" w:space="0" w:color="auto"/>
          </w:divBdr>
          <w:divsChild>
            <w:div w:id="193927030">
              <w:marLeft w:val="0"/>
              <w:marRight w:val="0"/>
              <w:marTop w:val="0"/>
              <w:marBottom w:val="0"/>
              <w:divBdr>
                <w:top w:val="none" w:sz="0" w:space="0" w:color="auto"/>
                <w:left w:val="none" w:sz="0" w:space="0" w:color="auto"/>
                <w:bottom w:val="none" w:sz="0" w:space="0" w:color="auto"/>
                <w:right w:val="none" w:sz="0" w:space="0" w:color="auto"/>
              </w:divBdr>
            </w:div>
            <w:div w:id="193927033">
              <w:marLeft w:val="0"/>
              <w:marRight w:val="0"/>
              <w:marTop w:val="0"/>
              <w:marBottom w:val="0"/>
              <w:divBdr>
                <w:top w:val="none" w:sz="0" w:space="0" w:color="auto"/>
                <w:left w:val="none" w:sz="0" w:space="0" w:color="auto"/>
                <w:bottom w:val="none" w:sz="0" w:space="0" w:color="auto"/>
                <w:right w:val="none" w:sz="0" w:space="0" w:color="auto"/>
              </w:divBdr>
            </w:div>
            <w:div w:id="193927035">
              <w:marLeft w:val="0"/>
              <w:marRight w:val="0"/>
              <w:marTop w:val="0"/>
              <w:marBottom w:val="0"/>
              <w:divBdr>
                <w:top w:val="none" w:sz="0" w:space="0" w:color="auto"/>
                <w:left w:val="none" w:sz="0" w:space="0" w:color="auto"/>
                <w:bottom w:val="none" w:sz="0" w:space="0" w:color="auto"/>
                <w:right w:val="none" w:sz="0" w:space="0" w:color="auto"/>
              </w:divBdr>
            </w:div>
            <w:div w:id="193927037">
              <w:marLeft w:val="0"/>
              <w:marRight w:val="0"/>
              <w:marTop w:val="0"/>
              <w:marBottom w:val="0"/>
              <w:divBdr>
                <w:top w:val="none" w:sz="0" w:space="0" w:color="auto"/>
                <w:left w:val="none" w:sz="0" w:space="0" w:color="auto"/>
                <w:bottom w:val="none" w:sz="0" w:space="0" w:color="auto"/>
                <w:right w:val="none" w:sz="0" w:space="0" w:color="auto"/>
              </w:divBdr>
            </w:div>
            <w:div w:id="193927040">
              <w:marLeft w:val="0"/>
              <w:marRight w:val="0"/>
              <w:marTop w:val="0"/>
              <w:marBottom w:val="0"/>
              <w:divBdr>
                <w:top w:val="none" w:sz="0" w:space="0" w:color="auto"/>
                <w:left w:val="none" w:sz="0" w:space="0" w:color="auto"/>
                <w:bottom w:val="none" w:sz="0" w:space="0" w:color="auto"/>
                <w:right w:val="none" w:sz="0" w:space="0" w:color="auto"/>
              </w:divBdr>
            </w:div>
            <w:div w:id="193927042">
              <w:marLeft w:val="0"/>
              <w:marRight w:val="0"/>
              <w:marTop w:val="0"/>
              <w:marBottom w:val="0"/>
              <w:divBdr>
                <w:top w:val="none" w:sz="0" w:space="0" w:color="auto"/>
                <w:left w:val="none" w:sz="0" w:space="0" w:color="auto"/>
                <w:bottom w:val="none" w:sz="0" w:space="0" w:color="auto"/>
                <w:right w:val="none" w:sz="0" w:space="0" w:color="auto"/>
              </w:divBdr>
            </w:div>
            <w:div w:id="193927047">
              <w:marLeft w:val="0"/>
              <w:marRight w:val="0"/>
              <w:marTop w:val="0"/>
              <w:marBottom w:val="0"/>
              <w:divBdr>
                <w:top w:val="none" w:sz="0" w:space="0" w:color="auto"/>
                <w:left w:val="none" w:sz="0" w:space="0" w:color="auto"/>
                <w:bottom w:val="none" w:sz="0" w:space="0" w:color="auto"/>
                <w:right w:val="none" w:sz="0" w:space="0" w:color="auto"/>
              </w:divBdr>
            </w:div>
            <w:div w:id="193927049">
              <w:marLeft w:val="0"/>
              <w:marRight w:val="0"/>
              <w:marTop w:val="0"/>
              <w:marBottom w:val="0"/>
              <w:divBdr>
                <w:top w:val="none" w:sz="0" w:space="0" w:color="auto"/>
                <w:left w:val="none" w:sz="0" w:space="0" w:color="auto"/>
                <w:bottom w:val="none" w:sz="0" w:space="0" w:color="auto"/>
                <w:right w:val="none" w:sz="0" w:space="0" w:color="auto"/>
              </w:divBdr>
            </w:div>
            <w:div w:id="193927051">
              <w:marLeft w:val="0"/>
              <w:marRight w:val="0"/>
              <w:marTop w:val="0"/>
              <w:marBottom w:val="0"/>
              <w:divBdr>
                <w:top w:val="none" w:sz="0" w:space="0" w:color="auto"/>
                <w:left w:val="none" w:sz="0" w:space="0" w:color="auto"/>
                <w:bottom w:val="none" w:sz="0" w:space="0" w:color="auto"/>
                <w:right w:val="none" w:sz="0" w:space="0" w:color="auto"/>
              </w:divBdr>
            </w:div>
            <w:div w:id="193927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27050">
      <w:marLeft w:val="0"/>
      <w:marRight w:val="0"/>
      <w:marTop w:val="0"/>
      <w:marBottom w:val="0"/>
      <w:divBdr>
        <w:top w:val="none" w:sz="0" w:space="0" w:color="auto"/>
        <w:left w:val="none" w:sz="0" w:space="0" w:color="auto"/>
        <w:bottom w:val="none" w:sz="0" w:space="0" w:color="auto"/>
        <w:right w:val="none" w:sz="0" w:space="0" w:color="auto"/>
      </w:divBdr>
      <w:divsChild>
        <w:div w:id="193927038">
          <w:marLeft w:val="0"/>
          <w:marRight w:val="0"/>
          <w:marTop w:val="0"/>
          <w:marBottom w:val="0"/>
          <w:divBdr>
            <w:top w:val="none" w:sz="0" w:space="0" w:color="auto"/>
            <w:left w:val="none" w:sz="0" w:space="0" w:color="auto"/>
            <w:bottom w:val="none" w:sz="0" w:space="0" w:color="auto"/>
            <w:right w:val="none" w:sz="0" w:space="0" w:color="auto"/>
          </w:divBdr>
          <w:divsChild>
            <w:div w:id="193927031">
              <w:marLeft w:val="0"/>
              <w:marRight w:val="0"/>
              <w:marTop w:val="0"/>
              <w:marBottom w:val="0"/>
              <w:divBdr>
                <w:top w:val="none" w:sz="0" w:space="0" w:color="auto"/>
                <w:left w:val="none" w:sz="0" w:space="0" w:color="auto"/>
                <w:bottom w:val="none" w:sz="0" w:space="0" w:color="auto"/>
                <w:right w:val="none" w:sz="0" w:space="0" w:color="auto"/>
              </w:divBdr>
            </w:div>
            <w:div w:id="193927032">
              <w:marLeft w:val="0"/>
              <w:marRight w:val="0"/>
              <w:marTop w:val="0"/>
              <w:marBottom w:val="0"/>
              <w:divBdr>
                <w:top w:val="none" w:sz="0" w:space="0" w:color="auto"/>
                <w:left w:val="none" w:sz="0" w:space="0" w:color="auto"/>
                <w:bottom w:val="none" w:sz="0" w:space="0" w:color="auto"/>
                <w:right w:val="none" w:sz="0" w:space="0" w:color="auto"/>
              </w:divBdr>
            </w:div>
            <w:div w:id="193927036">
              <w:marLeft w:val="0"/>
              <w:marRight w:val="0"/>
              <w:marTop w:val="0"/>
              <w:marBottom w:val="0"/>
              <w:divBdr>
                <w:top w:val="none" w:sz="0" w:space="0" w:color="auto"/>
                <w:left w:val="none" w:sz="0" w:space="0" w:color="auto"/>
                <w:bottom w:val="none" w:sz="0" w:space="0" w:color="auto"/>
                <w:right w:val="none" w:sz="0" w:space="0" w:color="auto"/>
              </w:divBdr>
            </w:div>
            <w:div w:id="193927041">
              <w:marLeft w:val="0"/>
              <w:marRight w:val="0"/>
              <w:marTop w:val="0"/>
              <w:marBottom w:val="0"/>
              <w:divBdr>
                <w:top w:val="none" w:sz="0" w:space="0" w:color="auto"/>
                <w:left w:val="none" w:sz="0" w:space="0" w:color="auto"/>
                <w:bottom w:val="none" w:sz="0" w:space="0" w:color="auto"/>
                <w:right w:val="none" w:sz="0" w:space="0" w:color="auto"/>
              </w:divBdr>
            </w:div>
            <w:div w:id="193927043">
              <w:marLeft w:val="0"/>
              <w:marRight w:val="0"/>
              <w:marTop w:val="0"/>
              <w:marBottom w:val="0"/>
              <w:divBdr>
                <w:top w:val="none" w:sz="0" w:space="0" w:color="auto"/>
                <w:left w:val="none" w:sz="0" w:space="0" w:color="auto"/>
                <w:bottom w:val="none" w:sz="0" w:space="0" w:color="auto"/>
                <w:right w:val="none" w:sz="0" w:space="0" w:color="auto"/>
              </w:divBdr>
            </w:div>
            <w:div w:id="193927046">
              <w:marLeft w:val="0"/>
              <w:marRight w:val="0"/>
              <w:marTop w:val="0"/>
              <w:marBottom w:val="0"/>
              <w:divBdr>
                <w:top w:val="none" w:sz="0" w:space="0" w:color="auto"/>
                <w:left w:val="none" w:sz="0" w:space="0" w:color="auto"/>
                <w:bottom w:val="none" w:sz="0" w:space="0" w:color="auto"/>
                <w:right w:val="none" w:sz="0" w:space="0" w:color="auto"/>
              </w:divBdr>
            </w:div>
            <w:div w:id="193927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27058">
      <w:marLeft w:val="0"/>
      <w:marRight w:val="0"/>
      <w:marTop w:val="0"/>
      <w:marBottom w:val="0"/>
      <w:divBdr>
        <w:top w:val="none" w:sz="0" w:space="0" w:color="auto"/>
        <w:left w:val="none" w:sz="0" w:space="0" w:color="auto"/>
        <w:bottom w:val="none" w:sz="0" w:space="0" w:color="auto"/>
        <w:right w:val="none" w:sz="0" w:space="0" w:color="auto"/>
      </w:divBdr>
      <w:divsChild>
        <w:div w:id="193927055">
          <w:marLeft w:val="0"/>
          <w:marRight w:val="0"/>
          <w:marTop w:val="0"/>
          <w:marBottom w:val="0"/>
          <w:divBdr>
            <w:top w:val="none" w:sz="0" w:space="0" w:color="auto"/>
            <w:left w:val="none" w:sz="0" w:space="0" w:color="auto"/>
            <w:bottom w:val="none" w:sz="0" w:space="0" w:color="auto"/>
            <w:right w:val="none" w:sz="0" w:space="0" w:color="auto"/>
          </w:divBdr>
          <w:divsChild>
            <w:div w:id="193927053">
              <w:marLeft w:val="0"/>
              <w:marRight w:val="0"/>
              <w:marTop w:val="0"/>
              <w:marBottom w:val="0"/>
              <w:divBdr>
                <w:top w:val="none" w:sz="0" w:space="0" w:color="auto"/>
                <w:left w:val="none" w:sz="0" w:space="0" w:color="auto"/>
                <w:bottom w:val="none" w:sz="0" w:space="0" w:color="auto"/>
                <w:right w:val="none" w:sz="0" w:space="0" w:color="auto"/>
              </w:divBdr>
            </w:div>
            <w:div w:id="193927054">
              <w:marLeft w:val="0"/>
              <w:marRight w:val="0"/>
              <w:marTop w:val="0"/>
              <w:marBottom w:val="0"/>
              <w:divBdr>
                <w:top w:val="none" w:sz="0" w:space="0" w:color="auto"/>
                <w:left w:val="none" w:sz="0" w:space="0" w:color="auto"/>
                <w:bottom w:val="none" w:sz="0" w:space="0" w:color="auto"/>
                <w:right w:val="none" w:sz="0" w:space="0" w:color="auto"/>
              </w:divBdr>
            </w:div>
            <w:div w:id="193927057">
              <w:marLeft w:val="0"/>
              <w:marRight w:val="0"/>
              <w:marTop w:val="0"/>
              <w:marBottom w:val="0"/>
              <w:divBdr>
                <w:top w:val="none" w:sz="0" w:space="0" w:color="auto"/>
                <w:left w:val="none" w:sz="0" w:space="0" w:color="auto"/>
                <w:bottom w:val="none" w:sz="0" w:space="0" w:color="auto"/>
                <w:right w:val="none" w:sz="0" w:space="0" w:color="auto"/>
              </w:divBdr>
            </w:div>
            <w:div w:id="193927064">
              <w:marLeft w:val="0"/>
              <w:marRight w:val="0"/>
              <w:marTop w:val="0"/>
              <w:marBottom w:val="0"/>
              <w:divBdr>
                <w:top w:val="none" w:sz="0" w:space="0" w:color="auto"/>
                <w:left w:val="none" w:sz="0" w:space="0" w:color="auto"/>
                <w:bottom w:val="none" w:sz="0" w:space="0" w:color="auto"/>
                <w:right w:val="none" w:sz="0" w:space="0" w:color="auto"/>
              </w:divBdr>
            </w:div>
            <w:div w:id="19392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27061">
      <w:marLeft w:val="0"/>
      <w:marRight w:val="0"/>
      <w:marTop w:val="0"/>
      <w:marBottom w:val="0"/>
      <w:divBdr>
        <w:top w:val="none" w:sz="0" w:space="0" w:color="auto"/>
        <w:left w:val="none" w:sz="0" w:space="0" w:color="auto"/>
        <w:bottom w:val="none" w:sz="0" w:space="0" w:color="auto"/>
        <w:right w:val="none" w:sz="0" w:space="0" w:color="auto"/>
      </w:divBdr>
      <w:divsChild>
        <w:div w:id="193927067">
          <w:marLeft w:val="0"/>
          <w:marRight w:val="0"/>
          <w:marTop w:val="0"/>
          <w:marBottom w:val="0"/>
          <w:divBdr>
            <w:top w:val="none" w:sz="0" w:space="0" w:color="auto"/>
            <w:left w:val="none" w:sz="0" w:space="0" w:color="auto"/>
            <w:bottom w:val="none" w:sz="0" w:space="0" w:color="auto"/>
            <w:right w:val="none" w:sz="0" w:space="0" w:color="auto"/>
          </w:divBdr>
          <w:divsChild>
            <w:div w:id="193927056">
              <w:marLeft w:val="0"/>
              <w:marRight w:val="0"/>
              <w:marTop w:val="0"/>
              <w:marBottom w:val="0"/>
              <w:divBdr>
                <w:top w:val="none" w:sz="0" w:space="0" w:color="auto"/>
                <w:left w:val="none" w:sz="0" w:space="0" w:color="auto"/>
                <w:bottom w:val="none" w:sz="0" w:space="0" w:color="auto"/>
                <w:right w:val="none" w:sz="0" w:space="0" w:color="auto"/>
              </w:divBdr>
            </w:div>
            <w:div w:id="193927059">
              <w:marLeft w:val="0"/>
              <w:marRight w:val="0"/>
              <w:marTop w:val="0"/>
              <w:marBottom w:val="0"/>
              <w:divBdr>
                <w:top w:val="none" w:sz="0" w:space="0" w:color="auto"/>
                <w:left w:val="none" w:sz="0" w:space="0" w:color="auto"/>
                <w:bottom w:val="none" w:sz="0" w:space="0" w:color="auto"/>
                <w:right w:val="none" w:sz="0" w:space="0" w:color="auto"/>
              </w:divBdr>
            </w:div>
            <w:div w:id="193927060">
              <w:marLeft w:val="0"/>
              <w:marRight w:val="0"/>
              <w:marTop w:val="0"/>
              <w:marBottom w:val="0"/>
              <w:divBdr>
                <w:top w:val="none" w:sz="0" w:space="0" w:color="auto"/>
                <w:left w:val="none" w:sz="0" w:space="0" w:color="auto"/>
                <w:bottom w:val="none" w:sz="0" w:space="0" w:color="auto"/>
                <w:right w:val="none" w:sz="0" w:space="0" w:color="auto"/>
              </w:divBdr>
            </w:div>
            <w:div w:id="193927062">
              <w:marLeft w:val="0"/>
              <w:marRight w:val="0"/>
              <w:marTop w:val="0"/>
              <w:marBottom w:val="0"/>
              <w:divBdr>
                <w:top w:val="none" w:sz="0" w:space="0" w:color="auto"/>
                <w:left w:val="none" w:sz="0" w:space="0" w:color="auto"/>
                <w:bottom w:val="none" w:sz="0" w:space="0" w:color="auto"/>
                <w:right w:val="none" w:sz="0" w:space="0" w:color="auto"/>
              </w:divBdr>
            </w:div>
            <w:div w:id="193927063">
              <w:marLeft w:val="0"/>
              <w:marRight w:val="0"/>
              <w:marTop w:val="0"/>
              <w:marBottom w:val="0"/>
              <w:divBdr>
                <w:top w:val="none" w:sz="0" w:space="0" w:color="auto"/>
                <w:left w:val="none" w:sz="0" w:space="0" w:color="auto"/>
                <w:bottom w:val="none" w:sz="0" w:space="0" w:color="auto"/>
                <w:right w:val="none" w:sz="0" w:space="0" w:color="auto"/>
              </w:divBdr>
            </w:div>
            <w:div w:id="193927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2590</Words>
  <Characters>14764</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17320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asus</cp:lastModifiedBy>
  <cp:revision>10</cp:revision>
  <cp:lastPrinted>2017-08-23T05:00:00Z</cp:lastPrinted>
  <dcterms:created xsi:type="dcterms:W3CDTF">2017-08-17T19:19:00Z</dcterms:created>
  <dcterms:modified xsi:type="dcterms:W3CDTF">2017-09-29T18:53:00Z</dcterms:modified>
</cp:coreProperties>
</file>