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165BA">
        <w:rPr>
          <w:rFonts w:ascii="Times New Roman" w:eastAsia="Times New Roman" w:hAnsi="Times New Roman"/>
          <w:b/>
          <w:sz w:val="28"/>
          <w:szCs w:val="28"/>
        </w:rPr>
        <w:t xml:space="preserve">Управление образования администрации </w:t>
      </w:r>
      <w:proofErr w:type="spellStart"/>
      <w:r w:rsidRPr="00F165BA">
        <w:rPr>
          <w:rFonts w:ascii="Times New Roman" w:eastAsia="Times New Roman" w:hAnsi="Times New Roman"/>
          <w:b/>
          <w:sz w:val="28"/>
          <w:szCs w:val="28"/>
        </w:rPr>
        <w:t>Южноуральского</w:t>
      </w:r>
      <w:proofErr w:type="spellEnd"/>
      <w:r w:rsidRPr="00F165BA">
        <w:rPr>
          <w:rFonts w:ascii="Times New Roman" w:eastAsia="Times New Roman" w:hAnsi="Times New Roman"/>
          <w:b/>
          <w:sz w:val="28"/>
          <w:szCs w:val="28"/>
        </w:rPr>
        <w:t xml:space="preserve"> городского округа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165BA">
        <w:rPr>
          <w:rFonts w:ascii="Times New Roman" w:eastAsia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165BA">
        <w:rPr>
          <w:rFonts w:ascii="Times New Roman" w:eastAsia="Times New Roman" w:hAnsi="Times New Roman"/>
          <w:b/>
          <w:sz w:val="28"/>
          <w:szCs w:val="28"/>
        </w:rPr>
        <w:t>«Средняя общеобразовательная школа № 3»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jc w:val="center"/>
        <w:rPr>
          <w:rFonts w:ascii="Times New Roman" w:eastAsia="Times New Roman" w:hAnsi="Times New Roman"/>
          <w:sz w:val="28"/>
          <w:szCs w:val="28"/>
        </w:rPr>
      </w:pP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jc w:val="center"/>
        <w:rPr>
          <w:rFonts w:ascii="Times New Roman" w:eastAsia="Times New Roman" w:hAnsi="Times New Roman"/>
          <w:sz w:val="28"/>
          <w:szCs w:val="28"/>
        </w:rPr>
      </w:pP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107" w:right="93" w:firstLine="283"/>
        <w:rPr>
          <w:rFonts w:ascii="Times New Roman" w:eastAsia="Times New Roman" w:hAnsi="Times New Roman"/>
          <w:sz w:val="28"/>
          <w:szCs w:val="28"/>
        </w:rPr>
      </w:pP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0" w:right="93"/>
        <w:rPr>
          <w:rFonts w:ascii="Times New Roman" w:eastAsia="Times New Roman" w:hAnsi="Times New Roman"/>
          <w:b/>
          <w:sz w:val="28"/>
          <w:szCs w:val="28"/>
        </w:rPr>
      </w:pPr>
      <w:r w:rsidRPr="00F165BA">
        <w:rPr>
          <w:rFonts w:ascii="Times New Roman" w:eastAsia="Times New Roman" w:hAnsi="Times New Roman"/>
          <w:b/>
          <w:sz w:val="28"/>
          <w:szCs w:val="28"/>
        </w:rPr>
        <w:t xml:space="preserve">РАССМОТРЕНО:                                                УТВЕРЖДЕНО:                                                                                           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0" w:right="93"/>
        <w:rPr>
          <w:rFonts w:ascii="Times New Roman" w:eastAsia="Times New Roman" w:hAnsi="Times New Roman"/>
          <w:sz w:val="28"/>
          <w:szCs w:val="28"/>
        </w:rPr>
      </w:pPr>
      <w:r w:rsidRPr="00F165BA">
        <w:rPr>
          <w:rFonts w:ascii="Times New Roman" w:eastAsia="Times New Roman" w:hAnsi="Times New Roman"/>
          <w:sz w:val="28"/>
          <w:szCs w:val="28"/>
        </w:rPr>
        <w:t>на заседании «ШМО естественных наук»           приказом   директора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0" w:right="93"/>
        <w:rPr>
          <w:rFonts w:ascii="Times New Roman" w:eastAsia="Times New Roman" w:hAnsi="Times New Roman"/>
          <w:sz w:val="28"/>
          <w:szCs w:val="28"/>
        </w:rPr>
      </w:pPr>
      <w:r w:rsidRPr="00F165BA">
        <w:rPr>
          <w:rFonts w:ascii="Times New Roman" w:eastAsia="Times New Roman" w:hAnsi="Times New Roman"/>
          <w:sz w:val="28"/>
          <w:szCs w:val="28"/>
        </w:rPr>
        <w:t>МОУ «СОШ № 3»                                                 МОУ «СОШ № 3»</w:t>
      </w:r>
    </w:p>
    <w:p w:rsidR="00F165BA" w:rsidRPr="00F165BA" w:rsidRDefault="00F165BA" w:rsidP="00F165BA">
      <w:pPr>
        <w:widowControl w:val="0"/>
        <w:autoSpaceDE w:val="0"/>
        <w:autoSpaceDN w:val="0"/>
        <w:spacing w:after="0" w:line="240" w:lineRule="auto"/>
        <w:ind w:left="0" w:right="93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протокол № 1 от 02.09.2024</w:t>
      </w:r>
      <w:r w:rsidRPr="00F165BA">
        <w:rPr>
          <w:rFonts w:ascii="Times New Roman" w:eastAsia="Times New Roman" w:hAnsi="Times New Roman"/>
          <w:sz w:val="28"/>
          <w:szCs w:val="28"/>
        </w:rPr>
        <w:t xml:space="preserve"> г.                                                                                          _________________О.В. </w:t>
      </w:r>
      <w:proofErr w:type="spellStart"/>
      <w:r w:rsidRPr="00F165BA">
        <w:rPr>
          <w:rFonts w:ascii="Times New Roman" w:eastAsia="Times New Roman" w:hAnsi="Times New Roman"/>
          <w:sz w:val="28"/>
          <w:szCs w:val="28"/>
        </w:rPr>
        <w:t>Зацепилин</w:t>
      </w:r>
      <w:proofErr w:type="spellEnd"/>
      <w:r w:rsidRPr="00F165B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234DB" w:rsidRPr="002E7287" w:rsidRDefault="00F165BA" w:rsidP="00F165BA">
      <w:pPr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F165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№      от 01.09.2024</w:t>
      </w:r>
      <w:r w:rsidRPr="00F165BA">
        <w:rPr>
          <w:rFonts w:ascii="Times New Roman" w:eastAsia="Times New Roman" w:hAnsi="Times New Roman"/>
          <w:sz w:val="28"/>
          <w:szCs w:val="28"/>
        </w:rPr>
        <w:t xml:space="preserve"> г</w:t>
      </w: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C7563B">
        <w:rPr>
          <w:rFonts w:ascii="Times New Roman" w:hAnsi="Times New Roman"/>
          <w:sz w:val="28"/>
          <w:szCs w:val="28"/>
        </w:rPr>
        <w:t xml:space="preserve"> </w:t>
      </w: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A0D99" w:rsidRPr="002E7287" w:rsidRDefault="006A0D99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E7287">
        <w:rPr>
          <w:rFonts w:ascii="Times New Roman" w:hAnsi="Times New Roman"/>
          <w:b/>
          <w:sz w:val="28"/>
          <w:szCs w:val="28"/>
        </w:rPr>
        <w:t xml:space="preserve">ПРОГРАММА педагога высшей категории, </w:t>
      </w:r>
    </w:p>
    <w:p w:rsidR="00D234DB" w:rsidRPr="002E7287" w:rsidRDefault="006A0D99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E7287">
        <w:rPr>
          <w:rFonts w:ascii="Times New Roman" w:hAnsi="Times New Roman"/>
          <w:b/>
          <w:sz w:val="28"/>
          <w:szCs w:val="28"/>
        </w:rPr>
        <w:t xml:space="preserve">учителя химии и естествознания </w:t>
      </w:r>
    </w:p>
    <w:p w:rsidR="00D234DB" w:rsidRPr="002E7287" w:rsidRDefault="00D234DB" w:rsidP="00D234DB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E7287">
        <w:rPr>
          <w:rFonts w:ascii="Times New Roman" w:hAnsi="Times New Roman"/>
          <w:b/>
          <w:sz w:val="28"/>
          <w:szCs w:val="28"/>
        </w:rPr>
        <w:t>Араповой</w:t>
      </w:r>
      <w:proofErr w:type="spellEnd"/>
      <w:r w:rsidRPr="002E7287">
        <w:rPr>
          <w:rFonts w:ascii="Times New Roman" w:hAnsi="Times New Roman"/>
          <w:b/>
          <w:sz w:val="28"/>
          <w:szCs w:val="28"/>
        </w:rPr>
        <w:t xml:space="preserve"> Галины Викторовны</w:t>
      </w:r>
    </w:p>
    <w:p w:rsidR="00D234DB" w:rsidRPr="00C7563B" w:rsidRDefault="00D234DB" w:rsidP="00EC6BA8">
      <w:pPr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Pr="002E7287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E7287">
        <w:rPr>
          <w:rFonts w:ascii="Times New Roman" w:hAnsi="Times New Roman"/>
          <w:b/>
          <w:sz w:val="28"/>
          <w:szCs w:val="28"/>
        </w:rPr>
        <w:t xml:space="preserve"> Формир</w:t>
      </w:r>
      <w:r w:rsidR="00187ACE" w:rsidRPr="002E7287">
        <w:rPr>
          <w:rFonts w:ascii="Times New Roman" w:hAnsi="Times New Roman"/>
          <w:b/>
          <w:sz w:val="28"/>
          <w:szCs w:val="28"/>
        </w:rPr>
        <w:t>ование исследовательских компетенций</w:t>
      </w:r>
      <w:r w:rsidRPr="002E7287">
        <w:rPr>
          <w:rFonts w:ascii="Times New Roman" w:hAnsi="Times New Roman"/>
          <w:b/>
          <w:sz w:val="28"/>
          <w:szCs w:val="28"/>
        </w:rPr>
        <w:t xml:space="preserve"> шко</w:t>
      </w:r>
      <w:r w:rsidR="00975198" w:rsidRPr="002E7287">
        <w:rPr>
          <w:rFonts w:ascii="Times New Roman" w:hAnsi="Times New Roman"/>
          <w:b/>
          <w:sz w:val="28"/>
          <w:szCs w:val="28"/>
        </w:rPr>
        <w:t>льников на уроках химии и в реализации программ дополнительного образования</w:t>
      </w:r>
    </w:p>
    <w:p w:rsidR="00C16CD8" w:rsidRPr="00D234D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36"/>
          <w:szCs w:val="36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Pr="00C7563B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16CD8" w:rsidRDefault="00C16CD8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234DB" w:rsidRDefault="00D234DB" w:rsidP="00F165BA">
      <w:pPr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D234DB" w:rsidRDefault="00D234DB" w:rsidP="00EC6BA8">
      <w:p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234DB" w:rsidRPr="002E7287" w:rsidRDefault="002E7287" w:rsidP="002922C1">
      <w:pPr>
        <w:spacing w:after="0"/>
        <w:ind w:left="0"/>
        <w:jc w:val="center"/>
        <w:rPr>
          <w:rFonts w:ascii="Times New Roman" w:hAnsi="Times New Roman"/>
          <w:sz w:val="24"/>
          <w:szCs w:val="24"/>
        </w:rPr>
        <w:sectPr w:rsidR="00D234DB" w:rsidRPr="002E7287" w:rsidSect="00467C64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proofErr w:type="spellStart"/>
      <w:r>
        <w:rPr>
          <w:rFonts w:ascii="Times New Roman" w:hAnsi="Times New Roman"/>
          <w:b/>
          <w:sz w:val="24"/>
          <w:szCs w:val="24"/>
        </w:rPr>
        <w:t>Южноуральск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2024</w:t>
      </w:r>
    </w:p>
    <w:p w:rsidR="00C16CD8" w:rsidRPr="002E7287" w:rsidRDefault="00C16CD8" w:rsidP="002C3199">
      <w:pPr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7287">
        <w:rPr>
          <w:rFonts w:ascii="Times New Roman" w:hAnsi="Times New Roman"/>
          <w:b/>
          <w:sz w:val="24"/>
          <w:szCs w:val="24"/>
        </w:rPr>
        <w:lastRenderedPageBreak/>
        <w:t>ОГЛАВЛЕНИЕ</w:t>
      </w:r>
    </w:p>
    <w:p w:rsidR="00C16CD8" w:rsidRPr="002E7287" w:rsidRDefault="00C16CD8" w:rsidP="002C3199">
      <w:pPr>
        <w:spacing w:after="0"/>
        <w:ind w:left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</w:p>
    <w:p w:rsidR="00C16CD8" w:rsidRPr="002E7287" w:rsidRDefault="00C16CD8" w:rsidP="002E7287">
      <w:pPr>
        <w:tabs>
          <w:tab w:val="left" w:pos="709"/>
        </w:tabs>
        <w:spacing w:after="0"/>
        <w:ind w:left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bCs/>
          <w:sz w:val="24"/>
          <w:szCs w:val="24"/>
          <w:lang w:eastAsia="ru-RU"/>
        </w:rPr>
        <w:t>ВВЕДЕНИЕ</w:t>
      </w:r>
      <w:r w:rsidRP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…………………………………………………………………………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</w:t>
      </w:r>
      <w:r w:rsidRPr="002E7287">
        <w:rPr>
          <w:rFonts w:ascii="Times New Roman" w:hAnsi="Times New Roman"/>
          <w:bCs/>
          <w:sz w:val="24"/>
          <w:szCs w:val="24"/>
          <w:lang w:eastAsia="ru-RU"/>
        </w:rPr>
        <w:t>3</w:t>
      </w:r>
    </w:p>
    <w:p w:rsidR="002E7287" w:rsidRDefault="00C16CD8" w:rsidP="002E7287">
      <w:pPr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2E7287">
        <w:rPr>
          <w:rFonts w:ascii="Times New Roman" w:hAnsi="Times New Roman"/>
          <w:b/>
          <w:sz w:val="24"/>
          <w:szCs w:val="24"/>
        </w:rPr>
        <w:t xml:space="preserve">ГЛАВА 1. </w:t>
      </w:r>
      <w:r w:rsidR="00627A3B" w:rsidRPr="002E7287">
        <w:rPr>
          <w:rFonts w:ascii="Times New Roman" w:hAnsi="Times New Roman"/>
          <w:b/>
          <w:sz w:val="24"/>
          <w:szCs w:val="24"/>
        </w:rPr>
        <w:t>Теоретические основы формир</w:t>
      </w:r>
      <w:r w:rsidR="00187ACE" w:rsidRPr="002E7287">
        <w:rPr>
          <w:rFonts w:ascii="Times New Roman" w:hAnsi="Times New Roman"/>
          <w:b/>
          <w:sz w:val="24"/>
          <w:szCs w:val="24"/>
        </w:rPr>
        <w:t xml:space="preserve">ования </w:t>
      </w:r>
      <w:proofErr w:type="gramStart"/>
      <w:r w:rsidR="00187ACE" w:rsidRPr="002E7287">
        <w:rPr>
          <w:rFonts w:ascii="Times New Roman" w:hAnsi="Times New Roman"/>
          <w:b/>
          <w:sz w:val="24"/>
          <w:szCs w:val="24"/>
        </w:rPr>
        <w:t>исследовательских</w:t>
      </w:r>
      <w:proofErr w:type="gramEnd"/>
      <w:r w:rsidR="00187ACE" w:rsidRPr="002E7287">
        <w:rPr>
          <w:rFonts w:ascii="Times New Roman" w:hAnsi="Times New Roman"/>
          <w:b/>
          <w:sz w:val="24"/>
          <w:szCs w:val="24"/>
        </w:rPr>
        <w:t xml:space="preserve"> </w:t>
      </w:r>
    </w:p>
    <w:p w:rsidR="00C16CD8" w:rsidRPr="002E7287" w:rsidRDefault="00187ACE" w:rsidP="002E7287">
      <w:pPr>
        <w:spacing w:after="0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sz w:val="24"/>
          <w:szCs w:val="24"/>
        </w:rPr>
        <w:t>компетенций</w:t>
      </w:r>
      <w:r w:rsidR="00627A3B" w:rsidRPr="002E7287">
        <w:rPr>
          <w:rFonts w:ascii="Times New Roman" w:hAnsi="Times New Roman"/>
          <w:b/>
          <w:sz w:val="24"/>
          <w:szCs w:val="24"/>
        </w:rPr>
        <w:t xml:space="preserve"> ……………</w:t>
      </w:r>
      <w:r w:rsidRPr="002E7287">
        <w:rPr>
          <w:rFonts w:ascii="Times New Roman" w:hAnsi="Times New Roman"/>
          <w:sz w:val="24"/>
          <w:szCs w:val="24"/>
        </w:rPr>
        <w:t>…………………………………………………………</w:t>
      </w:r>
      <w:r w:rsidR="002E7287">
        <w:rPr>
          <w:rFonts w:ascii="Times New Roman" w:hAnsi="Times New Roman"/>
          <w:sz w:val="24"/>
          <w:szCs w:val="24"/>
        </w:rPr>
        <w:t>………….6</w:t>
      </w:r>
    </w:p>
    <w:p w:rsidR="00627A3B" w:rsidRPr="002E7287" w:rsidRDefault="00627A3B" w:rsidP="002E7287">
      <w:pPr>
        <w:pStyle w:val="a3"/>
        <w:numPr>
          <w:ilvl w:val="1"/>
          <w:numId w:val="2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Понятие и структура исследовательской деятельности школьников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……….6</w:t>
      </w:r>
    </w:p>
    <w:p w:rsidR="00444D8B" w:rsidRPr="002E7287" w:rsidRDefault="00444D8B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1.1.1.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Определение исследовательских навыков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……………………………………...6</w:t>
      </w:r>
    </w:p>
    <w:p w:rsidR="00444D8B" w:rsidRPr="002E7287" w:rsidRDefault="00444D8B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1.1.2.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Этапы исследовательской работы: от постановки проблемы до представления результатов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……………………………………………………………………………….6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1.1.3.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Роль исследовательской деятельности в развитии личности школьника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…….7</w:t>
      </w:r>
    </w:p>
    <w:p w:rsidR="00627A3B" w:rsidRPr="002E7287" w:rsidRDefault="00627A3B" w:rsidP="002E7287">
      <w:pPr>
        <w:pStyle w:val="a3"/>
        <w:numPr>
          <w:ilvl w:val="1"/>
          <w:numId w:val="2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Психолого-педагогические аспекты</w:t>
      </w:r>
      <w:r w:rsidR="00187ACE" w:rsidRPr="002E7287">
        <w:rPr>
          <w:rFonts w:ascii="Times New Roman" w:hAnsi="Times New Roman"/>
          <w:bCs/>
          <w:sz w:val="24"/>
          <w:szCs w:val="24"/>
          <w:lang w:eastAsia="ru-RU"/>
        </w:rPr>
        <w:t xml:space="preserve"> развития исследовательских компетенций</w:t>
      </w:r>
      <w:r w:rsidRP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………………………………………………………………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……..8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1.2.1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Возрастные особенности формирования исследовательских навыков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………..8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1.2.2.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Мотивация и интерес к химии как основа исследовательской деятельности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..8</w:t>
      </w:r>
    </w:p>
    <w:p w:rsidR="00627A3B" w:rsidRPr="002E7287" w:rsidRDefault="00627A3B" w:rsidP="002E7287">
      <w:pPr>
        <w:pStyle w:val="a3"/>
        <w:numPr>
          <w:ilvl w:val="1"/>
          <w:numId w:val="2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Место и роль исследовательской деятельности в образовательном процессе…………………………………………………………………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………..9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1.3.1.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Интеграция исследовательских заданий в школьный курс химии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…………….9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1.3.2.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Взаимосвязь урочной и внеурочной деятельности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…………………………….10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1.3.3.</w:t>
      </w:r>
      <w:r w:rsidR="002E7287" w:rsidRPr="002E7287">
        <w:t xml:space="preserve"> </w:t>
      </w:r>
      <w:r w:rsidR="002E7287" w:rsidRPr="002E7287">
        <w:rPr>
          <w:rFonts w:ascii="Times New Roman" w:hAnsi="Times New Roman"/>
          <w:bCs/>
          <w:sz w:val="24"/>
          <w:szCs w:val="24"/>
          <w:lang w:eastAsia="ru-RU"/>
        </w:rPr>
        <w:t>Программы дополнительного образования как площадка для развития исследовательских навыков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…………………………………………………………….11</w:t>
      </w:r>
    </w:p>
    <w:p w:rsidR="00542F62" w:rsidRPr="002E7287" w:rsidRDefault="00542F62" w:rsidP="002E7287">
      <w:pPr>
        <w:spacing w:after="0"/>
        <w:ind w:left="567"/>
        <w:rPr>
          <w:rFonts w:ascii="Times New Roman" w:hAnsi="Times New Roman"/>
          <w:bCs/>
          <w:sz w:val="24"/>
          <w:szCs w:val="24"/>
          <w:lang w:eastAsia="ru-RU"/>
        </w:rPr>
      </w:pPr>
    </w:p>
    <w:p w:rsidR="00627A3B" w:rsidRPr="002E7287" w:rsidRDefault="00C16CD8" w:rsidP="002E7287">
      <w:pPr>
        <w:tabs>
          <w:tab w:val="left" w:pos="709"/>
        </w:tabs>
        <w:spacing w:after="0"/>
        <w:ind w:left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sz w:val="24"/>
          <w:szCs w:val="24"/>
        </w:rPr>
        <w:t>ГЛАВА 2.</w:t>
      </w:r>
      <w:r w:rsidRPr="002E7287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627A3B" w:rsidRPr="002E7287">
        <w:rPr>
          <w:rFonts w:ascii="Times New Roman" w:hAnsi="Times New Roman"/>
          <w:b/>
          <w:bCs/>
          <w:sz w:val="24"/>
          <w:szCs w:val="24"/>
          <w:lang w:eastAsia="ru-RU"/>
        </w:rPr>
        <w:t>Практическая реализация программы</w:t>
      </w:r>
      <w:r w:rsidR="00542F62" w:rsidRPr="002E728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формированию и</w:t>
      </w:r>
      <w:r w:rsidR="00187ACE" w:rsidRPr="002E728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сследовательских компетенций </w:t>
      </w:r>
      <w:r w:rsidR="00542F62" w:rsidRPr="002E728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на уроках химии и занятиях по программам дополнительного образования…………………………………</w:t>
      </w:r>
      <w:r w:rsidR="002E7287">
        <w:rPr>
          <w:rFonts w:ascii="Times New Roman" w:hAnsi="Times New Roman"/>
          <w:b/>
          <w:bCs/>
          <w:sz w:val="24"/>
          <w:szCs w:val="24"/>
          <w:lang w:eastAsia="ru-RU"/>
        </w:rPr>
        <w:t>……………………………13</w:t>
      </w:r>
    </w:p>
    <w:p w:rsidR="00627A3B" w:rsidRPr="002E7287" w:rsidRDefault="00542F62" w:rsidP="002E7287">
      <w:pPr>
        <w:tabs>
          <w:tab w:val="left" w:pos="1304"/>
          <w:tab w:val="left" w:pos="8660"/>
        </w:tabs>
        <w:spacing w:after="0"/>
        <w:ind w:left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2.1</w:t>
      </w:r>
      <w:r w:rsidR="00C16CD8" w:rsidRPr="002E7287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C16CD8" w:rsidRPr="002E7287">
        <w:rPr>
          <w:rFonts w:ascii="Times New Roman" w:hAnsi="Times New Roman"/>
          <w:sz w:val="24"/>
          <w:szCs w:val="24"/>
        </w:rPr>
        <w:t xml:space="preserve">Диагностика </w:t>
      </w:r>
      <w:proofErr w:type="spellStart"/>
      <w:r w:rsidR="00C16CD8" w:rsidRPr="002E7287">
        <w:rPr>
          <w:rFonts w:ascii="Times New Roman" w:hAnsi="Times New Roman"/>
          <w:sz w:val="24"/>
          <w:szCs w:val="24"/>
        </w:rPr>
        <w:t>сформирова</w:t>
      </w:r>
      <w:r w:rsidR="00187ACE" w:rsidRPr="002E7287">
        <w:rPr>
          <w:rFonts w:ascii="Times New Roman" w:hAnsi="Times New Roman"/>
          <w:sz w:val="24"/>
          <w:szCs w:val="24"/>
        </w:rPr>
        <w:t>нности</w:t>
      </w:r>
      <w:proofErr w:type="spellEnd"/>
      <w:r w:rsidR="00187ACE" w:rsidRPr="002E7287">
        <w:rPr>
          <w:rFonts w:ascii="Times New Roman" w:hAnsi="Times New Roman"/>
          <w:sz w:val="24"/>
          <w:szCs w:val="24"/>
        </w:rPr>
        <w:t xml:space="preserve"> исследовательских навыков</w:t>
      </w:r>
      <w:r w:rsidR="00C16CD8" w:rsidRPr="002E7287">
        <w:rPr>
          <w:rFonts w:ascii="Times New Roman" w:hAnsi="Times New Roman"/>
          <w:sz w:val="24"/>
          <w:szCs w:val="24"/>
        </w:rPr>
        <w:t xml:space="preserve"> учащихся……………………………………………………………………</w:t>
      </w:r>
      <w:r w:rsidR="002E7287">
        <w:rPr>
          <w:rFonts w:ascii="Times New Roman" w:hAnsi="Times New Roman"/>
          <w:sz w:val="24"/>
          <w:szCs w:val="24"/>
        </w:rPr>
        <w:t>…………...13</w:t>
      </w:r>
    </w:p>
    <w:p w:rsidR="00C16CD8" w:rsidRPr="002E7287" w:rsidRDefault="00542F62" w:rsidP="002E7287">
      <w:pPr>
        <w:tabs>
          <w:tab w:val="left" w:pos="1304"/>
          <w:tab w:val="left" w:pos="8660"/>
        </w:tabs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2.2</w:t>
      </w:r>
      <w:r w:rsidR="00627A3B" w:rsidRPr="002E7287">
        <w:rPr>
          <w:rFonts w:ascii="Times New Roman" w:hAnsi="Times New Roman"/>
          <w:bCs/>
          <w:sz w:val="24"/>
          <w:szCs w:val="24"/>
          <w:lang w:eastAsia="ru-RU"/>
        </w:rPr>
        <w:t>. Организация исследовательской деятельности на уроках химии…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……………14</w:t>
      </w:r>
    </w:p>
    <w:p w:rsidR="00627A3B" w:rsidRPr="002E7287" w:rsidRDefault="00542F62" w:rsidP="002E7287">
      <w:pPr>
        <w:tabs>
          <w:tab w:val="left" w:pos="1304"/>
          <w:tab w:val="left" w:pos="8660"/>
        </w:tabs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Cs/>
          <w:sz w:val="24"/>
          <w:szCs w:val="24"/>
          <w:lang w:eastAsia="ru-RU"/>
        </w:rPr>
        <w:t>2.3</w:t>
      </w:r>
      <w:r w:rsidR="00627A3B" w:rsidRPr="002E7287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627A3B" w:rsidRPr="002E7287">
        <w:rPr>
          <w:rFonts w:ascii="Times New Roman" w:hAnsi="Times New Roman"/>
          <w:sz w:val="24"/>
          <w:szCs w:val="24"/>
        </w:rPr>
        <w:t xml:space="preserve"> </w:t>
      </w:r>
      <w:r w:rsidR="00627A3B" w:rsidRPr="002E7287">
        <w:rPr>
          <w:rFonts w:ascii="Times New Roman" w:hAnsi="Times New Roman"/>
          <w:bCs/>
          <w:sz w:val="24"/>
          <w:szCs w:val="24"/>
          <w:lang w:eastAsia="ru-RU"/>
        </w:rPr>
        <w:t>Программы дополнительного образования по химии………………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…………...16</w:t>
      </w:r>
    </w:p>
    <w:p w:rsidR="00C16CD8" w:rsidRPr="002E7287" w:rsidRDefault="00C16CD8" w:rsidP="002E7287">
      <w:pPr>
        <w:tabs>
          <w:tab w:val="left" w:pos="1304"/>
          <w:tab w:val="left" w:pos="8660"/>
        </w:tabs>
        <w:spacing w:after="0"/>
        <w:ind w:left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bCs/>
          <w:sz w:val="24"/>
          <w:szCs w:val="24"/>
          <w:lang w:eastAsia="ru-RU"/>
        </w:rPr>
        <w:t>ЗАКЛЮЧЕНИЕ</w:t>
      </w:r>
      <w:r w:rsidRPr="002E7287">
        <w:rPr>
          <w:rFonts w:ascii="Times New Roman" w:hAnsi="Times New Roman"/>
          <w:sz w:val="24"/>
          <w:szCs w:val="24"/>
        </w:rPr>
        <w:t>…………………………………………………………………...</w:t>
      </w:r>
      <w:r w:rsidR="002E7287">
        <w:rPr>
          <w:rFonts w:ascii="Times New Roman" w:hAnsi="Times New Roman"/>
          <w:sz w:val="24"/>
          <w:szCs w:val="24"/>
        </w:rPr>
        <w:t>...................19</w:t>
      </w:r>
    </w:p>
    <w:p w:rsidR="00C16CD8" w:rsidRPr="002E7287" w:rsidRDefault="00C16CD8" w:rsidP="002E7287">
      <w:pPr>
        <w:tabs>
          <w:tab w:val="left" w:pos="1304"/>
          <w:tab w:val="left" w:pos="8660"/>
        </w:tabs>
        <w:spacing w:after="0"/>
        <w:ind w:left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sz w:val="24"/>
          <w:szCs w:val="24"/>
        </w:rPr>
        <w:t>СПИСОК ИСПОЛЬЗОВАННОЙ И ЦИТИРУЕМОЙ ЛИТЕРАТУРЫ</w:t>
      </w:r>
      <w:r w:rsidRPr="002E7287">
        <w:rPr>
          <w:rFonts w:ascii="Times New Roman" w:hAnsi="Times New Roman"/>
          <w:sz w:val="24"/>
          <w:szCs w:val="24"/>
        </w:rPr>
        <w:t>……</w:t>
      </w:r>
      <w:r w:rsidR="002E7287">
        <w:rPr>
          <w:rFonts w:ascii="Times New Roman" w:hAnsi="Times New Roman"/>
          <w:sz w:val="24"/>
          <w:szCs w:val="24"/>
        </w:rPr>
        <w:t>…………..20</w:t>
      </w:r>
    </w:p>
    <w:p w:rsidR="00627A3B" w:rsidRPr="002E7287" w:rsidRDefault="00C16CD8" w:rsidP="002E7287">
      <w:pPr>
        <w:tabs>
          <w:tab w:val="left" w:pos="1304"/>
          <w:tab w:val="left" w:pos="8660"/>
        </w:tabs>
        <w:spacing w:after="0"/>
        <w:ind w:left="0"/>
        <w:jc w:val="left"/>
        <w:rPr>
          <w:rFonts w:ascii="Times New Roman" w:hAnsi="Times New Roman"/>
          <w:bCs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bCs/>
          <w:sz w:val="24"/>
          <w:szCs w:val="24"/>
          <w:lang w:eastAsia="ru-RU"/>
        </w:rPr>
        <w:t>ПРИЛОЖЕНИЕ</w:t>
      </w:r>
      <w:r w:rsidRPr="002E7287">
        <w:rPr>
          <w:rFonts w:ascii="Times New Roman" w:hAnsi="Times New Roman"/>
          <w:bCs/>
          <w:sz w:val="24"/>
          <w:szCs w:val="24"/>
          <w:lang w:eastAsia="ru-RU"/>
        </w:rPr>
        <w:t>…………………………………………………………………</w:t>
      </w:r>
      <w:r w:rsidR="002E7287">
        <w:rPr>
          <w:rFonts w:ascii="Times New Roman" w:hAnsi="Times New Roman"/>
          <w:bCs/>
          <w:sz w:val="24"/>
          <w:szCs w:val="24"/>
          <w:lang w:eastAsia="ru-RU"/>
        </w:rPr>
        <w:t>……………</w:t>
      </w:r>
      <w:r w:rsidR="00B91086">
        <w:rPr>
          <w:rFonts w:ascii="Times New Roman" w:hAnsi="Times New Roman"/>
          <w:bCs/>
          <w:sz w:val="24"/>
          <w:szCs w:val="24"/>
          <w:lang w:eastAsia="ru-RU"/>
        </w:rPr>
        <w:t>.22</w:t>
      </w:r>
    </w:p>
    <w:p w:rsidR="002E7287" w:rsidRDefault="002E7287" w:rsidP="002E7287">
      <w:pPr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2E7287">
      <w:pPr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2E7287">
      <w:pPr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E7287" w:rsidRDefault="002E7287" w:rsidP="00C7563B">
      <w:pPr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C7563B">
      <w:pPr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7287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С 2010 года в российских школах осуществляется переход на Федеральный государственный образовательный стандарт, в котором одно из центральных мест, занимает проблема развития исследовательских навыков у учащихся. В данных условиях возрастает интерес к личности, имеющей основы и навыки исследовательского характера, способной </w:t>
      </w:r>
      <w:proofErr w:type="spellStart"/>
      <w:r w:rsidRPr="002E7287">
        <w:rPr>
          <w:rFonts w:ascii="Times New Roman" w:hAnsi="Times New Roman"/>
          <w:sz w:val="24"/>
          <w:szCs w:val="24"/>
        </w:rPr>
        <w:t>самореализоваться</w:t>
      </w:r>
      <w:proofErr w:type="spellEnd"/>
      <w:r w:rsidRPr="002E7287">
        <w:rPr>
          <w:rFonts w:ascii="Times New Roman" w:hAnsi="Times New Roman"/>
          <w:sz w:val="24"/>
          <w:szCs w:val="24"/>
        </w:rPr>
        <w:t>, создать что-то новое или преобразовать.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Значимость творческой исследовательской деятельности в школе подчеркивали </w:t>
      </w:r>
      <w:proofErr w:type="spellStart"/>
      <w:r w:rsidRPr="002E7287">
        <w:rPr>
          <w:rFonts w:ascii="Times New Roman" w:hAnsi="Times New Roman"/>
          <w:sz w:val="24"/>
          <w:szCs w:val="24"/>
        </w:rPr>
        <w:t>В.И.Андреев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И.А.Зимняя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А.М.Матюшкин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; психологические основы организации учебно-исследовательской деятельности описаны </w:t>
      </w:r>
      <w:proofErr w:type="spellStart"/>
      <w:r w:rsidRPr="002E7287">
        <w:rPr>
          <w:rFonts w:ascii="Times New Roman" w:hAnsi="Times New Roman"/>
          <w:sz w:val="24"/>
          <w:szCs w:val="24"/>
        </w:rPr>
        <w:t>А.Н.Поддьяковым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А.И.Савенковым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; теоретические, методические, дидактические аспекты исследовательской деятельности учащихся представлены в трудах </w:t>
      </w:r>
      <w:proofErr w:type="spellStart"/>
      <w:r w:rsidRPr="002E7287">
        <w:rPr>
          <w:rFonts w:ascii="Times New Roman" w:hAnsi="Times New Roman"/>
          <w:sz w:val="24"/>
          <w:szCs w:val="24"/>
        </w:rPr>
        <w:t>Л.А.Казанцевой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Т.А.Камышниковой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Г.В.Макотровой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А.В.Леонтовича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; вопросы развития исследовательских умений рассматривались </w:t>
      </w:r>
      <w:proofErr w:type="spellStart"/>
      <w:r w:rsidRPr="002E7287">
        <w:rPr>
          <w:rFonts w:ascii="Times New Roman" w:hAnsi="Times New Roman"/>
          <w:sz w:val="24"/>
          <w:szCs w:val="24"/>
        </w:rPr>
        <w:t>А.Г.Иодко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О.И.Миторош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В.П.Ушачевым</w:t>
      </w:r>
      <w:proofErr w:type="spellEnd"/>
      <w:r w:rsidRPr="002E7287">
        <w:rPr>
          <w:rFonts w:ascii="Times New Roman" w:hAnsi="Times New Roman"/>
          <w:sz w:val="24"/>
          <w:szCs w:val="24"/>
        </w:rPr>
        <w:t>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Общие аспекты формирования различных приемов исследовательской работы учащихся на уроках затронуты в трудах </w:t>
      </w:r>
      <w:proofErr w:type="spellStart"/>
      <w:r w:rsidRPr="002E7287">
        <w:rPr>
          <w:rFonts w:ascii="Times New Roman" w:hAnsi="Times New Roman"/>
          <w:sz w:val="24"/>
          <w:szCs w:val="24"/>
        </w:rPr>
        <w:t>В.Г.Болтянского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Б.В.Гнеденко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В.А.Гусева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О.Б.Епишевой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Л.Д.Кудрявцева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E7287">
        <w:rPr>
          <w:rFonts w:ascii="Times New Roman" w:hAnsi="Times New Roman"/>
          <w:sz w:val="24"/>
          <w:szCs w:val="24"/>
        </w:rPr>
        <w:t>А.И.Маркушевича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, на уроках естествознания – С.В. </w:t>
      </w:r>
      <w:proofErr w:type="spellStart"/>
      <w:r w:rsidRPr="002E7287">
        <w:rPr>
          <w:rFonts w:ascii="Times New Roman" w:hAnsi="Times New Roman"/>
          <w:sz w:val="24"/>
          <w:szCs w:val="24"/>
        </w:rPr>
        <w:t>Пидгузовой</w:t>
      </w:r>
      <w:proofErr w:type="spellEnd"/>
      <w:r w:rsidRPr="002E7287">
        <w:rPr>
          <w:rFonts w:ascii="Times New Roman" w:hAnsi="Times New Roman"/>
          <w:sz w:val="24"/>
          <w:szCs w:val="24"/>
        </w:rPr>
        <w:t>, Е.В. Плащевой.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Исследования подразделяются </w:t>
      </w:r>
      <w:proofErr w:type="gramStart"/>
      <w:r w:rsidRPr="002E7287">
        <w:rPr>
          <w:rFonts w:ascii="Times New Roman" w:hAnsi="Times New Roman"/>
          <w:sz w:val="24"/>
          <w:szCs w:val="24"/>
        </w:rPr>
        <w:t>на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теоретические и эмпирические. Эмпирическая деятельность включает: наблюдения, эксперимент, опросы</w:t>
      </w:r>
      <w:proofErr w:type="gramStart"/>
      <w:r w:rsidRPr="002E728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анкетирование и познавательную активность, связанную с осмыслением полученных результатов. </w:t>
      </w:r>
      <w:proofErr w:type="gramStart"/>
      <w:r w:rsidRPr="002E7287">
        <w:rPr>
          <w:rFonts w:ascii="Times New Roman" w:hAnsi="Times New Roman"/>
          <w:sz w:val="24"/>
          <w:szCs w:val="24"/>
        </w:rPr>
        <w:t>Теоретические исследования направлены на всестороннее познание объективной реальности, требует объяснения установленных фактов, формирует теоретические знания, базируясь на логических методах познания (анализ, синтез, аналогия, обобщение, сравнение, классификация, индукция, дедукция, моделирование).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Для решения эмпирических задач используют методы познания: наблюдение, эксперимент, измерение. Основная цель таких уроков: привитие первичных навыков проведения эксперимента, умение выдвигать гипотезы, приобщать детей к творчеству.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Можно выделить и основную группу методов поиска решений задач : мозговой штурм, ассоциативные методы, перебор различных вариантов решений</w:t>
      </w:r>
      <w:proofErr w:type="gramStart"/>
      <w:r w:rsidRPr="002E728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E7287">
        <w:rPr>
          <w:rFonts w:ascii="Times New Roman" w:hAnsi="Times New Roman"/>
          <w:sz w:val="24"/>
          <w:szCs w:val="24"/>
        </w:rPr>
        <w:t>связанных с систематизацией материала, метод наводящих вопросов.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Для учебно-экспериментальной деятельности учащихся важно создать среду конструктивного обучения и </w:t>
      </w:r>
      <w:proofErr w:type="spellStart"/>
      <w:r w:rsidRPr="002E7287">
        <w:rPr>
          <w:rFonts w:ascii="Times New Roman" w:hAnsi="Times New Roman"/>
          <w:sz w:val="24"/>
          <w:szCs w:val="24"/>
        </w:rPr>
        <w:t>самопроектирования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 конструктивной деятельности в ней.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Такой средой могут быть:</w:t>
      </w:r>
    </w:p>
    <w:p w:rsidR="00C16CD8" w:rsidRPr="002E7287" w:rsidRDefault="00C16CD8" w:rsidP="00467C64">
      <w:pPr>
        <w:pStyle w:val="af1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домашняя лаборатория юного физика;</w:t>
      </w:r>
    </w:p>
    <w:p w:rsidR="00C16CD8" w:rsidRPr="002E7287" w:rsidRDefault="00C16CD8" w:rsidP="00467C64">
      <w:pPr>
        <w:pStyle w:val="af1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виртуальная лаборатория;</w:t>
      </w:r>
    </w:p>
    <w:p w:rsidR="00C16CD8" w:rsidRPr="002E7287" w:rsidRDefault="00C16CD8" w:rsidP="00467C64">
      <w:pPr>
        <w:pStyle w:val="af1"/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lastRenderedPageBreak/>
        <w:t>лаборатория в классе.</w:t>
      </w:r>
    </w:p>
    <w:p w:rsidR="00C16CD8" w:rsidRPr="002E7287" w:rsidRDefault="00C16CD8" w:rsidP="00C7563B">
      <w:pPr>
        <w:pStyle w:val="af1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Исследовательские эксперименты по форме организации учебно-экспериментальной деятельности учащихся можно разделить </w:t>
      </w:r>
      <w:proofErr w:type="gramStart"/>
      <w:r w:rsidRPr="002E7287">
        <w:rPr>
          <w:rFonts w:ascii="Times New Roman" w:hAnsi="Times New Roman"/>
          <w:sz w:val="24"/>
          <w:szCs w:val="24"/>
        </w:rPr>
        <w:t>на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следующие:</w:t>
      </w:r>
    </w:p>
    <w:p w:rsidR="00C16CD8" w:rsidRPr="002E7287" w:rsidRDefault="00C16CD8" w:rsidP="00467C64">
      <w:pPr>
        <w:pStyle w:val="af1"/>
        <w:numPr>
          <w:ilvl w:val="0"/>
          <w:numId w:val="8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наглядно-иллюстративный эксперимент;</w:t>
      </w:r>
    </w:p>
    <w:p w:rsidR="00C16CD8" w:rsidRPr="002E7287" w:rsidRDefault="00C16CD8" w:rsidP="00467C64">
      <w:pPr>
        <w:pStyle w:val="af1"/>
        <w:numPr>
          <w:ilvl w:val="0"/>
          <w:numId w:val="8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исследовательский эксперимент;</w:t>
      </w:r>
    </w:p>
    <w:p w:rsidR="00C16CD8" w:rsidRPr="002E7287" w:rsidRDefault="00C16CD8" w:rsidP="00467C64">
      <w:pPr>
        <w:pStyle w:val="af1"/>
        <w:numPr>
          <w:ilvl w:val="0"/>
          <w:numId w:val="8"/>
        </w:numPr>
        <w:tabs>
          <w:tab w:val="left" w:pos="1134"/>
        </w:tabs>
        <w:spacing w:line="360" w:lineRule="auto"/>
        <w:ind w:left="709" w:firstLine="0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творческая экспериментально-исследовательская работа.</w:t>
      </w:r>
    </w:p>
    <w:p w:rsidR="00C16CD8" w:rsidRPr="002E7287" w:rsidRDefault="00C16CD8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sz w:val="24"/>
          <w:szCs w:val="24"/>
        </w:rPr>
        <w:t xml:space="preserve">Подход в обучении  современных детей на </w:t>
      </w:r>
      <w:proofErr w:type="spellStart"/>
      <w:r w:rsidRPr="002E7287">
        <w:rPr>
          <w:rFonts w:ascii="Times New Roman" w:hAnsi="Times New Roman"/>
          <w:sz w:val="24"/>
          <w:szCs w:val="24"/>
        </w:rPr>
        <w:t>сегоднейшний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 день не должен оставаться прежним.  </w:t>
      </w:r>
      <w:proofErr w:type="gramStart"/>
      <w:r w:rsidRPr="002E7287">
        <w:rPr>
          <w:rFonts w:ascii="Times New Roman" w:hAnsi="Times New Roman"/>
          <w:sz w:val="24"/>
          <w:szCs w:val="24"/>
        </w:rPr>
        <w:t xml:space="preserve">Во-первых, необходимо изменить скорость обучения; во-вторых, изменить традиционные и новые зрелищные инструменты 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(доска, маркеры, проекторы, мобильные телефоны, компьютеры).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В-третьих, мультизадачность и умение заинтересовать, поэтому сегодняшний урок должен включать в себя новые инструменты - в том числе и игры и интерактивные динамические задания. В-четвертых, учитель должен использовать на уроке современные обучающие технологии, одной из которых, является проблемный урок и исследование. </w:t>
      </w:r>
    </w:p>
    <w:p w:rsidR="00C16CD8" w:rsidRPr="002E7287" w:rsidRDefault="00C16CD8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Исследовательская деятельность, в современной педагогике имеет очень широкий смысл, она может включать в себя лабораторный практикум,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квест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-игры, создание веб-блогов, обучающие экскурсии, домашний эксперимент и т.д. Поэтому формирование исследовательских навыков у учащихся, является одним из приоритетных направлений в педагогике. </w:t>
      </w:r>
    </w:p>
    <w:p w:rsidR="00C16CD8" w:rsidRPr="002E7287" w:rsidRDefault="00C16CD8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E72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Изучив ряд источников,  в которых даны результаты  исследований,  показывающие, что использование исследовательских ситуаций на уроках повышают уровень качества усвоения знаний на 15-18%, в сравнении с традиционным обучением, мы заинтересовались этими данными, и перед нами встал вопрос о правилах применения технологии проблемного обучения.</w:t>
      </w:r>
    </w:p>
    <w:p w:rsidR="00627A3B" w:rsidRPr="002E7287" w:rsidRDefault="00627A3B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Данная программа направлена на интеграцию исследовательской деятельности в уроки химии и дополнительное образование, что способствует развитию познавательного интереса, творческого мышления и профессиональной ориентации учащихся.</w:t>
      </w:r>
    </w:p>
    <w:p w:rsidR="00C16CD8" w:rsidRPr="002E7287" w:rsidRDefault="00C16CD8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Цель работы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627A3B" w:rsidRPr="002E7287">
        <w:rPr>
          <w:rFonts w:ascii="Times New Roman" w:hAnsi="Times New Roman"/>
          <w:color w:val="000000"/>
          <w:sz w:val="24"/>
          <w:szCs w:val="24"/>
          <w:lang w:eastAsia="ru-RU"/>
        </w:rPr>
        <w:t>развитие у обучающихся устойчивых умений и навыков самостоятельной исследовательской деятельности, позволяющих им успешно применять научный подход при изучении химии и в смежных областях.</w:t>
      </w:r>
    </w:p>
    <w:p w:rsidR="006A0D99" w:rsidRPr="002E7287" w:rsidRDefault="00C16CD8" w:rsidP="006A0D99">
      <w:pPr>
        <w:spacing w:after="0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 xml:space="preserve">Задачи:  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1. Формирование у школьников устойчивого интереса к исследовательской деятельности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Пробуждение познавательной активности и желания самостоятельно искать ответы на вопросы.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Развитие мотивации к изучению химии через участие в экспериментах, проектах и конкурсах.</w:t>
      </w:r>
    </w:p>
    <w:p w:rsidR="006A0D99" w:rsidRPr="002E7287" w:rsidRDefault="006A0D99" w:rsidP="006A0D99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2. Развитие исследовательских умений и навыков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Обучение методам научного исследования: наблюдение, выдвижение гипотез, планирование и проведение экспериментов, анализ и интерпретация результатов.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навыков работы с лабораторным оборудованием, реактивами, источниками информации.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3. Интеграция исследовательской деятельности в учебный процесс и дополнительное образование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Внедрение элементов исследования в уроки химии (лабораторные работы, проектные задания,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кейс-методы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Организация внеурочной деятельности: научные кружки, секции, проектные группы, участие в олимпиадах и конкурсах.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4. Развитие критического и творческого мышления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Обучение анализу и оценке полученных данных, формулированию выводов.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Стимулирование креативности при решении нестандартных задач и поиске новых подходов.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5. Формирование навыков самостоятельной и коллективной работы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Развитие умения работать индивидуально и в команде, распределять роли, планировать совместную деятельность.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Обучение презентации и защите результатов исследований.</w:t>
      </w:r>
    </w:p>
    <w:p w:rsidR="006A0D99" w:rsidRPr="002E7287" w:rsidRDefault="006A0D99" w:rsidP="006A0D99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6. Подготовка к дальнейшему обучению и профессиональной деятельности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базы для успешного освоения профильных дисциплин в вузах.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Ознакомление с современными направлениями химической науки и технологий.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7. Воспитание ответственности, аккуратности и культуры безопасности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Привитие навыков безопасного обращения с химическими веществами и оборудованием.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ответственного отношения к результатам своей работы и окружающей среде.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8. Вовлечение родителей и общественности в образовательный процесс</w:t>
      </w:r>
    </w:p>
    <w:p w:rsidR="006A0D99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Организация совместных мероприятий, открытых уроков, выставок исследовательских работ.</w:t>
      </w:r>
    </w:p>
    <w:p w:rsidR="00C16CD8" w:rsidRPr="002E7287" w:rsidRDefault="006A0D99" w:rsidP="006A0D9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Популяризация достижений школьников через СМИ 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16CD8" w:rsidRPr="002E7287" w:rsidRDefault="00C16CD8" w:rsidP="00C7563B">
      <w:pPr>
        <w:spacing w:after="0"/>
        <w:ind w:left="-426" w:firstLine="113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Объект исследования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="006A0D99"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учащиеся 5-11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классов.</w:t>
      </w:r>
    </w:p>
    <w:p w:rsidR="002E7287" w:rsidRDefault="002E7287" w:rsidP="00C7563B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16CD8" w:rsidRPr="002E7287" w:rsidRDefault="006A0D99" w:rsidP="00C7563B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Глава 1. Теоретические основы формирования исследовательских навыков</w:t>
      </w:r>
    </w:p>
    <w:p w:rsidR="006A0D99" w:rsidRPr="002E7287" w:rsidRDefault="006A0D99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1.1. Понятие и структура исследовательской деятельности школьников</w:t>
      </w:r>
    </w:p>
    <w:p w:rsidR="006A0D99" w:rsidRPr="002E7287" w:rsidRDefault="006A0D99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1.1.1. Определение исследовательских навыков</w:t>
      </w:r>
    </w:p>
    <w:p w:rsidR="00376EE1" w:rsidRPr="002E7287" w:rsidRDefault="00376EE1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Исследовательские навыки школьников  на предметах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естественно-научного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цикла — это комплекс умений, позволяющих учащимся самостоятельно добывать, анализировать и применять знания, а также формировать познавательный интерес и личностные качества. К основным исследовательским навыкам относятся: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Формулирование вопросов и гипотез по изучаемой теме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Планирование и проведение наблюдений, экспериментов, лабораторных и практических работ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Фиксация, анализ и интерпретация полученных данных**, умение делать выводы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Сравнение, классификация, обобщение результатов, выявление закономерностей и противоречий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Оценка достоверности и надежности информации, работа с различными источниками</w:t>
      </w:r>
    </w:p>
    <w:p w:rsidR="00376EE1" w:rsidRPr="002E7287" w:rsidRDefault="00376EE1" w:rsidP="006D5487">
      <w:pPr>
        <w:pStyle w:val="a3"/>
        <w:numPr>
          <w:ilvl w:val="0"/>
          <w:numId w:val="23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Публичное представление результатов  исследования, защита проекта, участие в конференциях и конкурсах.</w:t>
      </w:r>
    </w:p>
    <w:p w:rsidR="006A0D99" w:rsidRPr="002E7287" w:rsidRDefault="00376EE1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Развитие этих навыков происходит через проектную и исследовательскую деятельность, которая интегрируется как на уроках, так и во внеурочное время. Важно, чтобы темы исследований были личностно значимы для школьников, а учитель выступал в роли наставника и координатора, помогая ученикам на всех этапах работы. Особое значение придается использованию ИКТ, развитию навыков публичного выступления и рефлексии по итогам выполненной работы. Такой подход способствует формированию у школьников не только предметных знаний, но и универсальных учебных действий, аналитических способностей и самостоятельности мышления.</w:t>
      </w:r>
    </w:p>
    <w:p w:rsidR="00376EE1" w:rsidRPr="002E7287" w:rsidRDefault="00376EE1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A0D99" w:rsidRPr="002E7287" w:rsidRDefault="00376EE1" w:rsidP="00376EE1">
      <w:pPr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1.1.2.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Этапы исследовательской работы: от постановки пробле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мы до представления результатов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Постановка проблемы и выбор темы. На этом этапе определяется, что именно будет исследоваться, формулируется актуальная научная или практическая проблема, выбирается тема работы. Важно обосновать актуальность и значимость исследования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Определение объекта и предмета исследования. Объект — это более широкое явление или процесс, а предмет — конкретная сторона или аспект объекта, который будет изучаться в работе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Формулировка цели и задач. Цель — желаемый итог работы, задачи — шаги для достижения цели. Обычно цель формулируется одним предложением, задачи — в виде перечня конкретных действий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Изучение теории по теме. Проводится анализ литературы и других источников, чтобы понять, что уже известно по теме, выявить пробелы и определить собственную позицию 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Формулировка гипотезы. Гипотеза — научное предположение, которое предстоит подтвердить или опровергнуть в ходе исследования. Она должна быть проверяемой 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Составление плана работы и выбор методов. Определяется структура исследования, методы (наблюдение, эксперимент, анкетирование, анализ документов и др.), критерии оценки результатов 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Проведение исследования (сбор материала). Осуществляется практическая часть: сбор данных, проведение экспериментов, опросов, наблюдений и т.д. 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Анализ и обработка полученных данных. Полученные результаты систематизируются, анализируются, сравниваются с гипотезой и теоретическими данными 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Формулировка выводов. Делаются выводы по результатам исследования: достигнута ли цель, подтверждена ли гипотеза, решены ли задачи</w:t>
      </w:r>
    </w:p>
    <w:p w:rsidR="00643765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Оформление работы.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структурируется по стандарту: титульный лист, оглавление, введение (актуальность, цель, задачи, гипотеза), основная часть (теория и практика), заключение (выводы), список литературы, приложения (при необходимости) </w:t>
      </w:r>
      <w:proofErr w:type="gramEnd"/>
    </w:p>
    <w:p w:rsidR="00376EE1" w:rsidRPr="002E7287" w:rsidRDefault="00643765" w:rsidP="006D5487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 и защита результатов. Итоги работы представляются в виде доклада, презентации или публикации, обсуждаются с научным руководителем или на конференции</w:t>
      </w:r>
    </w:p>
    <w:p w:rsidR="00643765" w:rsidRPr="002E7287" w:rsidRDefault="00643765" w:rsidP="006D5487">
      <w:pPr>
        <w:spacing w:after="0"/>
        <w:ind w:left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A0D99" w:rsidRPr="002E7287" w:rsidRDefault="00643765" w:rsidP="00643765">
      <w:pPr>
        <w:spacing w:after="0"/>
        <w:ind w:left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1.1.3.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Роль исследовательской деятельности в развитии личности школьника</w:t>
      </w:r>
    </w:p>
    <w:p w:rsidR="00643765" w:rsidRPr="002E7287" w:rsidRDefault="00643765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Исследовательская деятельность играет ключевую роль в развитии личности школьника. Она способствует формированию критического мышления, самостоятельности, творческих способностей и навыков работы с информацией. В современном образовательном процессе, ориентированном на требования ФГОС, 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исследовательская деятельность становится не только средством углубления знаний, но и важным инструментом для самореализации учащихся. Участие в исследовательских проектах повышает мотивацию и успеваемость школьников, а также готовит их к будущей профессиональной деятельности и активной гражданской позиции </w:t>
      </w:r>
    </w:p>
    <w:p w:rsidR="00643765" w:rsidRPr="002E7287" w:rsidRDefault="00643765" w:rsidP="006D5487">
      <w:pPr>
        <w:spacing w:after="0"/>
        <w:ind w:left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Основные преимущества исследовательской деятельности:</w:t>
      </w:r>
    </w:p>
    <w:p w:rsidR="00643765" w:rsidRPr="002E7287" w:rsidRDefault="00643765" w:rsidP="006D5487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Развитие критического мышления: Школьники учатся анализировать информацию, делать выводы и аргументировать свои точки зрения.</w:t>
      </w:r>
    </w:p>
    <w:p w:rsidR="00643765" w:rsidRPr="002E7287" w:rsidRDefault="00643765" w:rsidP="006D5487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Самостоятельность: Учащиеся принимают решения, планируют свои действия и несут ответственность за результаты.</w:t>
      </w:r>
    </w:p>
    <w:p w:rsidR="00643765" w:rsidRPr="002E7287" w:rsidRDefault="00643765" w:rsidP="006D5487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Творческий потенциал: Исследовательская деятельность позволяет находить нестандартные решения и проявлять индивидуальность.</w:t>
      </w:r>
    </w:p>
    <w:p w:rsidR="00643765" w:rsidRPr="002E7287" w:rsidRDefault="00643765" w:rsidP="006D5487">
      <w:pPr>
        <w:pStyle w:val="a3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Коммуникативные навыки: Работа в группах и взаимодействие с другими участниками проекта способствуют развитию умения работать в команде и уважать мнения других.</w:t>
      </w:r>
    </w:p>
    <w:p w:rsidR="00643765" w:rsidRPr="002E7287" w:rsidRDefault="00643765" w:rsidP="006D5487">
      <w:pPr>
        <w:pStyle w:val="a3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A0D99" w:rsidRPr="002E7287" w:rsidRDefault="006A0D99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1.2. Психолого-педагогические аспекты развития исследовательских умений</w:t>
      </w:r>
    </w:p>
    <w:p w:rsidR="006A0D99" w:rsidRPr="002E7287" w:rsidRDefault="00643765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1.2.1.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Возрастные особенности формиро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вания исследовательских навыков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исследовательских навыков у детей происходит поэтапно и тесно связано с возрастными особенностями их психического и познавательного развития.</w:t>
      </w:r>
    </w:p>
    <w:p w:rsidR="00643765" w:rsidRPr="002E7287" w:rsidRDefault="00643765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Младший школьный возраст (6–11 лет)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Это ключевой этап для целенаправленного формирования исследовательских навыков. В этом возрасте: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активно развиваются познавательные процессы: восприятие, внимание, память, воображение, мышление;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мышление переходит от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наглядно-образного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словесно-логическому;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внимание становится более произвольным, но всё ещё нуждается в яркости и новизне стимулов;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дети начинают формулировать поисковые вопросы, стремятся понять причинно-следственные связи;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исследовательская деятельность должна быть организована с учётом возрастных особенностей: темы — посильные, интересные, связанные с учебными предметами, а методы — наглядные и практические (наблюдение, эксперимент, моделирование);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важна поддержка учителя и родителей, создание творческой и психологически комфортной среды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.</w:t>
      </w:r>
      <w:proofErr w:type="gramEnd"/>
    </w:p>
    <w:p w:rsidR="00643765" w:rsidRPr="002E7287" w:rsidRDefault="00643765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Подростковый возраст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Исследовательские навыки усложняются: появляется способность к самостоятельному планированию, анализу, критической оценке информации. Подростки могут вести более сложные проекты, работать с разными источниками, формулировать гипотезы и делать выводы.</w:t>
      </w:r>
    </w:p>
    <w:p w:rsidR="00643765" w:rsidRPr="002E7287" w:rsidRDefault="00643765" w:rsidP="00FC2A81">
      <w:pPr>
        <w:spacing w:after="0"/>
        <w:ind w:left="0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Общие принципы формирования исследовательских навыков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Учитывать возрастные особенности восприятия, мышления и мотивации.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Создавать условия для проявления инициативы и самостоятельности.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Поддерживать интерес к поиску, не бояться ошибок.</w:t>
      </w:r>
    </w:p>
    <w:p w:rsidR="00643765" w:rsidRPr="002E7287" w:rsidRDefault="00643765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- Обеспечивать постепенное усложнение задач и методов исследования.</w:t>
      </w:r>
    </w:p>
    <w:p w:rsidR="00643765" w:rsidRPr="002E7287" w:rsidRDefault="006D5487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r w:rsidR="00643765" w:rsidRPr="002E7287">
        <w:rPr>
          <w:rFonts w:ascii="Times New Roman" w:hAnsi="Times New Roman"/>
          <w:color w:val="000000"/>
          <w:sz w:val="24"/>
          <w:szCs w:val="24"/>
          <w:lang w:eastAsia="ru-RU"/>
        </w:rPr>
        <w:t>Таким образом, развитие исследовательских навыков — это длительный процесс, который требует учёта психологических особенностей каждого возраста и создания благопр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иятной образовательной среды.</w:t>
      </w:r>
    </w:p>
    <w:p w:rsidR="006A0D99" w:rsidRPr="002E7287" w:rsidRDefault="006D5487" w:rsidP="006D5487">
      <w:pPr>
        <w:spacing w:after="0"/>
        <w:ind w:left="-426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1.2.2.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Мотивация и интерес к химии как основа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исследовательской деятельности</w:t>
      </w:r>
    </w:p>
    <w:p w:rsidR="006D5487" w:rsidRPr="002E7287" w:rsidRDefault="006D5487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Мотивация и интерес к химии — это не просто эмоциональное отношение к предмету, а фундамент, на котором строится успешная исследовательская деятельность. Без внутренней заинтересованности и стремления к познанию даже самые талантливые студенты и учёные редко достигают значимых результатов. Именно мотивация определяет, насколько глубоко человек готов погружаться в сложные вопросы, искать нестандартные решения и преодолевать трудности, неизбежные в научной работе.</w:t>
      </w:r>
    </w:p>
    <w:p w:rsidR="006D5487" w:rsidRPr="002E7287" w:rsidRDefault="006D5487" w:rsidP="006D5487">
      <w:pPr>
        <w:spacing w:after="0"/>
        <w:ind w:left="-426" w:firstLine="709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Как формируется интерес к химии?</w:t>
      </w:r>
    </w:p>
    <w:p w:rsidR="006D5487" w:rsidRPr="002E7287" w:rsidRDefault="006D5487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Практическая направленность. Демонстрация ярких опытов, связь химии с повседневной жизнью (лекарства, продукты, экология) пробуждают любопытство.</w:t>
      </w:r>
    </w:p>
    <w:p w:rsidR="006D5487" w:rsidRPr="002E7287" w:rsidRDefault="006D5487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Личный пример учителя или наставника. Энтузиазм преподавателя заразителен и часто становится решающим фактором в выборе будущей профессии.</w:t>
      </w:r>
    </w:p>
    <w:p w:rsidR="006D5487" w:rsidRPr="002E7287" w:rsidRDefault="006D5487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Участие в проектах и конкурсах. Научные конференции, олимпиады, исследовательские проекты позволяют почувствовать себя частью большого научного сообщества.</w:t>
      </w:r>
    </w:p>
    <w:p w:rsidR="006D5487" w:rsidRPr="002E7287" w:rsidRDefault="006D5487" w:rsidP="006D5487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Самостоятельная работа. Возможность самому ставить эксперименты, искать ответы на вопросы и делать открытия формирует внутреннюю мотивацию.</w:t>
      </w:r>
    </w:p>
    <w:p w:rsidR="006A0D99" w:rsidRPr="002E7287" w:rsidRDefault="006A0D99" w:rsidP="006A0D99">
      <w:pPr>
        <w:spacing w:after="0"/>
        <w:ind w:left="-426" w:firstLine="70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A0D99" w:rsidRPr="002E7287" w:rsidRDefault="006A0D99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1.3. Место и роль исследовательской деятельности в образовательном процессе</w:t>
      </w:r>
    </w:p>
    <w:p w:rsidR="006A0D99" w:rsidRPr="002E7287" w:rsidRDefault="006D5487" w:rsidP="006A0D99">
      <w:pPr>
        <w:spacing w:after="0"/>
        <w:ind w:left="-426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1.3.1.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Интеграция исследовательски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х заданий в школьный курс химии</w:t>
      </w:r>
    </w:p>
    <w:p w:rsidR="006D5487" w:rsidRPr="002E7287" w:rsidRDefault="006D5487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Интеграция исследовательских заданий в школьный курс химии — это современный педагогический подход, который способствует не только углублению знаний, но и развитию у школьников навыков самостоятельного поиска, анализа и применения информации. Такой 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подход позволяет учащимся видеть за химическими формулами и уравнениями реальные процессы, происходящие в природе и быту, что делает предмет более интересным и значимым </w:t>
      </w:r>
    </w:p>
    <w:p w:rsidR="006D5487" w:rsidRPr="002E7287" w:rsidRDefault="006D5487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Виды исследовательских заданий могут включать:</w:t>
      </w:r>
    </w:p>
    <w:p w:rsidR="006D5487" w:rsidRPr="002E7287" w:rsidRDefault="006D5487" w:rsidP="006D5487">
      <w:pPr>
        <w:pStyle w:val="a3"/>
        <w:numPr>
          <w:ilvl w:val="0"/>
          <w:numId w:val="27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Классификацию, обобщение и сравнение химических явлений.</w:t>
      </w:r>
    </w:p>
    <w:p w:rsidR="006D5487" w:rsidRPr="002E7287" w:rsidRDefault="006D5487" w:rsidP="006D5487">
      <w:pPr>
        <w:pStyle w:val="a3"/>
        <w:numPr>
          <w:ilvl w:val="0"/>
          <w:numId w:val="27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Выявление закономерностей и противоречий в экспериментальных данных.</w:t>
      </w:r>
    </w:p>
    <w:p w:rsidR="006D5487" w:rsidRPr="002E7287" w:rsidRDefault="006D5487" w:rsidP="006D5487">
      <w:pPr>
        <w:pStyle w:val="a3"/>
        <w:numPr>
          <w:ilvl w:val="0"/>
          <w:numId w:val="27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Самостоятельное планирование и проведение опытов, формулирование выводов.</w:t>
      </w:r>
    </w:p>
    <w:p w:rsidR="006D5487" w:rsidRPr="002E7287" w:rsidRDefault="006D5487" w:rsidP="006D5487">
      <w:pPr>
        <w:pStyle w:val="a3"/>
        <w:numPr>
          <w:ilvl w:val="0"/>
          <w:numId w:val="27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Работу с различными источниками информации, оценку их достоверности.</w:t>
      </w:r>
    </w:p>
    <w:p w:rsidR="006D5487" w:rsidRPr="002E7287" w:rsidRDefault="006D5487" w:rsidP="006D5487">
      <w:pPr>
        <w:pStyle w:val="a3"/>
        <w:spacing w:after="0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Практическая реализация:</w:t>
      </w:r>
    </w:p>
    <w:p w:rsidR="006D5487" w:rsidRPr="002E7287" w:rsidRDefault="006D5487" w:rsidP="006D5487">
      <w:pPr>
        <w:pStyle w:val="a3"/>
        <w:numPr>
          <w:ilvl w:val="0"/>
          <w:numId w:val="28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Включение в уроки заданий, требующих от учащихся самостоятельного поиска решений и проверки гипотез.</w:t>
      </w:r>
    </w:p>
    <w:p w:rsidR="006D5487" w:rsidRPr="002E7287" w:rsidRDefault="006D5487" w:rsidP="006D5487">
      <w:pPr>
        <w:pStyle w:val="a3"/>
        <w:numPr>
          <w:ilvl w:val="0"/>
          <w:numId w:val="28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интегрированных уроков и внеклассных мероприятий, где химия изучается в контексте других наук.</w:t>
      </w:r>
    </w:p>
    <w:p w:rsidR="006D5487" w:rsidRPr="002E7287" w:rsidRDefault="006D5487" w:rsidP="006D5487">
      <w:pPr>
        <w:pStyle w:val="a3"/>
        <w:numPr>
          <w:ilvl w:val="0"/>
          <w:numId w:val="28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Использование проектных и лабораторных работ, направленных на исследование реальных химических процессов </w:t>
      </w:r>
    </w:p>
    <w:p w:rsidR="006D5487" w:rsidRPr="002E7287" w:rsidRDefault="006D5487" w:rsidP="006D5487">
      <w:pPr>
        <w:spacing w:after="0"/>
        <w:ind w:left="-426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 результате такой интеграции повышается качество обучения: учащиеся становятся более активными, лучше усваивают материал, проявляют интерес к предмету и развивают навыки, необходимые для дальнейшего образования и профессиональной деятельности.</w:t>
      </w:r>
    </w:p>
    <w:p w:rsidR="006D5487" w:rsidRPr="002E7287" w:rsidRDefault="006D5487" w:rsidP="006D5487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A0D99" w:rsidRPr="002E7287" w:rsidRDefault="006D5487" w:rsidP="006D5487">
      <w:pPr>
        <w:spacing w:after="0"/>
        <w:ind w:left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1.3.2.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Взаимосвязь урочной и внеурочной деятельности</w:t>
      </w:r>
    </w:p>
    <w:p w:rsidR="006D5487" w:rsidRPr="002E7287" w:rsidRDefault="006D5487" w:rsidP="00444D8B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Взаимосвязь урочной и внеурочной деятельности — это ключевой принцип современного образования, который обеспечивает целостность и эффективность учебно-воспитательного процесса. Вот основные аспекты этой взаимосвязи:</w:t>
      </w:r>
    </w:p>
    <w:p w:rsidR="00444D8B" w:rsidRPr="002E7287" w:rsidRDefault="00444D8B" w:rsidP="00444D8B">
      <w:pPr>
        <w:pStyle w:val="a3"/>
        <w:numPr>
          <w:ilvl w:val="0"/>
          <w:numId w:val="29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Взаимодополняемость</w:t>
      </w:r>
      <w:proofErr w:type="spellEnd"/>
    </w:p>
    <w:p w:rsidR="00444D8B" w:rsidRPr="002E7287" w:rsidRDefault="00444D8B" w:rsidP="00444D8B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Урочная деятельность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это обязательные занятия по расписанию, где реализуется основная образовательная программа. Она обеспечивает систематическое освоение знаний, умений и навыков, а также контроль результатов.</w:t>
      </w:r>
    </w:p>
    <w:p w:rsidR="00444D8B" w:rsidRPr="002E7287" w:rsidRDefault="00444D8B" w:rsidP="00444D8B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Внеурочная деятельность</w:t>
      </w: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это дополнительные занятия, кружки, секции, проекты, экскурсии и другие формы, которые расширяют и углубляют знания, полученные на уроках. Она позволяет реализовать индивидуальные интересы и способности учащихся, развивать творческие и исследовательские навыки.</w:t>
      </w:r>
    </w:p>
    <w:p w:rsidR="00444D8B" w:rsidRPr="002E7287" w:rsidRDefault="00444D8B" w:rsidP="00444D8B">
      <w:pPr>
        <w:pStyle w:val="a3"/>
        <w:numPr>
          <w:ilvl w:val="0"/>
          <w:numId w:val="29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Принципы интеграции</w:t>
      </w:r>
    </w:p>
    <w:p w:rsidR="00444D8B" w:rsidRPr="002E7287" w:rsidRDefault="00444D8B" w:rsidP="00444D8B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Связь с уроками: Внеурочная деятельность строится на основе знаний, полученных на уроках, и способствует их закреплению и применению в новых ситуациях.</w:t>
      </w:r>
    </w:p>
    <w:p w:rsidR="00444D8B" w:rsidRPr="002E7287" w:rsidRDefault="00444D8B" w:rsidP="00444D8B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Систематичность: Содержание внеурочной работы соотносится с учебной программой и последовательностью изучения материала.</w:t>
      </w:r>
    </w:p>
    <w:p w:rsidR="00444D8B" w:rsidRPr="002E7287" w:rsidRDefault="00444D8B" w:rsidP="00444D8B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Индивидуализация: Внеурочная деятельность учитывает интересы и потребности учащихся, что позволяет варьировать задания для разных уровней подготовки.</w:t>
      </w:r>
    </w:p>
    <w:p w:rsidR="00444D8B" w:rsidRPr="002E7287" w:rsidRDefault="00444D8B" w:rsidP="00444D8B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Занимательность: Использование игровых форм, творческих заданий и нестандартных методов поддерживает интерес к обучению.</w:t>
      </w:r>
    </w:p>
    <w:p w:rsidR="00444D8B" w:rsidRPr="002E7287" w:rsidRDefault="00444D8B" w:rsidP="00444D8B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Разнообразие форм: Внеурочная деятельность включает различные виды мероприятий — от кружков до научных обществ и олимпиад</w:t>
      </w:r>
    </w:p>
    <w:p w:rsidR="00444D8B" w:rsidRPr="002E7287" w:rsidRDefault="00444D8B" w:rsidP="00444D8B">
      <w:pPr>
        <w:pStyle w:val="a3"/>
        <w:numPr>
          <w:ilvl w:val="0"/>
          <w:numId w:val="29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Примеры взаимосвязи</w:t>
      </w:r>
    </w:p>
    <w:p w:rsidR="00444D8B" w:rsidRPr="002E7287" w:rsidRDefault="00444D8B" w:rsidP="00444D8B">
      <w:pPr>
        <w:pStyle w:val="a3"/>
        <w:numPr>
          <w:ilvl w:val="0"/>
          <w:numId w:val="31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Проекты и исследования: Многие проекты начинаются на уроках и продолжаются во внеурочное время, что позволяет учащимся глубже изучить тему.</w:t>
      </w:r>
    </w:p>
    <w:p w:rsidR="00444D8B" w:rsidRPr="002E7287" w:rsidRDefault="00444D8B" w:rsidP="00444D8B">
      <w:pPr>
        <w:pStyle w:val="a3"/>
        <w:numPr>
          <w:ilvl w:val="0"/>
          <w:numId w:val="31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Творческие задания: Например, инсценировка сказок или создание кроссвордов по теме урока может быть реализовано во внеурочной деятельности.</w:t>
      </w:r>
    </w:p>
    <w:p w:rsidR="006D5487" w:rsidRPr="002E7287" w:rsidRDefault="00444D8B" w:rsidP="00444D8B">
      <w:pPr>
        <w:pStyle w:val="a3"/>
        <w:numPr>
          <w:ilvl w:val="0"/>
          <w:numId w:val="31"/>
        </w:num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Олимпиады и конкурсы: Подготовка к ним часто проходит в рамках внеурочной деятельности, что способствует развитию универсальных учебных действий</w:t>
      </w:r>
    </w:p>
    <w:p w:rsidR="006D5487" w:rsidRPr="002E7287" w:rsidRDefault="00444D8B" w:rsidP="00444D8B">
      <w:pPr>
        <w:spacing w:after="0"/>
        <w:ind w:left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Взаимосвязь урочной и внеурочной деятельности не только обогащает образовательный процесс, но и способствует формированию у учащихся навыков, необходимых для успешной социализации и самореализации. Это позволяет создать условия для всестороннего развития личности, что является одной из главных задач современного образования.</w:t>
      </w:r>
    </w:p>
    <w:p w:rsidR="006A0D99" w:rsidRPr="002E7287" w:rsidRDefault="00444D8B" w:rsidP="00444D8B">
      <w:pPr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1.3.3. </w:t>
      </w:r>
      <w:r w:rsidR="006A0D99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Программы дополнительного образования как площадка для раз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вития исследовательских навыков</w:t>
      </w:r>
    </w:p>
    <w:p w:rsidR="00444D8B" w:rsidRPr="002E7287" w:rsidRDefault="00444D8B" w:rsidP="00444D8B">
      <w:pPr>
        <w:ind w:left="-426" w:firstLine="85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Программы дополнительного образования играют ключевую роль в формирован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ии у о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бучающихся исследовательских навыков. В отличие от основной школьной или вузовской программы, такие курсы и кружки позволяют глубже погрузиться в интересующую область, попробовать себя в роли исследователя и получить опыт, который сложно приобрести в рамках стандартного учебного процесса.</w:t>
      </w:r>
    </w:p>
    <w:p w:rsidR="00444D8B" w:rsidRPr="002E7287" w:rsidRDefault="00444D8B" w:rsidP="00444D8B">
      <w:pPr>
        <w:ind w:left="-426" w:firstLine="852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  <w:lang w:eastAsia="ru-RU"/>
        </w:rPr>
        <w:t>Значение реализации программ дополнительного образования</w:t>
      </w:r>
    </w:p>
    <w:p w:rsidR="00444D8B" w:rsidRPr="002E7287" w:rsidRDefault="00444D8B" w:rsidP="00444D8B">
      <w:pPr>
        <w:pStyle w:val="a3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Индивидуализация обучения. Дополнительное образование часто строится с учётом интересов и способностей каждого ученика. Это позволяет выбрать направление, которое действительно увлекает, и развивать в нём исследовательские компетенции.</w:t>
      </w:r>
    </w:p>
    <w:p w:rsidR="00444D8B" w:rsidRPr="002E7287" w:rsidRDefault="00444D8B" w:rsidP="00444D8B">
      <w:pPr>
        <w:pStyle w:val="a3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Практическая направленность. В рамках таких программ дети и подростки учатся не только теории, но и практике: проводят эксперименты, анализируют данные, работают с источниками, готовят презентации и защищают свои проекты.</w:t>
      </w:r>
    </w:p>
    <w:p w:rsidR="00187ACE" w:rsidRPr="002E7287" w:rsidRDefault="00444D8B" w:rsidP="002E7287">
      <w:pPr>
        <w:pStyle w:val="a3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Междисциплинарность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Многие современные исследования лежат на стыке наук. Программы дополнительного образования часто объединяют знания из разных областей, что способствует развитию системного мышления и креативности и развитию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  <w:lang w:eastAsia="ru-RU"/>
        </w:rPr>
        <w:t>естественно-нау</w:t>
      </w:r>
      <w:r w:rsidR="002E7287">
        <w:rPr>
          <w:rFonts w:ascii="Times New Roman" w:hAnsi="Times New Roman"/>
          <w:color w:val="000000"/>
          <w:sz w:val="24"/>
          <w:szCs w:val="24"/>
          <w:lang w:eastAsia="ru-RU"/>
        </w:rPr>
        <w:t>чной</w:t>
      </w:r>
      <w:proofErr w:type="gramEnd"/>
      <w:r w:rsidR="002E728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функциональной грамотности.</w:t>
      </w:r>
    </w:p>
    <w:p w:rsidR="00187ACE" w:rsidRPr="002E7287" w:rsidRDefault="00187ACE" w:rsidP="00697161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E7287" w:rsidRDefault="002E7287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16CD8" w:rsidRPr="002E7287" w:rsidRDefault="00542F62" w:rsidP="00542F62">
      <w:pPr>
        <w:ind w:left="-426" w:firstLine="852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Глава.2. Практическая реализация программы по формир</w:t>
      </w:r>
      <w:r w:rsidR="00187ACE"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>ованию исследовательских компетенций</w:t>
      </w:r>
      <w:r w:rsidRPr="002E728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на уроках химии и занятиях по программам дополнительного образования</w:t>
      </w:r>
    </w:p>
    <w:p w:rsidR="00C16CD8" w:rsidRPr="002E7287" w:rsidRDefault="00C16CD8" w:rsidP="004C63F7">
      <w:pPr>
        <w:autoSpaceDE w:val="0"/>
        <w:autoSpaceDN w:val="0"/>
        <w:adjustRightInd w:val="0"/>
        <w:spacing w:after="0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2E7287">
        <w:rPr>
          <w:rFonts w:ascii="Times New Roman" w:hAnsi="Times New Roman"/>
          <w:b/>
          <w:sz w:val="24"/>
          <w:szCs w:val="24"/>
        </w:rPr>
        <w:t xml:space="preserve">2.2. Диагностика </w:t>
      </w:r>
      <w:proofErr w:type="spellStart"/>
      <w:r w:rsidRPr="002E7287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2E7287">
        <w:rPr>
          <w:rFonts w:ascii="Times New Roman" w:hAnsi="Times New Roman"/>
          <w:b/>
          <w:sz w:val="24"/>
          <w:szCs w:val="24"/>
        </w:rPr>
        <w:t xml:space="preserve"> исследовательских навыков учащихся</w:t>
      </w:r>
    </w:p>
    <w:p w:rsidR="00C16CD8" w:rsidRPr="002E7287" w:rsidRDefault="007C43F0" w:rsidP="007C43F0">
      <w:pPr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Диагностику рекомендуется проводить на разных этапах изучения предмет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химия. В начале изучения (7,8 класс), если в школе преподаются пропедевтические курсы, то (5,6 класс) и в старших классах (9-11 класс). Диагностику может провести, как учитель химии, так и психолог школы.</w:t>
      </w:r>
    </w:p>
    <w:p w:rsidR="00C16CD8" w:rsidRPr="002E7287" w:rsidRDefault="00C16CD8" w:rsidP="00C4009F">
      <w:pPr>
        <w:autoSpaceDE w:val="0"/>
        <w:autoSpaceDN w:val="0"/>
        <w:adjustRightInd w:val="0"/>
        <w:spacing w:after="0"/>
        <w:ind w:left="0" w:firstLine="708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Авторская методика определения уровня исследовательских компетенций у учащихся.</w:t>
      </w:r>
      <w:r w:rsidRPr="002E7287">
        <w:rPr>
          <w:rFonts w:ascii="Times New Roman" w:hAnsi="Times New Roman"/>
          <w:color w:val="000000"/>
          <w:sz w:val="24"/>
          <w:szCs w:val="24"/>
        </w:rPr>
        <w:sym w:font="Symbol" w:char="F05B"/>
      </w:r>
      <w:r w:rsidR="000702A4" w:rsidRPr="002E7287">
        <w:rPr>
          <w:rFonts w:ascii="Times New Roman" w:hAnsi="Times New Roman"/>
          <w:color w:val="000000"/>
          <w:sz w:val="24"/>
          <w:szCs w:val="24"/>
        </w:rPr>
        <w:t>13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sym w:font="Symbol" w:char="F05D"/>
      </w:r>
      <w:r w:rsidRPr="002E7287">
        <w:rPr>
          <w:rFonts w:ascii="Times New Roman" w:hAnsi="Times New Roman"/>
          <w:color w:val="000000"/>
          <w:sz w:val="24"/>
          <w:szCs w:val="24"/>
        </w:rPr>
        <w:t xml:space="preserve"> Д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ля начала их необходимо разделить на составляющие: 1) знания; 2) способности к исследованиям, умения и навыки; 3) опыт исследовательской деятельности (рис. 1). Каждая из этих групп содержит определенные компетенции: знания (№ 1-8), способности к исследованиям, умения и навыки (№ 9-18) и опыт исследовательской деятельности (№ 19-25). </w:t>
      </w:r>
    </w:p>
    <w:p w:rsidR="00C16CD8" w:rsidRPr="002E7287" w:rsidRDefault="00C16CD8" w:rsidP="004C63F7">
      <w:pPr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Таблица 1.3. - Основные исследовательские компетенции школьника (Приложение 1)</w:t>
      </w:r>
    </w:p>
    <w:p w:rsidR="00C16CD8" w:rsidRPr="002E7287" w:rsidRDefault="00C16CD8" w:rsidP="00D21B74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Для того чтобы определить уровень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исследовательских компетенций у школьника и какова его общая исследовательская грамотность, насколько он исследовательски компетентен, для начала необходимо провести определенный мониторинг.</w:t>
      </w:r>
    </w:p>
    <w:p w:rsidR="00C16CD8" w:rsidRPr="002E7287" w:rsidRDefault="00C16CD8" w:rsidP="00D21B74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Уровни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исследовательских компетенций определяются в результате комплексного наблюдения, анкетирования, тестирования учащихся, учета выступлений детей с сообщениями, учебными исследованиями, научно-исследовательскими работами на школьных, муниципальных, региональных, всероссийских научных мероприятиях для школьников. Критерии для оценки уровня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компетенций определяются экспертной группой особо. </w:t>
      </w:r>
    </w:p>
    <w:p w:rsidR="00C16CD8" w:rsidRPr="002E7287" w:rsidRDefault="00C16CD8" w:rsidP="004C3D20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Авторы предлагают уровень 1 (высокий) оценить тремя баллами, уровень 2 (достаточный) – двумя баллами, уровень 3 (низкий) – 1 баллом. Максимальное количество баллов при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полной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всех 25 компетенций 75 баллов.</w:t>
      </w:r>
    </w:p>
    <w:p w:rsidR="00C16CD8" w:rsidRPr="002E7287" w:rsidRDefault="00C16CD8" w:rsidP="004C656C">
      <w:pPr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Таблица 1.4 - Уровни исследовательских компетенций школьников (Приложение 1)</w:t>
      </w:r>
    </w:p>
    <w:p w:rsidR="007C43F0" w:rsidRPr="002E7287" w:rsidRDefault="00C16CD8" w:rsidP="004C656C">
      <w:pPr>
        <w:shd w:val="clear" w:color="auto" w:fill="FFFFFF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Ведомость подсчета баллов может оформляться как на отдельного учащегося, так и на группу учащихся, класс, научное общество</w:t>
      </w:r>
      <w:proofErr w:type="gramStart"/>
      <w:r w:rsidRPr="002E728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</w:t>
      </w:r>
    </w:p>
    <w:p w:rsidR="00C16CD8" w:rsidRPr="002E7287" w:rsidRDefault="00C16CD8" w:rsidP="004C656C">
      <w:pPr>
        <w:shd w:val="clear" w:color="auto" w:fill="FFFFFF"/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Таблицы 1.5 - Показатели компетенций  в каждой из групп, составляющих компетенции. (Приложение 1)</w:t>
      </w:r>
    </w:p>
    <w:p w:rsidR="007C43F0" w:rsidRPr="002E7287" w:rsidRDefault="007C43F0" w:rsidP="004C656C">
      <w:pPr>
        <w:shd w:val="clear" w:color="auto" w:fill="FFFFFF"/>
        <w:spacing w:after="0"/>
        <w:ind w:left="0" w:firstLine="709"/>
        <w:rPr>
          <w:rFonts w:ascii="Times New Roman" w:hAnsi="Times New Roman"/>
          <w:sz w:val="24"/>
          <w:szCs w:val="24"/>
        </w:rPr>
      </w:pPr>
    </w:p>
    <w:p w:rsidR="00C16CD8" w:rsidRPr="002E7287" w:rsidRDefault="00C16CD8" w:rsidP="00FC2A81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 w:rsidR="007C43F0" w:rsidRPr="002E7287">
        <w:rPr>
          <w:rFonts w:ascii="Times New Roman" w:hAnsi="Times New Roman"/>
          <w:b/>
          <w:color w:val="000000"/>
          <w:sz w:val="24"/>
          <w:szCs w:val="24"/>
        </w:rPr>
        <w:t>2.2. Организация исследовательской деятельности на уроках химии, на примере МОУ СОШ №3</w:t>
      </w:r>
    </w:p>
    <w:p w:rsidR="007C43F0" w:rsidRPr="002E7287" w:rsidRDefault="007C43F0" w:rsidP="00FC2A81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2E7287">
        <w:rPr>
          <w:rFonts w:ascii="Times New Roman" w:hAnsi="Times New Roman"/>
          <w:b/>
          <w:color w:val="000000"/>
          <w:sz w:val="24"/>
          <w:szCs w:val="24"/>
        </w:rPr>
        <w:tab/>
      </w: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Работа с литературными источниками и интернетом</w:t>
      </w:r>
    </w:p>
    <w:p w:rsidR="007C43F0" w:rsidRPr="002E7287" w:rsidRDefault="0005108D" w:rsidP="0005108D">
      <w:pPr>
        <w:pStyle w:val="a3"/>
        <w:numPr>
          <w:ilvl w:val="0"/>
          <w:numId w:val="3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У</w:t>
      </w:r>
      <w:r w:rsidR="007C43F0" w:rsidRPr="002E7287">
        <w:rPr>
          <w:rFonts w:ascii="Times New Roman" w:hAnsi="Times New Roman"/>
          <w:color w:val="000000"/>
          <w:sz w:val="24"/>
          <w:szCs w:val="24"/>
        </w:rPr>
        <w:t>ченикам предлагается тема для мини-исследования (например,</w:t>
      </w:r>
      <w:r w:rsidRPr="002E7287">
        <w:rPr>
          <w:rFonts w:ascii="Times New Roman" w:hAnsi="Times New Roman"/>
          <w:color w:val="000000"/>
          <w:sz w:val="24"/>
          <w:szCs w:val="24"/>
        </w:rPr>
        <w:t xml:space="preserve"> в 8 классе, при изучении темы «Кислоты» - </w:t>
      </w:r>
      <w:r w:rsidR="007C43F0" w:rsidRPr="002E7287">
        <w:rPr>
          <w:rFonts w:ascii="Times New Roman" w:hAnsi="Times New Roman"/>
          <w:color w:val="000000"/>
          <w:sz w:val="24"/>
          <w:szCs w:val="24"/>
        </w:rPr>
        <w:t xml:space="preserve">«Влияние кислотных дождей на памятники архитектуры» или «Химический состав популярных напитков»). Они должны найти и проанализировать информацию в учебниках, научных статьях, специализированных журналах и </w:t>
      </w:r>
      <w:proofErr w:type="gramStart"/>
      <w:r w:rsidR="007C43F0" w:rsidRPr="002E7287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="007C43F0" w:rsidRPr="002E7287">
        <w:rPr>
          <w:rFonts w:ascii="Times New Roman" w:hAnsi="Times New Roman"/>
          <w:color w:val="000000"/>
          <w:sz w:val="24"/>
          <w:szCs w:val="24"/>
        </w:rPr>
        <w:t xml:space="preserve"> проверенных </w:t>
      </w:r>
      <w:proofErr w:type="spellStart"/>
      <w:r w:rsidR="007C43F0" w:rsidRPr="002E7287">
        <w:rPr>
          <w:rFonts w:ascii="Times New Roman" w:hAnsi="Times New Roman"/>
          <w:color w:val="000000"/>
          <w:sz w:val="24"/>
          <w:szCs w:val="24"/>
        </w:rPr>
        <w:t>интернет-ресурсах</w:t>
      </w:r>
      <w:proofErr w:type="spellEnd"/>
      <w:r w:rsidR="007C43F0" w:rsidRPr="002E7287">
        <w:rPr>
          <w:rFonts w:ascii="Times New Roman" w:hAnsi="Times New Roman"/>
          <w:color w:val="000000"/>
          <w:sz w:val="24"/>
          <w:szCs w:val="24"/>
        </w:rPr>
        <w:t>. Затем учащиеся представляют краткий обзор найденных данных, сравнивают разные источники, выявляют противоречия и делают выводы</w:t>
      </w:r>
      <w:r w:rsidRPr="002E7287">
        <w:rPr>
          <w:rFonts w:ascii="Times New Roman" w:hAnsi="Times New Roman"/>
          <w:color w:val="000000"/>
          <w:sz w:val="24"/>
          <w:szCs w:val="24"/>
        </w:rPr>
        <w:t>.</w:t>
      </w:r>
    </w:p>
    <w:p w:rsidR="0005108D" w:rsidRPr="002E7287" w:rsidRDefault="0005108D" w:rsidP="0005108D">
      <w:pPr>
        <w:pStyle w:val="a3"/>
        <w:numPr>
          <w:ilvl w:val="0"/>
          <w:numId w:val="3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Составление библиографического списка и аннотаций. В рамках проектной или исследовательской работы школьники учатся составлять список использованных литературных и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интернет-источников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по определённым правилам, а также писать краткие аннотации к каждому источнику, выделяя ключевые идеи и их значимость для исследования.</w:t>
      </w:r>
    </w:p>
    <w:p w:rsidR="0005108D" w:rsidRPr="002E7287" w:rsidRDefault="0005108D" w:rsidP="0005108D">
      <w:pPr>
        <w:pStyle w:val="a3"/>
        <w:numPr>
          <w:ilvl w:val="0"/>
          <w:numId w:val="3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Сравнительный анализ информации из разных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источников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.З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>адание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>: найти в учебнике, научной статье и на интернет-сайте объяснения одного и того же химического явления (например, тема в 9 классе – «Коррозия металлов» и сравнить, как оно изложено в разных источниках. Ученики обсуждают различия в подаче материала, полноту и достоверность информации.</w:t>
      </w:r>
    </w:p>
    <w:p w:rsidR="0005108D" w:rsidRPr="002E7287" w:rsidRDefault="0005108D" w:rsidP="0005108D">
      <w:pPr>
        <w:pStyle w:val="a3"/>
        <w:numPr>
          <w:ilvl w:val="0"/>
          <w:numId w:val="2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Исследовательские задачи и эксперименты</w:t>
      </w:r>
    </w:p>
    <w:p w:rsidR="0005108D" w:rsidRPr="002E7287" w:rsidRDefault="0005108D" w:rsidP="0005108D">
      <w:pPr>
        <w:pStyle w:val="a3"/>
        <w:numPr>
          <w:ilvl w:val="0"/>
          <w:numId w:val="33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Решение качественных и экспериментальных задач (например, распознавание веществ, доказательство состава, объяснение наблюдаемых явлений).</w:t>
      </w:r>
    </w:p>
    <w:p w:rsidR="0005108D" w:rsidRPr="002E7287" w:rsidRDefault="0005108D" w:rsidP="0005108D">
      <w:pPr>
        <w:pStyle w:val="a3"/>
        <w:numPr>
          <w:ilvl w:val="0"/>
          <w:numId w:val="33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Проведение лабораторных работ с элементами самостоятельного поиска: постановка проблемы, выдвижение гипотезы, проектирование и проведение эксперимента, анализ результатов, формулирование выводов.</w:t>
      </w:r>
    </w:p>
    <w:p w:rsidR="0005108D" w:rsidRPr="002E7287" w:rsidRDefault="0005108D" w:rsidP="0005108D">
      <w:pPr>
        <w:pStyle w:val="a3"/>
        <w:shd w:val="clear" w:color="auto" w:fill="FFFFFF"/>
        <w:tabs>
          <w:tab w:val="left" w:pos="709"/>
        </w:tabs>
        <w:spacing w:after="0"/>
        <w:ind w:left="49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Пример: в 8 классе — определить, в какой из пробирок вода, кислота, щёлочь; в 9 классе — изучить круговорот азота и предложить свою схему процесса, 10 класс – распознавание органических веществ (крахмала, глюкозы, уксусной кислоты, глицерина) с помощью качественных реакций.</w:t>
      </w:r>
      <w:proofErr w:type="gramEnd"/>
    </w:p>
    <w:p w:rsidR="0005108D" w:rsidRPr="002E7287" w:rsidRDefault="0005108D" w:rsidP="0005108D">
      <w:pPr>
        <w:pStyle w:val="a3"/>
        <w:numPr>
          <w:ilvl w:val="0"/>
          <w:numId w:val="34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Домашние лабораторные работы «Определение числа капель воды и масла, чтобы покрыть дно стакана», «Вычисление плотности пачки сливочного масла, шоколадки», «Приготовление лимонада», «Изготовление телефона своими руками», «Изготовление мыльных пузырей», «Гашение соды уксусом» и т.д.</w:t>
      </w:r>
    </w:p>
    <w:p w:rsidR="0005108D" w:rsidRPr="002E7287" w:rsidRDefault="0005108D" w:rsidP="0005108D">
      <w:pPr>
        <w:pStyle w:val="a3"/>
        <w:numPr>
          <w:ilvl w:val="0"/>
          <w:numId w:val="2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Проектная деятельность</w:t>
      </w:r>
    </w:p>
    <w:p w:rsidR="0005108D" w:rsidRPr="002E7287" w:rsidRDefault="0005108D" w:rsidP="0005108D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Индивидуальные, парные или групповые проекты по актуальным темам (например, «Влияние кислотных дождей на памятники», «Экологические проблемы загрязнения среды», «Вре</w:t>
      </w:r>
      <w:r w:rsidR="00187ACE" w:rsidRPr="002E7287">
        <w:rPr>
          <w:rFonts w:ascii="Times New Roman" w:hAnsi="Times New Roman"/>
          <w:color w:val="000000"/>
          <w:sz w:val="24"/>
          <w:szCs w:val="24"/>
        </w:rPr>
        <w:t>д чипсов — миф или реальность») и т.д.</w:t>
      </w:r>
    </w:p>
    <w:p w:rsidR="0005108D" w:rsidRPr="002E7287" w:rsidRDefault="0005108D" w:rsidP="0005108D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Обязательное проведение эксперимента, оформление результатов, защита проекта на уроке или конференции.</w:t>
      </w:r>
    </w:p>
    <w:p w:rsidR="0005108D" w:rsidRPr="002E7287" w:rsidRDefault="0005108D" w:rsidP="0005108D">
      <w:pPr>
        <w:pStyle w:val="a3"/>
        <w:numPr>
          <w:ilvl w:val="0"/>
          <w:numId w:val="2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Творческие задания</w:t>
      </w:r>
    </w:p>
    <w:p w:rsidR="0005108D" w:rsidRPr="002E7287" w:rsidRDefault="0005108D" w:rsidP="0005108D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Создание презентаций, кроссвордов, ребусов по химическим темам.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(Например: в 11 классе «Создание коллекции синтетических волокон», в 8 классе «Создание модели огнетушителя», в 9 классе составление кроссворда по теме «Металлы в жизни человека» и т.д.</w:t>
      </w:r>
      <w:proofErr w:type="gramEnd"/>
    </w:p>
    <w:p w:rsidR="0005108D" w:rsidRPr="002E7287" w:rsidRDefault="0005108D" w:rsidP="0005108D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Пример: в 10 классе — презентация о влиянии нефти на живые организмы; в 11 классе — исследование применения дисперсных систем в быту и промышленности</w:t>
      </w:r>
    </w:p>
    <w:p w:rsidR="00187ACE" w:rsidRPr="002E7287" w:rsidRDefault="00187ACE" w:rsidP="00187ACE">
      <w:pPr>
        <w:pStyle w:val="a3"/>
        <w:numPr>
          <w:ilvl w:val="0"/>
          <w:numId w:val="22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 xml:space="preserve">Метод </w:t>
      </w:r>
      <w:proofErr w:type="gramStart"/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кейс-технологий</w:t>
      </w:r>
      <w:proofErr w:type="gramEnd"/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Этапы работы с кейсом: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1.Ознакомление с ситуацией.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2.Выявление проблемы и формулировка вопросов.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3.Поиск и анализ информации.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4.Выдвижение гипотез и обсуждение в группе.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5.Проверка гипотез (эксперимент, литература, интернет).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6.Презентация решений.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7. Рефлексия и подведение итогов 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i/>
          <w:color w:val="000000"/>
          <w:sz w:val="24"/>
          <w:szCs w:val="24"/>
        </w:rPr>
        <w:t>Примеры кейсов для уроков химии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9 класс: «Академик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Вольфкович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 светящийся фосфор» — анализ свойств фосфора, обсуждение мер безопасности.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8 класс: «Водород — топливо будущего» — почему водород не используется массово в автомобилях?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8 класс: «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Монооксид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дигидрогена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>» — обсуждение опасности воды (H₂O) с точки зрения химии и экологии.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10 класс: «Синтетические моющие средства» — история мыла, его состав и свойства.</w:t>
      </w:r>
    </w:p>
    <w:p w:rsidR="00187ACE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i/>
          <w:color w:val="000000"/>
          <w:sz w:val="24"/>
          <w:szCs w:val="24"/>
        </w:rPr>
        <w:t>Требования к кейсу:</w:t>
      </w:r>
    </w:p>
    <w:p w:rsidR="00187ACE" w:rsidRPr="002E7287" w:rsidRDefault="00187ACE" w:rsidP="00187ACE">
      <w:pPr>
        <w:pStyle w:val="a3"/>
        <w:numPr>
          <w:ilvl w:val="0"/>
          <w:numId w:val="34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Актуальность и связь с учебной программой.</w:t>
      </w:r>
    </w:p>
    <w:p w:rsidR="00187ACE" w:rsidRPr="002E7287" w:rsidRDefault="00187ACE" w:rsidP="00187ACE">
      <w:pPr>
        <w:pStyle w:val="a3"/>
        <w:numPr>
          <w:ilvl w:val="0"/>
          <w:numId w:val="34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Многовариантность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решений (нет единственно правильного ответа).</w:t>
      </w:r>
    </w:p>
    <w:p w:rsidR="00187ACE" w:rsidRPr="002E7287" w:rsidRDefault="00187ACE" w:rsidP="00187ACE">
      <w:pPr>
        <w:pStyle w:val="a3"/>
        <w:numPr>
          <w:ilvl w:val="0"/>
          <w:numId w:val="34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Возможность обсуждения и дискуссии.</w:t>
      </w:r>
    </w:p>
    <w:p w:rsidR="0005108D" w:rsidRPr="002E7287" w:rsidRDefault="00187ACE" w:rsidP="00187ACE">
      <w:pPr>
        <w:pStyle w:val="a3"/>
        <w:numPr>
          <w:ilvl w:val="0"/>
          <w:numId w:val="34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Соответствие уровню подготовки учащихся.</w:t>
      </w:r>
    </w:p>
    <w:p w:rsidR="00E82E66" w:rsidRPr="002E7287" w:rsidRDefault="00E82E66" w:rsidP="002E7287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7C43F0" w:rsidRPr="002E7287" w:rsidRDefault="00187ACE" w:rsidP="00187ACE">
      <w:pPr>
        <w:shd w:val="clear" w:color="auto" w:fill="FFFFFF"/>
        <w:tabs>
          <w:tab w:val="left" w:pos="709"/>
        </w:tabs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>2.3. Программы дополнительного образования по химии</w:t>
      </w:r>
      <w:r w:rsidR="00E82E66" w:rsidRPr="002E72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82E66" w:rsidRPr="002E7287" w:rsidRDefault="00E82E66" w:rsidP="00187ACE">
      <w:pPr>
        <w:shd w:val="clear" w:color="auto" w:fill="FFFFFF"/>
        <w:tabs>
          <w:tab w:val="left" w:pos="709"/>
        </w:tabs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2E7287">
        <w:rPr>
          <w:rFonts w:ascii="Times New Roman" w:hAnsi="Times New Roman"/>
          <w:b/>
          <w:color w:val="000000"/>
          <w:sz w:val="24"/>
          <w:szCs w:val="24"/>
        </w:rPr>
        <w:t>(на примере работы образовательного центра «Точка Роста»</w:t>
      </w:r>
      <w:proofErr w:type="gramEnd"/>
    </w:p>
    <w:p w:rsidR="00E82E66" w:rsidRPr="002E7287" w:rsidRDefault="00E82E66" w:rsidP="00187ACE">
      <w:pPr>
        <w:shd w:val="clear" w:color="auto" w:fill="FFFFFF"/>
        <w:tabs>
          <w:tab w:val="left" w:pos="709"/>
        </w:tabs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 xml:space="preserve"> в МОУ СОШ №3.</w:t>
      </w:r>
    </w:p>
    <w:p w:rsidR="007C43F0" w:rsidRPr="002E7287" w:rsidRDefault="00E82E66" w:rsidP="00FC2A81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Pr="002E7287">
        <w:rPr>
          <w:rFonts w:ascii="Times New Roman" w:hAnsi="Times New Roman"/>
          <w:color w:val="000000"/>
          <w:sz w:val="24"/>
          <w:szCs w:val="24"/>
        </w:rPr>
        <w:t>Образовательные  программы  по практической химии (Образовательный центр «Сириус»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)и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«Курчатов-центр.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>Особенности: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Программы  включает лекции, семинары, экспериментальные и расчетные занятия.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В рамках исследовательской практики школьники работают над шестью научными проектами, связанными с созданием новых материалов, функциональных композитов,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фармпрепаратов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сенсорики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>.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Участники знакомятся с современными научными задачами, встречаются с представителями ведущих компаний и вузов (например, МГУ им. М.В. Ломоносова).</w:t>
      </w:r>
    </w:p>
    <w:p w:rsidR="007C43F0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Программа направлена на раннее выявление и поддержку талантливых школьников, развитие мотивации к научной и инженерной карьере</w:t>
      </w:r>
      <w:r w:rsidRPr="002E728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2E66" w:rsidRPr="002E7287" w:rsidRDefault="00BB7BB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2E7287">
        <w:rPr>
          <w:rFonts w:ascii="Times New Roman" w:hAnsi="Times New Roman"/>
          <w:color w:val="000000"/>
          <w:sz w:val="24"/>
          <w:szCs w:val="24"/>
        </w:rPr>
        <w:t xml:space="preserve">Программа дополнительного образования </w:t>
      </w:r>
      <w:r w:rsidR="00E82E66" w:rsidRPr="002E7287">
        <w:rPr>
          <w:rFonts w:ascii="Times New Roman" w:hAnsi="Times New Roman"/>
          <w:color w:val="000000"/>
          <w:sz w:val="24"/>
          <w:szCs w:val="24"/>
        </w:rPr>
        <w:t xml:space="preserve"> «Юные академики», для обучающихся 3-4 класса (пропедевтический курс для изучения предметов естественно-научного цикла) </w:t>
      </w:r>
      <w:proofErr w:type="gramStart"/>
      <w:r w:rsidR="00E82E66" w:rsidRPr="002E7287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="002E7287" w:rsidRPr="002E7287">
        <w:fldChar w:fldCharType="begin"/>
      </w:r>
      <w:r w:rsidR="002E7287" w:rsidRPr="002E7287">
        <w:rPr>
          <w:rFonts w:ascii="Times New Roman" w:hAnsi="Times New Roman"/>
          <w:sz w:val="24"/>
          <w:szCs w:val="24"/>
        </w:rPr>
        <w:instrText xml:space="preserve"> HYPERLINK "https://sch3-uu.educhel.ru/growing/programs/doc/2109837" </w:instrText>
      </w:r>
      <w:r w:rsidR="002E7287" w:rsidRPr="002E7287">
        <w:fldChar w:fldCharType="separate"/>
      </w:r>
      <w:r w:rsidR="00E82E66" w:rsidRPr="002E7287">
        <w:rPr>
          <w:rStyle w:val="af0"/>
          <w:rFonts w:ascii="Times New Roman" w:hAnsi="Times New Roman"/>
          <w:sz w:val="24"/>
          <w:szCs w:val="24"/>
        </w:rPr>
        <w:t>https://sch3-uu.educhel.ru/growing/programs/doc/2109837</w:t>
      </w:r>
      <w:r w:rsidR="002E7287" w:rsidRPr="002E7287">
        <w:rPr>
          <w:rStyle w:val="af0"/>
          <w:rFonts w:ascii="Times New Roman" w:hAnsi="Times New Roman"/>
          <w:sz w:val="24"/>
          <w:szCs w:val="24"/>
        </w:rPr>
        <w:fldChar w:fldCharType="end"/>
      </w:r>
      <w:r w:rsidR="00E82E66" w:rsidRPr="002E7287">
        <w:rPr>
          <w:rFonts w:ascii="Times New Roman" w:hAnsi="Times New Roman"/>
          <w:color w:val="000000"/>
          <w:sz w:val="24"/>
          <w:szCs w:val="24"/>
        </w:rPr>
        <w:t>)</w:t>
      </w:r>
      <w:r w:rsidR="00E82E66" w:rsidRPr="002E72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Данная программа реализуется по четвертям и имеет ознакомительный уровень.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Темы занятий,  строятся по плану: 1 четверть – Мир биологии, 2 четверть – Мир химии, 3 четверть – Мир физики, 4 четверть – робототехника.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Программа адаптирована для детей 9-10 лет и предполагает интересное, занимательное изложение достаточно сложных тем. Проведение занятий предполагает использование современных образовательных технологий: проблемного обучения,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личностноориентированного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подходов. На занятиях работа организуется в форме бесед, презентаций, игр, выполнения творческих заданий, работой с конструкторами  и экспериментов. Темы занятий выбраны из окружающей жизни с учетом возрастных особенностей детей. Выполнение практических заданий способствует развитию у детей творческих способностей и наблюдательности, умению проявлять личное отношение к сохранению окружающей среды, активную жизненную позицию как гражданина своей малой Родины.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Широкий набор возможностей, обеспечиваемых цифровыми средствами измерения, не только обеспечивает в ходе практической работы наглядное выражение полученных ранее знаний, но и демонстрирует их значимость для обыденной жизни. Эксперимент есть способ взаимодействия с окружающим миром. Умение ставить эксперименты и интерпретировать их результаты есть важнейший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надпредметный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навык. Эффективному </w:t>
      </w:r>
      <w:r w:rsidRPr="002E7287">
        <w:rPr>
          <w:rFonts w:ascii="Times New Roman" w:hAnsi="Times New Roman"/>
          <w:color w:val="000000"/>
          <w:sz w:val="24"/>
          <w:szCs w:val="24"/>
        </w:rPr>
        <w:lastRenderedPageBreak/>
        <w:t>усвоению знаний способствует большой объем практических работ и лабораторный работ, предусмотренных программой, в том числе, с использованием оборудования Центра естественнонаучной и технологической направленностей «Точка роста».</w:t>
      </w:r>
    </w:p>
    <w:p w:rsidR="00E82E66" w:rsidRPr="002E7287" w:rsidRDefault="00BB7BB6" w:rsidP="00BB7BB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t>3.</w:t>
      </w:r>
      <w:r w:rsidR="00E82E66" w:rsidRPr="002E7287">
        <w:rPr>
          <w:rFonts w:ascii="Times New Roman" w:hAnsi="Times New Roman"/>
          <w:color w:val="000000"/>
          <w:sz w:val="24"/>
          <w:szCs w:val="24"/>
        </w:rPr>
        <w:t xml:space="preserve">Программа дополнительного образования  «Естествоиспытатель», 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для обучающихся 7-8 класса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="002E7287" w:rsidRPr="002E7287">
        <w:fldChar w:fldCharType="begin"/>
      </w:r>
      <w:r w:rsidR="002E7287" w:rsidRPr="002E7287">
        <w:rPr>
          <w:rFonts w:ascii="Times New Roman" w:hAnsi="Times New Roman"/>
          <w:sz w:val="24"/>
          <w:szCs w:val="24"/>
        </w:rPr>
        <w:instrText xml:space="preserve"> HYPERLINK "https://sch3-uu.educhel.ru/growing/programs/doc/2109835" </w:instrText>
      </w:r>
      <w:r w:rsidR="002E7287" w:rsidRPr="002E7287">
        <w:fldChar w:fldCharType="separate"/>
      </w:r>
      <w:r w:rsidRPr="002E7287">
        <w:rPr>
          <w:rStyle w:val="af0"/>
          <w:rFonts w:ascii="Times New Roman" w:hAnsi="Times New Roman"/>
          <w:sz w:val="24"/>
          <w:szCs w:val="24"/>
        </w:rPr>
        <w:t>https://sch3-uu.educhel.ru/growing/programs/doc/2109835</w:t>
      </w:r>
      <w:r w:rsidR="002E7287" w:rsidRPr="002E7287">
        <w:rPr>
          <w:rStyle w:val="af0"/>
          <w:rFonts w:ascii="Times New Roman" w:hAnsi="Times New Roman"/>
          <w:sz w:val="24"/>
          <w:szCs w:val="24"/>
        </w:rPr>
        <w:fldChar w:fldCharType="end"/>
      </w:r>
      <w:r w:rsidRPr="002E7287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Предлагаемая программа составлена на основе учебной программы за  VII-IX классы по химии и предусматривает взаимосвязь с её основными разделами. Однако она включает большой дополнительный материал по экспериментальной химии. Затрагивает такие отделы, как аналитическая химия, биохимия. Одной из особенностей  программы является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итегративность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с такими науками, как физика, биология, математика, география.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            Поскольку в VII-VIII начинается изучение основных стехиометрических законов, то на внеклассных занятиях уделено много внимания количественным опытам. Эти работы помогают учащимся глубже понять законы сохранения массы и постоянства вещества, научиться решать количественные и качественные задачи, а также использовать полученные знания на практике, при подготовке исследовательских проектов.</w:t>
      </w:r>
    </w:p>
    <w:p w:rsidR="00BB7BB6" w:rsidRPr="002E7287" w:rsidRDefault="00BB7BB6" w:rsidP="00BB7BB6">
      <w:pPr>
        <w:pStyle w:val="a3"/>
        <w:numPr>
          <w:ilvl w:val="0"/>
          <w:numId w:val="31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Программа дополнительного образования «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Нанотехнологии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для всех», для обучающихся 9 класса.</w:t>
      </w:r>
      <w:r w:rsidRPr="002E7287">
        <w:rPr>
          <w:rFonts w:ascii="Times New Roman" w:hAnsi="Times New Roman"/>
          <w:sz w:val="24"/>
          <w:szCs w:val="24"/>
        </w:rPr>
        <w:t xml:space="preserve"> (</w:t>
      </w:r>
      <w:hyperlink r:id="rId11" w:history="1">
        <w:r w:rsidRPr="002E7287">
          <w:rPr>
            <w:rStyle w:val="af0"/>
            <w:rFonts w:ascii="Times New Roman" w:hAnsi="Times New Roman"/>
            <w:sz w:val="24"/>
            <w:szCs w:val="24"/>
          </w:rPr>
          <w:t>https://sch3-uu.educhel.ru/growing/programs/doc/2109838</w:t>
        </w:r>
      </w:hyperlink>
      <w:r w:rsidRPr="002E7287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End"/>
    </w:p>
    <w:p w:rsidR="00BB7BB6" w:rsidRPr="002E7287" w:rsidRDefault="00BB7BB6" w:rsidP="00BB7BB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 xml:space="preserve">Актуальность программы заключается в том, что: познакомить детей с инновационными разработками в области создания новых материалов с использованием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нанотехнологичных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подходов и их использованием в различных областях промышленности, а также сформировать у обучающихся представления об исследовательской деятельности и привить навыков проведения научной работы со школьного возраста.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Педагогическая целесообразность общеобразовательной (общеразвивающей) программы «Основы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нанотехнологий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»: – формирование у школьников общего представления о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нанотехнологиях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, основных понятиях в области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нанотехнологий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наноматериалах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; – умение ориентироваться в современных тенденциях использования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наноматериалов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E7287">
        <w:rPr>
          <w:rFonts w:ascii="Times New Roman" w:hAnsi="Times New Roman"/>
          <w:color w:val="000000"/>
          <w:sz w:val="24"/>
          <w:szCs w:val="24"/>
        </w:rPr>
        <w:t>нанотехнологических</w:t>
      </w:r>
      <w:proofErr w:type="spellEnd"/>
      <w:r w:rsidRPr="002E7287">
        <w:rPr>
          <w:rFonts w:ascii="Times New Roman" w:hAnsi="Times New Roman"/>
          <w:color w:val="000000"/>
          <w:sz w:val="24"/>
          <w:szCs w:val="24"/>
        </w:rPr>
        <w:t xml:space="preserve"> подходов в различных областях техники и промышленности.</w:t>
      </w:r>
    </w:p>
    <w:p w:rsidR="00BB7BB6" w:rsidRPr="002E7287" w:rsidRDefault="00BB7BB6" w:rsidP="00BB7BB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Программы дополнительного образования по химии для развития исследовательских компетенций включают:</w:t>
      </w:r>
    </w:p>
    <w:p w:rsidR="00BB7BB6" w:rsidRPr="002E7287" w:rsidRDefault="00BB7BB6" w:rsidP="00BB7BB6">
      <w:pPr>
        <w:pStyle w:val="a3"/>
        <w:numPr>
          <w:ilvl w:val="0"/>
          <w:numId w:val="35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проектную и экспериментальную деятельность,</w:t>
      </w:r>
    </w:p>
    <w:p w:rsidR="00BB7BB6" w:rsidRPr="002E7287" w:rsidRDefault="00BB7BB6" w:rsidP="00BB7BB6">
      <w:pPr>
        <w:pStyle w:val="a3"/>
        <w:numPr>
          <w:ilvl w:val="0"/>
          <w:numId w:val="35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работу с современным оборудованием,</w:t>
      </w:r>
    </w:p>
    <w:p w:rsidR="00BB7BB6" w:rsidRPr="002E7287" w:rsidRDefault="00BB7BB6" w:rsidP="00BB7BB6">
      <w:pPr>
        <w:pStyle w:val="a3"/>
        <w:numPr>
          <w:ilvl w:val="0"/>
          <w:numId w:val="35"/>
        </w:numPr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встречи с учёными и представителями индустрии,</w:t>
      </w:r>
    </w:p>
    <w:p w:rsidR="00BB7BB6" w:rsidRPr="002E7287" w:rsidRDefault="00BB7BB6" w:rsidP="00BB7BB6">
      <w:pPr>
        <w:pStyle w:val="a3"/>
        <w:shd w:val="clear" w:color="auto" w:fill="FFFFFF"/>
        <w:tabs>
          <w:tab w:val="left" w:pos="709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участие в конкурсах и олимпиадах.</w:t>
      </w:r>
    </w:p>
    <w:p w:rsidR="00BB7BB6" w:rsidRPr="002E7287" w:rsidRDefault="00BB7BB6" w:rsidP="00BB7BB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lastRenderedPageBreak/>
        <w:t>Такие программы способствуют формированию у школьников не только глубоких знаний по химии, но и навыков самостоятельного исследования, критического мышления и профессиональной ориентации</w:t>
      </w:r>
    </w:p>
    <w:p w:rsidR="00E82E66" w:rsidRPr="002E7287" w:rsidRDefault="00E82E66" w:rsidP="00E82E66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7C43F0" w:rsidRPr="002E7287" w:rsidRDefault="007C43F0" w:rsidP="00FC2A81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7C43F0" w:rsidRPr="002E7287" w:rsidRDefault="007C43F0" w:rsidP="00FC2A81">
      <w:pPr>
        <w:shd w:val="clear" w:color="auto" w:fill="FFFFFF"/>
        <w:tabs>
          <w:tab w:val="left" w:pos="709"/>
        </w:tabs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187ACE" w:rsidRPr="002E7287" w:rsidRDefault="00187ACE" w:rsidP="00BB7BB6">
      <w:pPr>
        <w:shd w:val="clear" w:color="auto" w:fill="FFFFFF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BB7BB6" w:rsidRPr="002E7287" w:rsidRDefault="00BB7BB6" w:rsidP="00BB7BB6">
      <w:pPr>
        <w:shd w:val="clear" w:color="auto" w:fill="FFFFFF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187ACE" w:rsidRPr="002E7287" w:rsidRDefault="00187ACE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7287" w:rsidRDefault="002E7287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16CD8" w:rsidRPr="002E7287" w:rsidRDefault="00C16CD8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E7287">
        <w:rPr>
          <w:rFonts w:ascii="Times New Roman" w:hAnsi="Times New Roman"/>
          <w:b/>
          <w:color w:val="000000"/>
          <w:sz w:val="24"/>
          <w:szCs w:val="24"/>
        </w:rPr>
        <w:lastRenderedPageBreak/>
        <w:t>ЗАКЛЮЧЕНИЕ</w:t>
      </w:r>
    </w:p>
    <w:p w:rsidR="00C16CD8" w:rsidRPr="002E7287" w:rsidRDefault="00C16CD8" w:rsidP="00E04551">
      <w:pPr>
        <w:shd w:val="clear" w:color="auto" w:fill="FFFFFF"/>
        <w:spacing w:after="0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16CD8" w:rsidRPr="002E7287" w:rsidRDefault="00C16CD8" w:rsidP="00C4009F">
      <w:pPr>
        <w:shd w:val="clear" w:color="auto" w:fill="FFFFFF"/>
        <w:spacing w:after="0"/>
        <w:ind w:left="0" w:firstLine="70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Исходя из вышесказанного можно сделать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вывод, что:</w:t>
      </w:r>
    </w:p>
    <w:p w:rsidR="00C16CD8" w:rsidRPr="002E7287" w:rsidRDefault="00C16CD8" w:rsidP="00E04551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1) Исследовательская компетентность – это готовность к эффективной учебно-исследовательской и научно-исследовательской работе, готовность к самообразованию и самосовершенствованию, интеграция исследовательских действий в единое целое, определяющая динамику перехода от исполнительской к творческой и созидательной деятельности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>.</w:t>
      </w:r>
    </w:p>
    <w:p w:rsidR="00C16CD8" w:rsidRPr="002E7287" w:rsidRDefault="00C16CD8" w:rsidP="00E04551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2) Исследовательская компетентность представляет взаимосвязанный комплекс определенных компетенций (универсальных характеристик, сочетающих знания, способности, умения, действия, опыт в области учебного или научного исследования и решения вопросов и проблем). Она необходима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школьнику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как в процессе обучения, так и на выходе во взрослую жизнь.</w:t>
      </w:r>
    </w:p>
    <w:p w:rsidR="00C16CD8" w:rsidRPr="002E7287" w:rsidRDefault="00C16CD8" w:rsidP="00E04551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3) Процесс формирования исследовательских компетенций в образовательном учреждении должен представлять собой продуманную, целенаправленную, рассчитанную на несколько лет коллективную, работающую в системе сотрудничества шк</w:t>
      </w:r>
      <w:r w:rsidR="00F105CA" w:rsidRPr="002E7287">
        <w:rPr>
          <w:rFonts w:ascii="Times New Roman" w:hAnsi="Times New Roman"/>
          <w:color w:val="000000"/>
          <w:sz w:val="24"/>
          <w:szCs w:val="24"/>
        </w:rPr>
        <w:t>о</w:t>
      </w:r>
      <w:r w:rsidRPr="002E7287">
        <w:rPr>
          <w:rFonts w:ascii="Times New Roman" w:hAnsi="Times New Roman"/>
          <w:color w:val="000000"/>
          <w:sz w:val="24"/>
          <w:szCs w:val="24"/>
        </w:rPr>
        <w:t>льников и взрослых систему, сочетающую в себе различные формы урочной и внеурочной деятельности.</w:t>
      </w:r>
    </w:p>
    <w:p w:rsidR="00C16CD8" w:rsidRPr="002E7287" w:rsidRDefault="00C16CD8" w:rsidP="00E04551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4) Для организации такой системы в школе должен быть составлен особый педагогический проект, учитывающий все нюансы учебного учреждения, особенности региона и научного социального партнерства. Для его реализации администрация образовательного учреждения в тесном взаимодействии с Управлением (Департаментом) образования, Учебно-методическими, Информационно-методическими центрами Традиционные ценности образования – фундаментальность и академизм, уходят на второй план, а наиболее приоритетными становятся способности самостоятельно, активно и инициативно искать средства решения новых задач, встающих перед индивидом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E728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E7287">
        <w:rPr>
          <w:rFonts w:ascii="Times New Roman" w:hAnsi="Times New Roman"/>
          <w:color w:val="000000"/>
          <w:sz w:val="24"/>
          <w:szCs w:val="24"/>
        </w:rPr>
        <w:t>олжна организовать специализированную программу подготовки педагогов.</w:t>
      </w:r>
    </w:p>
    <w:p w:rsidR="00C16CD8" w:rsidRPr="002E7287" w:rsidRDefault="00C16CD8" w:rsidP="00C4009F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5) Формирование исследовательских компетенций школьников – одно из главных направлений развития общего образования на современном этапе, стратегическая задача в теории и практике педагогики.</w:t>
      </w:r>
    </w:p>
    <w:p w:rsidR="00C16CD8" w:rsidRPr="002E7287" w:rsidRDefault="00C16CD8" w:rsidP="002E7287">
      <w:pPr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 xml:space="preserve">Таким образом, мы можем говорить о новой ситуации в образовании. Традиционные ценности образования – фундаментальность и академизм, уходят на второй план, а наиболее приоритетными становятся способности самостоятельно, активно и инициативно искать средства решения новых </w:t>
      </w:r>
      <w:r w:rsidR="002E7287">
        <w:rPr>
          <w:rFonts w:ascii="Times New Roman" w:hAnsi="Times New Roman"/>
          <w:color w:val="000000"/>
          <w:sz w:val="24"/>
          <w:szCs w:val="24"/>
        </w:rPr>
        <w:t>задач, встающих перед индивидом</w:t>
      </w:r>
    </w:p>
    <w:p w:rsidR="00C16CD8" w:rsidRPr="002E7287" w:rsidRDefault="00C16CD8" w:rsidP="00CC1B47">
      <w:pPr>
        <w:shd w:val="clear" w:color="auto" w:fill="FFFFFF"/>
        <w:spacing w:after="0" w:line="300" w:lineRule="atLeast"/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16CD8" w:rsidRPr="002E7287" w:rsidRDefault="00C16CD8" w:rsidP="0029005E">
      <w:pPr>
        <w:pStyle w:val="Default"/>
        <w:jc w:val="center"/>
        <w:rPr>
          <w:b/>
          <w:color w:val="auto"/>
        </w:rPr>
      </w:pPr>
      <w:r w:rsidRPr="002E7287">
        <w:rPr>
          <w:b/>
          <w:color w:val="auto"/>
        </w:rPr>
        <w:lastRenderedPageBreak/>
        <w:t>СПИСОК ИСПОЛЬЗОВАННОЙ И ЦИТИРУЕМОЙ ЛИТЕРАТУРЫ</w:t>
      </w:r>
    </w:p>
    <w:p w:rsidR="00C16CD8" w:rsidRPr="002E7287" w:rsidRDefault="00C16CD8" w:rsidP="0029005E">
      <w:pPr>
        <w:shd w:val="clear" w:color="auto" w:fill="FFFFFF"/>
        <w:spacing w:after="0"/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16CD8" w:rsidRPr="002E7287" w:rsidRDefault="00C16CD8" w:rsidP="00FB6A3D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>Букреева</w:t>
      </w:r>
      <w:proofErr w:type="spellEnd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 xml:space="preserve">, И.А. Учебно-исследовательская деятельность школьников как один из методов формирования ключевых компетенций  / И. А. </w:t>
      </w:r>
      <w:proofErr w:type="spellStart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>Букреева</w:t>
      </w:r>
      <w:proofErr w:type="spellEnd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 xml:space="preserve">, Н. А. </w:t>
      </w:r>
      <w:proofErr w:type="spellStart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>Евченко</w:t>
      </w:r>
      <w:proofErr w:type="spellEnd"/>
      <w:r w:rsidRPr="002E7287">
        <w:rPr>
          <w:rFonts w:ascii="Times New Roman" w:hAnsi="Times New Roman"/>
          <w:sz w:val="24"/>
          <w:szCs w:val="24"/>
          <w:shd w:val="clear" w:color="auto" w:fill="FFFFFF"/>
        </w:rPr>
        <w:t xml:space="preserve"> // Молодой ученый. — 2012. — №8. </w:t>
      </w:r>
    </w:p>
    <w:p w:rsidR="00C16CD8" w:rsidRPr="002E7287" w:rsidRDefault="00C16CD8" w:rsidP="00FB6A3D">
      <w:pPr>
        <w:pStyle w:val="2"/>
        <w:keepNext w:val="0"/>
        <w:keepLines w:val="0"/>
        <w:numPr>
          <w:ilvl w:val="0"/>
          <w:numId w:val="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b w:val="0"/>
          <w:color w:val="auto"/>
          <w:sz w:val="24"/>
          <w:szCs w:val="24"/>
        </w:rPr>
      </w:pPr>
      <w:proofErr w:type="spellStart"/>
      <w:r w:rsidRPr="002E7287">
        <w:rPr>
          <w:rFonts w:ascii="Times New Roman" w:hAnsi="Times New Roman"/>
          <w:b w:val="0"/>
          <w:color w:val="auto"/>
          <w:sz w:val="24"/>
          <w:szCs w:val="24"/>
        </w:rPr>
        <w:t>Гин</w:t>
      </w:r>
      <w:proofErr w:type="spellEnd"/>
      <w:r w:rsidRPr="002E7287">
        <w:rPr>
          <w:rFonts w:ascii="Times New Roman" w:hAnsi="Times New Roman"/>
          <w:b w:val="0"/>
          <w:color w:val="auto"/>
          <w:sz w:val="24"/>
          <w:szCs w:val="24"/>
        </w:rPr>
        <w:t xml:space="preserve">, А. Приёмы педагогической техники/ </w:t>
      </w:r>
      <w:proofErr w:type="spellStart"/>
      <w:r w:rsidRPr="002E7287">
        <w:rPr>
          <w:rFonts w:ascii="Times New Roman" w:hAnsi="Times New Roman"/>
          <w:b w:val="0"/>
          <w:color w:val="auto"/>
          <w:sz w:val="24"/>
          <w:szCs w:val="24"/>
        </w:rPr>
        <w:t>А.Гин</w:t>
      </w:r>
      <w:proofErr w:type="spellEnd"/>
      <w:r w:rsidRPr="002E7287">
        <w:rPr>
          <w:rFonts w:ascii="Times New Roman" w:hAnsi="Times New Roman"/>
          <w:b w:val="0"/>
          <w:color w:val="auto"/>
          <w:sz w:val="24"/>
          <w:szCs w:val="24"/>
        </w:rPr>
        <w:t>.- М.: «Вита-Пресс», 2002 .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Зимняя, И.А. Ключевые компетенции как результативно-целевая основа </w:t>
      </w:r>
      <w:proofErr w:type="spellStart"/>
      <w:r w:rsidRPr="002E7287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 подхода в образовании /</w:t>
      </w:r>
      <w:proofErr w:type="spellStart"/>
      <w:r w:rsidRPr="002E7287">
        <w:rPr>
          <w:rFonts w:ascii="Times New Roman" w:hAnsi="Times New Roman"/>
          <w:sz w:val="24"/>
          <w:szCs w:val="24"/>
        </w:rPr>
        <w:t>И.А.Зимняя</w:t>
      </w:r>
      <w:proofErr w:type="spellEnd"/>
      <w:r w:rsidRPr="002E7287">
        <w:rPr>
          <w:rFonts w:ascii="Times New Roman" w:hAnsi="Times New Roman"/>
          <w:sz w:val="24"/>
          <w:szCs w:val="24"/>
        </w:rPr>
        <w:t>// Труды методологического семинара «Россия в Болонском процессе: проблемы, задачи, перспективы». – М.: Исследовательский центр проблем качества подготовки специалистов, 2004. -С.7 </w:t>
      </w:r>
    </w:p>
    <w:p w:rsidR="00C16CD8" w:rsidRPr="002E7287" w:rsidRDefault="00B177CD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hyperlink r:id="rId12" w:history="1">
        <w:r w:rsidR="00C16CD8" w:rsidRPr="002E7287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Малыгина, А.В.</w:t>
        </w:r>
      </w:hyperlink>
      <w:r w:rsidR="00C16CD8" w:rsidRPr="002E7287">
        <w:rPr>
          <w:rFonts w:ascii="Times New Roman" w:hAnsi="Times New Roman"/>
          <w:sz w:val="24"/>
          <w:szCs w:val="24"/>
        </w:rPr>
        <w:t xml:space="preserve"> Живые </w:t>
      </w:r>
      <w:proofErr w:type="spellStart"/>
      <w:r w:rsidR="00C16CD8" w:rsidRPr="002E7287">
        <w:rPr>
          <w:rFonts w:ascii="Times New Roman" w:hAnsi="Times New Roman"/>
          <w:sz w:val="24"/>
          <w:szCs w:val="24"/>
        </w:rPr>
        <w:t>квесты</w:t>
      </w:r>
      <w:proofErr w:type="spellEnd"/>
      <w:r w:rsidR="00C16CD8" w:rsidRPr="002E7287">
        <w:rPr>
          <w:rFonts w:ascii="Times New Roman" w:hAnsi="Times New Roman"/>
          <w:sz w:val="24"/>
          <w:szCs w:val="24"/>
        </w:rPr>
        <w:t xml:space="preserve"> в образовании [Электронный ресурс]</w:t>
      </w:r>
      <w:proofErr w:type="gramStart"/>
      <w:r w:rsidR="00C16CD8" w:rsidRPr="002E7287">
        <w:rPr>
          <w:rFonts w:ascii="Times New Roman" w:hAnsi="Times New Roman"/>
          <w:sz w:val="24"/>
          <w:szCs w:val="24"/>
        </w:rPr>
        <w:t>.-</w:t>
      </w:r>
      <w:proofErr w:type="gramEnd"/>
      <w:r w:rsidR="00C16CD8" w:rsidRPr="002E7287">
        <w:rPr>
          <w:rFonts w:ascii="Times New Roman" w:hAnsi="Times New Roman"/>
          <w:sz w:val="24"/>
          <w:szCs w:val="24"/>
        </w:rPr>
        <w:t>Режим доступа: http://nsportal.ru/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shd w:val="clear" w:color="auto" w:fill="FFFFFF"/>
        <w:tabs>
          <w:tab w:val="left" w:pos="1134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Поливанова, К.Н. Проектная деятельность школьников: пособие для учителя/ </w:t>
      </w:r>
      <w:proofErr w:type="spellStart"/>
      <w:r w:rsidRPr="002E7287">
        <w:rPr>
          <w:rFonts w:ascii="Times New Roman" w:hAnsi="Times New Roman"/>
          <w:sz w:val="24"/>
          <w:szCs w:val="24"/>
        </w:rPr>
        <w:t>К.Н.Поливанова</w:t>
      </w:r>
      <w:proofErr w:type="spellEnd"/>
      <w:r w:rsidRPr="002E7287">
        <w:rPr>
          <w:rFonts w:ascii="Times New Roman" w:hAnsi="Times New Roman"/>
          <w:sz w:val="24"/>
          <w:szCs w:val="24"/>
        </w:rPr>
        <w:t>. – М.: Просвещение, 2008 .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 Пригожин, И.Р. От </w:t>
      </w:r>
      <w:proofErr w:type="gramStart"/>
      <w:r w:rsidRPr="002E7287">
        <w:rPr>
          <w:rFonts w:ascii="Times New Roman" w:hAnsi="Times New Roman"/>
          <w:sz w:val="24"/>
          <w:szCs w:val="24"/>
        </w:rPr>
        <w:t>существующего</w:t>
      </w:r>
      <w:proofErr w:type="gramEnd"/>
      <w:r w:rsidRPr="002E7287">
        <w:rPr>
          <w:rFonts w:ascii="Times New Roman" w:hAnsi="Times New Roman"/>
          <w:sz w:val="24"/>
          <w:szCs w:val="24"/>
        </w:rPr>
        <w:t xml:space="preserve"> к возникающему/ </w:t>
      </w:r>
      <w:proofErr w:type="spellStart"/>
      <w:r w:rsidRPr="002E7287">
        <w:rPr>
          <w:rFonts w:ascii="Times New Roman" w:hAnsi="Times New Roman"/>
          <w:sz w:val="24"/>
          <w:szCs w:val="24"/>
        </w:rPr>
        <w:t>И.Р.Пригожин</w:t>
      </w:r>
      <w:proofErr w:type="spellEnd"/>
      <w:r w:rsidRPr="002E7287">
        <w:rPr>
          <w:rFonts w:ascii="Times New Roman" w:hAnsi="Times New Roman"/>
          <w:sz w:val="24"/>
          <w:szCs w:val="24"/>
        </w:rPr>
        <w:t>. - М., 1994.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Роль естественно-математических и технологических предметов в формировании профессиональных знаний: материалы заочной региональной науч</w:t>
      </w:r>
      <w:proofErr w:type="gramStart"/>
      <w:r w:rsidRPr="002E7287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E7287">
        <w:rPr>
          <w:rFonts w:ascii="Times New Roman" w:hAnsi="Times New Roman"/>
          <w:sz w:val="24"/>
          <w:szCs w:val="24"/>
        </w:rPr>
        <w:t>практ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. Конференции/ под ред. </w:t>
      </w:r>
      <w:proofErr w:type="spellStart"/>
      <w:r w:rsidRPr="002E7287">
        <w:rPr>
          <w:rFonts w:ascii="Times New Roman" w:hAnsi="Times New Roman"/>
          <w:sz w:val="24"/>
          <w:szCs w:val="24"/>
        </w:rPr>
        <w:t>Т.В.Уткиной</w:t>
      </w:r>
      <w:proofErr w:type="spellEnd"/>
      <w:r w:rsidRPr="002E7287">
        <w:rPr>
          <w:rFonts w:ascii="Times New Roman" w:hAnsi="Times New Roman"/>
          <w:sz w:val="24"/>
          <w:szCs w:val="24"/>
        </w:rPr>
        <w:t>.- Челябинск: ЧИИПКРО. 2015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 Рындина, Ю. В. Исследовательская компетентность как психолого-педагогическая категория [Текст] / Ю. В. Рындина // Молодой ученый. – 2011. – №1</w:t>
      </w:r>
    </w:p>
    <w:p w:rsidR="00C16CD8" w:rsidRPr="002E7287" w:rsidRDefault="00C16CD8" w:rsidP="00467C64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 xml:space="preserve">Формирование ключевых компетентностей учащихся через проектную деятельность: учебно-методическое пособие / Авт.-сост.: </w:t>
      </w:r>
      <w:proofErr w:type="spellStart"/>
      <w:r w:rsidRPr="002E7287">
        <w:rPr>
          <w:rFonts w:ascii="Times New Roman" w:hAnsi="Times New Roman"/>
          <w:sz w:val="24"/>
          <w:szCs w:val="24"/>
        </w:rPr>
        <w:t>Татарченкова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 С.С., </w:t>
      </w:r>
      <w:proofErr w:type="spellStart"/>
      <w:r w:rsidRPr="002E7287">
        <w:rPr>
          <w:rFonts w:ascii="Times New Roman" w:hAnsi="Times New Roman"/>
          <w:sz w:val="24"/>
          <w:szCs w:val="24"/>
        </w:rPr>
        <w:t>Телешов</w:t>
      </w:r>
      <w:proofErr w:type="spellEnd"/>
      <w:r w:rsidRPr="002E7287">
        <w:rPr>
          <w:rFonts w:ascii="Times New Roman" w:hAnsi="Times New Roman"/>
          <w:sz w:val="24"/>
          <w:szCs w:val="24"/>
        </w:rPr>
        <w:t xml:space="preserve"> С.В. – СПБ</w:t>
      </w:r>
      <w:proofErr w:type="gramStart"/>
      <w:r w:rsidRPr="002E728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2E7287">
        <w:rPr>
          <w:rFonts w:ascii="Times New Roman" w:hAnsi="Times New Roman"/>
          <w:sz w:val="24"/>
          <w:szCs w:val="24"/>
        </w:rPr>
        <w:t>КАРО, 2008. С. 9 </w:t>
      </w:r>
    </w:p>
    <w:p w:rsidR="00B91086" w:rsidRPr="00B91086" w:rsidRDefault="00B91086" w:rsidP="00B91086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1086">
        <w:rPr>
          <w:rFonts w:ascii="Times New Roman" w:hAnsi="Times New Roman"/>
          <w:b/>
          <w:sz w:val="24"/>
          <w:szCs w:val="24"/>
        </w:rPr>
        <w:t>Памятка «Полезные ссылки для родителей»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>http://whoyougle.ru/texts/ten-sites-for-students/ - 10 лучших сайтов для школьников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>https://globallab.org/ru -глобальная школьная лаборатория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>http://schoolinform.ru/-  полезные сайты для школьников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 xml:space="preserve">http://otlichniki.su/ - на сайте вы можете пользоваться электронными библиотеками и онлайн-энциклопедиями, скачивать рефераты и курсовые; создать Блог-страницу своей школы (академии) и размещать на ней важные школьные новости; скачивать музыку, игры, софт, фильмы и </w:t>
      </w:r>
      <w:proofErr w:type="spellStart"/>
      <w:r w:rsidRPr="00B91086">
        <w:rPr>
          <w:rFonts w:ascii="Times New Roman" w:hAnsi="Times New Roman"/>
          <w:sz w:val="24"/>
          <w:szCs w:val="24"/>
        </w:rPr>
        <w:t>анимашки</w:t>
      </w:r>
      <w:proofErr w:type="spellEnd"/>
      <w:r w:rsidRPr="00B91086">
        <w:rPr>
          <w:rFonts w:ascii="Times New Roman" w:hAnsi="Times New Roman"/>
          <w:sz w:val="24"/>
          <w:szCs w:val="24"/>
        </w:rPr>
        <w:t>;  пользоваться необычными сервисами, учебно-познавательными ресурсами и полезными ссылками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lastRenderedPageBreak/>
        <w:t>http://schoolchemistry.by.ru/ - школьная химия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 xml:space="preserve">http://maratakm.narod.ru/intsch.htm - </w:t>
      </w:r>
      <w:proofErr w:type="spellStart"/>
      <w:r w:rsidRPr="00B91086">
        <w:rPr>
          <w:rFonts w:ascii="Times New Roman" w:hAnsi="Times New Roman"/>
          <w:sz w:val="24"/>
          <w:szCs w:val="24"/>
        </w:rPr>
        <w:t>интернет-ресурсы</w:t>
      </w:r>
      <w:proofErr w:type="spellEnd"/>
      <w:r w:rsidRPr="00B91086">
        <w:rPr>
          <w:rFonts w:ascii="Times New Roman" w:hAnsi="Times New Roman"/>
          <w:sz w:val="24"/>
          <w:szCs w:val="24"/>
        </w:rPr>
        <w:t xml:space="preserve"> для школьников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>www.rsl.ru- российская государственная библиотека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 xml:space="preserve"> www.nlr.ru   - российская национальная библиотека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 xml:space="preserve"> www.gpntb.ru - государственная публичная научно-техническая библиотека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 xml:space="preserve">www.ebdb.ru - сайт для поиска книг в электронных библиотеках </w:t>
      </w:r>
      <w:proofErr w:type="spellStart"/>
      <w:r w:rsidRPr="00B91086">
        <w:rPr>
          <w:rFonts w:ascii="Times New Roman" w:hAnsi="Times New Roman"/>
          <w:sz w:val="24"/>
          <w:szCs w:val="24"/>
        </w:rPr>
        <w:t>рунета</w:t>
      </w:r>
      <w:proofErr w:type="spellEnd"/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  <w:r w:rsidRPr="00B91086">
        <w:rPr>
          <w:rFonts w:ascii="Times New Roman" w:hAnsi="Times New Roman"/>
          <w:sz w:val="24"/>
          <w:szCs w:val="24"/>
        </w:rPr>
        <w:t>http://school-collection.edu.ru/ - ЕДИНАЯ КОЛЛЕКЦИЯ ЦИФРОВЫХ  ОБРАЗОВАТЕЛЬНЫХ  РЕСУРСОВ</w:t>
      </w: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</w:p>
    <w:p w:rsidR="00B91086" w:rsidRPr="00B91086" w:rsidRDefault="00B91086" w:rsidP="00B91086">
      <w:pPr>
        <w:ind w:left="0"/>
        <w:rPr>
          <w:rFonts w:ascii="Times New Roman" w:hAnsi="Times New Roman"/>
          <w:sz w:val="24"/>
          <w:szCs w:val="24"/>
        </w:rPr>
      </w:pPr>
    </w:p>
    <w:p w:rsidR="00C16CD8" w:rsidRPr="002E7287" w:rsidRDefault="00C16CD8" w:rsidP="00BB7BB6">
      <w:pPr>
        <w:ind w:left="0"/>
        <w:rPr>
          <w:rFonts w:ascii="Times New Roman" w:hAnsi="Times New Roman"/>
          <w:sz w:val="24"/>
          <w:szCs w:val="24"/>
        </w:rPr>
      </w:pPr>
    </w:p>
    <w:p w:rsidR="00BB7BB6" w:rsidRPr="002E7287" w:rsidRDefault="00BB7BB6" w:rsidP="00BB7BB6">
      <w:pPr>
        <w:ind w:left="0"/>
        <w:rPr>
          <w:rFonts w:ascii="Times New Roman" w:hAnsi="Times New Roman"/>
          <w:sz w:val="24"/>
          <w:szCs w:val="24"/>
        </w:rPr>
      </w:pPr>
    </w:p>
    <w:p w:rsidR="002E7287" w:rsidRDefault="002E7287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2E7287" w:rsidRDefault="002E7287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91086" w:rsidRDefault="00B91086" w:rsidP="00BB7BB6">
      <w:pPr>
        <w:ind w:left="0"/>
        <w:rPr>
          <w:rFonts w:ascii="Times New Roman" w:hAnsi="Times New Roman"/>
          <w:b/>
          <w:sz w:val="24"/>
          <w:szCs w:val="24"/>
        </w:rPr>
      </w:pPr>
    </w:p>
    <w:p w:rsidR="00BB7BB6" w:rsidRPr="002E7287" w:rsidRDefault="00BB7BB6" w:rsidP="00BB7BB6">
      <w:pPr>
        <w:ind w:left="0"/>
        <w:rPr>
          <w:rFonts w:ascii="Times New Roman" w:hAnsi="Times New Roman"/>
          <w:b/>
          <w:sz w:val="24"/>
          <w:szCs w:val="24"/>
        </w:rPr>
      </w:pPr>
      <w:r w:rsidRPr="002E7287">
        <w:rPr>
          <w:rFonts w:ascii="Times New Roman" w:hAnsi="Times New Roman"/>
          <w:b/>
          <w:sz w:val="24"/>
          <w:szCs w:val="24"/>
        </w:rPr>
        <w:lastRenderedPageBreak/>
        <w:t>ПРИЛОЖЕНИЕ 1.</w:t>
      </w:r>
    </w:p>
    <w:p w:rsidR="00C16CD8" w:rsidRPr="002E7287" w:rsidRDefault="00C16CD8" w:rsidP="00BF397E">
      <w:pPr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2E7287">
        <w:rPr>
          <w:rFonts w:ascii="Times New Roman" w:hAnsi="Times New Roman"/>
          <w:color w:val="000000"/>
          <w:sz w:val="24"/>
          <w:szCs w:val="24"/>
        </w:rPr>
        <w:t>Таблица 1.3. - Основные исследовательские компетенции школьника (Приложение 1)</w:t>
      </w:r>
    </w:p>
    <w:p w:rsidR="00C16CD8" w:rsidRPr="002E7287" w:rsidRDefault="00D234DB" w:rsidP="004020B6">
      <w:pPr>
        <w:ind w:left="0" w:firstLine="709"/>
        <w:rPr>
          <w:rFonts w:ascii="Times New Roman" w:hAnsi="Times New Roman"/>
          <w:b/>
          <w:sz w:val="24"/>
          <w:szCs w:val="24"/>
          <w:highlight w:val="yellow"/>
        </w:rPr>
      </w:pPr>
      <w:r w:rsidRPr="002E7287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046A2D9" wp14:editId="40E23D18">
            <wp:extent cx="5581650" cy="5619750"/>
            <wp:effectExtent l="19050" t="0" r="0" b="0"/>
            <wp:docPr id="1" name="Рисунок 3" descr="http://img-fotki.yandex.ru/get/5633/205825288.0/0_b529c_64a363be_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img-fotki.yandex.ru/get/5633/205825288.0/0_b529c_64a363be_ori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D8" w:rsidRPr="002E7287" w:rsidRDefault="00C16CD8" w:rsidP="00BF397E">
      <w:pPr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2E7287">
        <w:rPr>
          <w:rFonts w:ascii="Times New Roman" w:hAnsi="Times New Roman"/>
          <w:sz w:val="24"/>
          <w:szCs w:val="24"/>
        </w:rPr>
        <w:t>Таблица 1.4. -</w:t>
      </w:r>
      <w:r w:rsidRPr="002E7287">
        <w:rPr>
          <w:rFonts w:ascii="Times New Roman" w:hAnsi="Times New Roman"/>
          <w:color w:val="000000"/>
          <w:sz w:val="24"/>
          <w:szCs w:val="24"/>
        </w:rPr>
        <w:t xml:space="preserve"> Уровни исследовательских компетенций школьников (Приложение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63"/>
        <w:gridCol w:w="2130"/>
        <w:gridCol w:w="124"/>
        <w:gridCol w:w="2269"/>
        <w:gridCol w:w="92"/>
        <w:gridCol w:w="2301"/>
      </w:tblGrid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Исследовательские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Уровень 1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(высокий)</w:t>
            </w: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Уровень 2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(достаточный)</w:t>
            </w: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Уровень3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(начальный)</w:t>
            </w:r>
          </w:p>
        </w:tc>
      </w:tr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Компетенция 1-7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Умения, навыки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Компетенция 8-18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6CD8" w:rsidRPr="002E7287" w:rsidTr="00473B24"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Опыт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6CD8" w:rsidRPr="002E7287" w:rsidTr="00473B24">
        <w:trPr>
          <w:trHeight w:val="70"/>
        </w:trPr>
        <w:tc>
          <w:tcPr>
            <w:tcW w:w="2655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Компетенция19-25</w:t>
            </w:r>
          </w:p>
        </w:tc>
        <w:tc>
          <w:tcPr>
            <w:tcW w:w="2254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61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1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C16CD8" w:rsidRPr="002E7287" w:rsidTr="00473B24">
        <w:tc>
          <w:tcPr>
            <w:tcW w:w="9571" w:type="dxa"/>
            <w:gridSpan w:val="7"/>
          </w:tcPr>
          <w:p w:rsidR="00C16CD8" w:rsidRPr="002E7287" w:rsidRDefault="00C16CD8" w:rsidP="00473B24">
            <w:pPr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16CD8" w:rsidRPr="002E7287" w:rsidRDefault="00C16CD8" w:rsidP="00473B24">
            <w:pPr>
              <w:shd w:val="clear" w:color="auto" w:fill="FFFFFF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 xml:space="preserve">Таблицы 1.5. - Показатели компетенций  в каждой из групп, составляющих компетенции. </w:t>
            </w: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>(Приложение 1)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16CD8" w:rsidRPr="002E7287" w:rsidTr="00473B24">
        <w:tc>
          <w:tcPr>
            <w:tcW w:w="9571" w:type="dxa"/>
            <w:gridSpan w:val="7"/>
          </w:tcPr>
          <w:p w:rsidR="00C16CD8" w:rsidRPr="002E7287" w:rsidRDefault="00C16CD8" w:rsidP="00473B24">
            <w:pPr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Пример показателей компетенции в Группе 1 «Знания»</w:t>
            </w:r>
          </w:p>
        </w:tc>
      </w:tr>
      <w:tr w:rsidR="00C16CD8" w:rsidRPr="002E7287" w:rsidTr="00473B24">
        <w:tc>
          <w:tcPr>
            <w:tcW w:w="2392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Компетенция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Начальная школа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Основная школа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Старшая школа</w:t>
            </w:r>
          </w:p>
        </w:tc>
      </w:tr>
      <w:tr w:rsidR="00C16CD8" w:rsidRPr="002E7287" w:rsidTr="00473B24">
        <w:tc>
          <w:tcPr>
            <w:tcW w:w="2392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Знания основных терминов научного исследования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Знает и понимает термины: цель, задачи исследования, этапы исследования, результаты исследования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Знает и понимает термины: цель, задачи исследования, этапы и методы исследования, гипотеза, актуальность, практическая значимость результатов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Знает и понимает термины: цель, задачи исследования, этапы и методы исследования, гипотеза, актуальность, практическая значимость результатов</w:t>
            </w:r>
          </w:p>
        </w:tc>
      </w:tr>
      <w:tr w:rsidR="00C16CD8" w:rsidRPr="002E7287" w:rsidTr="00473B24">
        <w:tc>
          <w:tcPr>
            <w:tcW w:w="9571" w:type="dxa"/>
            <w:gridSpan w:val="7"/>
          </w:tcPr>
          <w:p w:rsidR="00C16CD8" w:rsidRPr="002E7287" w:rsidRDefault="00C16CD8" w:rsidP="00473B2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Пример показателей компетенции в Группе 2</w:t>
            </w:r>
          </w:p>
          <w:p w:rsidR="00C16CD8" w:rsidRPr="002E7287" w:rsidRDefault="00C16CD8" w:rsidP="00473B24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«Способности, умения, навыки»</w:t>
            </w:r>
          </w:p>
        </w:tc>
      </w:tr>
      <w:tr w:rsidR="00C16CD8" w:rsidRPr="002E7287" w:rsidTr="00473B24">
        <w:tc>
          <w:tcPr>
            <w:tcW w:w="2392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Умение подбирать источники информации, согласно теме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Умеет с помощью взрослых, из группы предложенных вариантов выделить литературу и другие источники информации для проведения конкретного исследования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 xml:space="preserve">Умеет самостоятельно, при  помощи общих рекомендаций руководителя работы, подобрать и изучить литературу и </w:t>
            </w:r>
            <w:proofErr w:type="gramStart"/>
            <w:r w:rsidRPr="002E7287">
              <w:rPr>
                <w:rFonts w:ascii="Times New Roman" w:hAnsi="Times New Roman"/>
                <w:sz w:val="24"/>
                <w:szCs w:val="24"/>
              </w:rPr>
              <w:t>интернет-источники</w:t>
            </w:r>
            <w:proofErr w:type="gramEnd"/>
            <w:r w:rsidRPr="002E7287">
              <w:rPr>
                <w:rFonts w:ascii="Times New Roman" w:hAnsi="Times New Roman"/>
                <w:sz w:val="24"/>
                <w:szCs w:val="24"/>
              </w:rPr>
              <w:t xml:space="preserve"> по данной теме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Умеет самостоятельно</w:t>
            </w:r>
          </w:p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>подобрать и изучить литературу, составить список литературы, умеет выделить достоверные и малодостоверные источники информации</w:t>
            </w:r>
          </w:p>
        </w:tc>
      </w:tr>
      <w:tr w:rsidR="00C16CD8" w:rsidRPr="002E7287" w:rsidTr="00473B24">
        <w:trPr>
          <w:trHeight w:val="586"/>
        </w:trPr>
        <w:tc>
          <w:tcPr>
            <w:tcW w:w="9571" w:type="dxa"/>
            <w:gridSpan w:val="7"/>
          </w:tcPr>
          <w:p w:rsidR="00C16CD8" w:rsidRPr="002E7287" w:rsidRDefault="00C16CD8" w:rsidP="00473B24">
            <w:pPr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16CD8" w:rsidRPr="002E7287" w:rsidRDefault="00C16CD8" w:rsidP="00473B24">
            <w:pPr>
              <w:spacing w:after="0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7287">
              <w:rPr>
                <w:rFonts w:ascii="Times New Roman" w:hAnsi="Times New Roman"/>
                <w:i/>
                <w:sz w:val="24"/>
                <w:szCs w:val="24"/>
              </w:rPr>
              <w:t>Пример показателей компетенции в Группе 3 «Опыт»</w:t>
            </w:r>
          </w:p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6CD8" w:rsidRPr="002E7287" w:rsidTr="00473B24">
        <w:tc>
          <w:tcPr>
            <w:tcW w:w="2392" w:type="dxa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t xml:space="preserve">Оформление результатов исследования, представление их к </w:t>
            </w: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>защите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готовит и оформляет иллюстративное оформление </w:t>
            </w: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>сообщения, доклад, отвечает по презентации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указанному руководителем плану и требованиям, </w:t>
            </w: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оформляет работы. Выступает с помощью презентации, умеет приводить доказательства утверждениям </w:t>
            </w:r>
          </w:p>
        </w:tc>
        <w:tc>
          <w:tcPr>
            <w:tcW w:w="2393" w:type="dxa"/>
            <w:gridSpan w:val="2"/>
          </w:tcPr>
          <w:p w:rsidR="00C16CD8" w:rsidRPr="002E7287" w:rsidRDefault="00C16CD8" w:rsidP="00473B24">
            <w:pPr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Знает и соблюдает все требования к оформлению различных видов </w:t>
            </w:r>
            <w:r w:rsidRPr="002E7287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работ, имеет опыт различных выступлений на конференциях</w:t>
            </w:r>
          </w:p>
        </w:tc>
      </w:tr>
    </w:tbl>
    <w:p w:rsidR="00C16CD8" w:rsidRPr="002E7287" w:rsidRDefault="00C16CD8" w:rsidP="0028095D">
      <w:pPr>
        <w:ind w:left="0"/>
        <w:rPr>
          <w:rFonts w:ascii="Times New Roman" w:hAnsi="Times New Roman"/>
          <w:sz w:val="24"/>
          <w:szCs w:val="24"/>
        </w:rPr>
      </w:pPr>
    </w:p>
    <w:p w:rsidR="00C16CD8" w:rsidRPr="002E7287" w:rsidRDefault="00C16CD8" w:rsidP="0028095D">
      <w:pPr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28095D">
      <w:pPr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28095D">
      <w:pPr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28095D">
      <w:pPr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28095D">
      <w:pPr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C16CD8" w:rsidRPr="002E7287" w:rsidRDefault="00C16CD8" w:rsidP="00B91086">
      <w:pPr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16CD8" w:rsidRPr="002E7287" w:rsidRDefault="00C16CD8" w:rsidP="007E6E30">
      <w:p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16CD8" w:rsidRPr="002E7287" w:rsidRDefault="00C16CD8" w:rsidP="007E6E30">
      <w:p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C16CD8" w:rsidRPr="002E7287" w:rsidRDefault="00C16CD8" w:rsidP="00467C64">
      <w:pPr>
        <w:spacing w:after="0"/>
        <w:rPr>
          <w:rFonts w:ascii="Times New Roman" w:hAnsi="Times New Roman"/>
          <w:sz w:val="24"/>
          <w:szCs w:val="24"/>
        </w:rPr>
      </w:pPr>
    </w:p>
    <w:sectPr w:rsidR="00C16CD8" w:rsidRPr="002E7287" w:rsidSect="002E7287"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CD" w:rsidRDefault="00B177CD" w:rsidP="002339D4">
      <w:pPr>
        <w:spacing w:after="0" w:line="240" w:lineRule="auto"/>
      </w:pPr>
      <w:r>
        <w:separator/>
      </w:r>
    </w:p>
  </w:endnote>
  <w:endnote w:type="continuationSeparator" w:id="0">
    <w:p w:rsidR="00B177CD" w:rsidRDefault="00B177CD" w:rsidP="0023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200591"/>
      <w:docPartObj>
        <w:docPartGallery w:val="Page Numbers (Bottom of Page)"/>
        <w:docPartUnique/>
      </w:docPartObj>
    </w:sdtPr>
    <w:sdtEndPr/>
    <w:sdtContent>
      <w:p w:rsidR="002E7287" w:rsidRDefault="002E72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5BA">
          <w:rPr>
            <w:noProof/>
          </w:rPr>
          <w:t>24</w:t>
        </w:r>
        <w:r>
          <w:fldChar w:fldCharType="end"/>
        </w:r>
      </w:p>
    </w:sdtContent>
  </w:sdt>
  <w:p w:rsidR="002E7287" w:rsidRDefault="002E728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287" w:rsidRDefault="002E7287">
    <w:pPr>
      <w:pStyle w:val="aa"/>
      <w:jc w:val="center"/>
    </w:pPr>
  </w:p>
  <w:p w:rsidR="002E7287" w:rsidRDefault="002E72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CD" w:rsidRDefault="00B177CD" w:rsidP="002339D4">
      <w:pPr>
        <w:spacing w:after="0" w:line="240" w:lineRule="auto"/>
      </w:pPr>
      <w:r>
        <w:separator/>
      </w:r>
    </w:p>
  </w:footnote>
  <w:footnote w:type="continuationSeparator" w:id="0">
    <w:p w:rsidR="00B177CD" w:rsidRDefault="00B177CD" w:rsidP="00233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287" w:rsidRDefault="002E728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7436"/>
    <w:multiLevelType w:val="multilevel"/>
    <w:tmpl w:val="3A2E57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">
    <w:nsid w:val="062C79F8"/>
    <w:multiLevelType w:val="hybridMultilevel"/>
    <w:tmpl w:val="039E3C82"/>
    <w:lvl w:ilvl="0" w:tplc="04190011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08315E8C"/>
    <w:multiLevelType w:val="hybridMultilevel"/>
    <w:tmpl w:val="E18A28F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A0D35EE"/>
    <w:multiLevelType w:val="hybridMultilevel"/>
    <w:tmpl w:val="2E78132E"/>
    <w:lvl w:ilvl="0" w:tplc="63D204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CA0956"/>
    <w:multiLevelType w:val="hybridMultilevel"/>
    <w:tmpl w:val="50E83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C5147"/>
    <w:multiLevelType w:val="hybridMultilevel"/>
    <w:tmpl w:val="D068B4A0"/>
    <w:lvl w:ilvl="0" w:tplc="63D20436">
      <w:start w:val="1"/>
      <w:numFmt w:val="bullet"/>
      <w:lvlText w:val=""/>
      <w:lvlJc w:val="left"/>
      <w:pPr>
        <w:ind w:left="8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56B0B"/>
    <w:multiLevelType w:val="hybridMultilevel"/>
    <w:tmpl w:val="CB946CB8"/>
    <w:lvl w:ilvl="0" w:tplc="63D20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5F6902"/>
    <w:multiLevelType w:val="hybridMultilevel"/>
    <w:tmpl w:val="9B742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BE130B"/>
    <w:multiLevelType w:val="hybridMultilevel"/>
    <w:tmpl w:val="8D72C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2C46560"/>
    <w:multiLevelType w:val="hybridMultilevel"/>
    <w:tmpl w:val="D9344CF0"/>
    <w:lvl w:ilvl="0" w:tplc="63D20436">
      <w:start w:val="1"/>
      <w:numFmt w:val="bullet"/>
      <w:lvlText w:val=""/>
      <w:lvlJc w:val="left"/>
      <w:pPr>
        <w:ind w:left="8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F2552"/>
    <w:multiLevelType w:val="hybridMultilevel"/>
    <w:tmpl w:val="17521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F7083"/>
    <w:multiLevelType w:val="hybridMultilevel"/>
    <w:tmpl w:val="2CEA6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D058A"/>
    <w:multiLevelType w:val="hybridMultilevel"/>
    <w:tmpl w:val="627834E6"/>
    <w:lvl w:ilvl="0" w:tplc="63D204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016637"/>
    <w:multiLevelType w:val="hybridMultilevel"/>
    <w:tmpl w:val="3E5A9646"/>
    <w:lvl w:ilvl="0" w:tplc="63D20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9608EB"/>
    <w:multiLevelType w:val="hybridMultilevel"/>
    <w:tmpl w:val="AA261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E7336"/>
    <w:multiLevelType w:val="hybridMultilevel"/>
    <w:tmpl w:val="4366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FBD0136"/>
    <w:multiLevelType w:val="hybridMultilevel"/>
    <w:tmpl w:val="2F183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A37270"/>
    <w:multiLevelType w:val="hybridMultilevel"/>
    <w:tmpl w:val="FE606F4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8">
    <w:nsid w:val="449974A0"/>
    <w:multiLevelType w:val="hybridMultilevel"/>
    <w:tmpl w:val="B9C8D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528596B"/>
    <w:multiLevelType w:val="hybridMultilevel"/>
    <w:tmpl w:val="902C5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B6548"/>
    <w:multiLevelType w:val="hybridMultilevel"/>
    <w:tmpl w:val="9C68BDB0"/>
    <w:lvl w:ilvl="0" w:tplc="63D204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9520819"/>
    <w:multiLevelType w:val="hybridMultilevel"/>
    <w:tmpl w:val="144E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9B0F84"/>
    <w:multiLevelType w:val="hybridMultilevel"/>
    <w:tmpl w:val="A33A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9B089B"/>
    <w:multiLevelType w:val="hybridMultilevel"/>
    <w:tmpl w:val="41549E1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>
    <w:nsid w:val="546B4865"/>
    <w:multiLevelType w:val="hybridMultilevel"/>
    <w:tmpl w:val="07E40352"/>
    <w:lvl w:ilvl="0" w:tplc="63D20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EF58DA"/>
    <w:multiLevelType w:val="hybridMultilevel"/>
    <w:tmpl w:val="5BB81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41F3CF9"/>
    <w:multiLevelType w:val="hybridMultilevel"/>
    <w:tmpl w:val="8A86C718"/>
    <w:lvl w:ilvl="0" w:tplc="63D20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BCBDCA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27373B"/>
    <w:multiLevelType w:val="hybridMultilevel"/>
    <w:tmpl w:val="5DA02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2707FC"/>
    <w:multiLevelType w:val="hybridMultilevel"/>
    <w:tmpl w:val="F1829A4A"/>
    <w:lvl w:ilvl="0" w:tplc="63D20436">
      <w:start w:val="1"/>
      <w:numFmt w:val="bullet"/>
      <w:lvlText w:val=""/>
      <w:lvlJc w:val="left"/>
      <w:pPr>
        <w:ind w:left="2109" w:hanging="360"/>
      </w:pPr>
      <w:rPr>
        <w:rFonts w:ascii="Symbol" w:hAnsi="Symbol" w:hint="default"/>
      </w:rPr>
    </w:lvl>
    <w:lvl w:ilvl="1" w:tplc="63D20436">
      <w:start w:val="1"/>
      <w:numFmt w:val="bullet"/>
      <w:lvlText w:val=""/>
      <w:lvlJc w:val="left"/>
      <w:pPr>
        <w:ind w:left="28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9" w:hanging="360"/>
      </w:pPr>
      <w:rPr>
        <w:rFonts w:ascii="Wingdings" w:hAnsi="Wingdings" w:hint="default"/>
      </w:rPr>
    </w:lvl>
  </w:abstractNum>
  <w:abstractNum w:abstractNumId="29">
    <w:nsid w:val="74006763"/>
    <w:multiLevelType w:val="hybridMultilevel"/>
    <w:tmpl w:val="27788AFA"/>
    <w:lvl w:ilvl="0" w:tplc="63D20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0D1C24"/>
    <w:multiLevelType w:val="hybridMultilevel"/>
    <w:tmpl w:val="84287D24"/>
    <w:lvl w:ilvl="0" w:tplc="63D20436">
      <w:start w:val="1"/>
      <w:numFmt w:val="bullet"/>
      <w:lvlText w:val=""/>
      <w:lvlJc w:val="left"/>
      <w:pPr>
        <w:ind w:left="2109" w:hanging="360"/>
      </w:pPr>
      <w:rPr>
        <w:rFonts w:ascii="Symbol" w:hAnsi="Symbol" w:hint="default"/>
      </w:rPr>
    </w:lvl>
    <w:lvl w:ilvl="1" w:tplc="63D20436">
      <w:start w:val="1"/>
      <w:numFmt w:val="bullet"/>
      <w:lvlText w:val=""/>
      <w:lvlJc w:val="left"/>
      <w:pPr>
        <w:ind w:left="28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9" w:hanging="360"/>
      </w:pPr>
      <w:rPr>
        <w:rFonts w:ascii="Wingdings" w:hAnsi="Wingdings" w:hint="default"/>
      </w:rPr>
    </w:lvl>
  </w:abstractNum>
  <w:abstractNum w:abstractNumId="31">
    <w:nsid w:val="775E3636"/>
    <w:multiLevelType w:val="hybridMultilevel"/>
    <w:tmpl w:val="04C8D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D24D52"/>
    <w:multiLevelType w:val="hybridMultilevel"/>
    <w:tmpl w:val="1B90E74C"/>
    <w:lvl w:ilvl="0" w:tplc="63D20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D1735EC"/>
    <w:multiLevelType w:val="hybridMultilevel"/>
    <w:tmpl w:val="992EEFBA"/>
    <w:lvl w:ilvl="0" w:tplc="63D2043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7F511A16"/>
    <w:multiLevelType w:val="hybridMultilevel"/>
    <w:tmpl w:val="A8F0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32"/>
  </w:num>
  <w:num w:numId="9">
    <w:abstractNumId w:val="5"/>
  </w:num>
  <w:num w:numId="10">
    <w:abstractNumId w:val="9"/>
  </w:num>
  <w:num w:numId="11">
    <w:abstractNumId w:val="12"/>
  </w:num>
  <w:num w:numId="12">
    <w:abstractNumId w:val="13"/>
  </w:num>
  <w:num w:numId="13">
    <w:abstractNumId w:val="24"/>
  </w:num>
  <w:num w:numId="14">
    <w:abstractNumId w:val="3"/>
  </w:num>
  <w:num w:numId="15">
    <w:abstractNumId w:val="1"/>
  </w:num>
  <w:num w:numId="16">
    <w:abstractNumId w:val="33"/>
  </w:num>
  <w:num w:numId="17">
    <w:abstractNumId w:val="29"/>
  </w:num>
  <w:num w:numId="18">
    <w:abstractNumId w:val="26"/>
  </w:num>
  <w:num w:numId="19">
    <w:abstractNumId w:val="20"/>
  </w:num>
  <w:num w:numId="20">
    <w:abstractNumId w:val="28"/>
  </w:num>
  <w:num w:numId="21">
    <w:abstractNumId w:val="30"/>
  </w:num>
  <w:num w:numId="22">
    <w:abstractNumId w:val="0"/>
  </w:num>
  <w:num w:numId="23">
    <w:abstractNumId w:val="4"/>
  </w:num>
  <w:num w:numId="24">
    <w:abstractNumId w:val="19"/>
  </w:num>
  <w:num w:numId="25">
    <w:abstractNumId w:val="22"/>
  </w:num>
  <w:num w:numId="26">
    <w:abstractNumId w:val="16"/>
  </w:num>
  <w:num w:numId="27">
    <w:abstractNumId w:val="31"/>
  </w:num>
  <w:num w:numId="28">
    <w:abstractNumId w:val="11"/>
  </w:num>
  <w:num w:numId="29">
    <w:abstractNumId w:val="21"/>
  </w:num>
  <w:num w:numId="30">
    <w:abstractNumId w:val="27"/>
  </w:num>
  <w:num w:numId="31">
    <w:abstractNumId w:val="10"/>
  </w:num>
  <w:num w:numId="32">
    <w:abstractNumId w:val="14"/>
  </w:num>
  <w:num w:numId="33">
    <w:abstractNumId w:val="17"/>
  </w:num>
  <w:num w:numId="34">
    <w:abstractNumId w:val="23"/>
  </w:num>
  <w:num w:numId="35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F9"/>
    <w:rsid w:val="000003D0"/>
    <w:rsid w:val="00000D18"/>
    <w:rsid w:val="000018C6"/>
    <w:rsid w:val="000158A6"/>
    <w:rsid w:val="000267B1"/>
    <w:rsid w:val="000443D9"/>
    <w:rsid w:val="0005108D"/>
    <w:rsid w:val="00052C56"/>
    <w:rsid w:val="000700A2"/>
    <w:rsid w:val="000702A4"/>
    <w:rsid w:val="0007225C"/>
    <w:rsid w:val="0007292E"/>
    <w:rsid w:val="00076C84"/>
    <w:rsid w:val="00084B73"/>
    <w:rsid w:val="0009651C"/>
    <w:rsid w:val="000A1C4B"/>
    <w:rsid w:val="000A4AF8"/>
    <w:rsid w:val="000B25AE"/>
    <w:rsid w:val="000C1C4B"/>
    <w:rsid w:val="000C4822"/>
    <w:rsid w:val="000D5398"/>
    <w:rsid w:val="001062AC"/>
    <w:rsid w:val="00112831"/>
    <w:rsid w:val="001478F9"/>
    <w:rsid w:val="00153067"/>
    <w:rsid w:val="00157E0A"/>
    <w:rsid w:val="001678FA"/>
    <w:rsid w:val="00175FE6"/>
    <w:rsid w:val="00186967"/>
    <w:rsid w:val="00187ACE"/>
    <w:rsid w:val="00197E2F"/>
    <w:rsid w:val="001B5160"/>
    <w:rsid w:val="001B5F91"/>
    <w:rsid w:val="001C1068"/>
    <w:rsid w:val="001D37BD"/>
    <w:rsid w:val="00203242"/>
    <w:rsid w:val="00205CF2"/>
    <w:rsid w:val="00217840"/>
    <w:rsid w:val="00231C97"/>
    <w:rsid w:val="002339D4"/>
    <w:rsid w:val="00255C02"/>
    <w:rsid w:val="00260FB4"/>
    <w:rsid w:val="00267469"/>
    <w:rsid w:val="00277050"/>
    <w:rsid w:val="002807A4"/>
    <w:rsid w:val="0028095D"/>
    <w:rsid w:val="00281D91"/>
    <w:rsid w:val="002854D7"/>
    <w:rsid w:val="0029005E"/>
    <w:rsid w:val="002922C1"/>
    <w:rsid w:val="00295F12"/>
    <w:rsid w:val="002C3199"/>
    <w:rsid w:val="002D3D56"/>
    <w:rsid w:val="002D7651"/>
    <w:rsid w:val="002E6615"/>
    <w:rsid w:val="002E7287"/>
    <w:rsid w:val="00304805"/>
    <w:rsid w:val="003135C7"/>
    <w:rsid w:val="003138A0"/>
    <w:rsid w:val="00346561"/>
    <w:rsid w:val="00362BBE"/>
    <w:rsid w:val="00367D7F"/>
    <w:rsid w:val="00376EE1"/>
    <w:rsid w:val="00390763"/>
    <w:rsid w:val="003A0B0F"/>
    <w:rsid w:val="003A1CF9"/>
    <w:rsid w:val="003A541E"/>
    <w:rsid w:val="003A71A1"/>
    <w:rsid w:val="003C6BDC"/>
    <w:rsid w:val="003C718C"/>
    <w:rsid w:val="003E067C"/>
    <w:rsid w:val="003E12B3"/>
    <w:rsid w:val="004020B6"/>
    <w:rsid w:val="004127D2"/>
    <w:rsid w:val="00415BC7"/>
    <w:rsid w:val="004234AE"/>
    <w:rsid w:val="00426F4D"/>
    <w:rsid w:val="00444D8B"/>
    <w:rsid w:val="00467C64"/>
    <w:rsid w:val="00473B24"/>
    <w:rsid w:val="00476C70"/>
    <w:rsid w:val="004815CE"/>
    <w:rsid w:val="00497F19"/>
    <w:rsid w:val="004B1710"/>
    <w:rsid w:val="004C3D20"/>
    <w:rsid w:val="004C63F7"/>
    <w:rsid w:val="004C656C"/>
    <w:rsid w:val="004E0C60"/>
    <w:rsid w:val="004F5324"/>
    <w:rsid w:val="004F72D4"/>
    <w:rsid w:val="00507543"/>
    <w:rsid w:val="00513197"/>
    <w:rsid w:val="00513AC1"/>
    <w:rsid w:val="00530756"/>
    <w:rsid w:val="005364ED"/>
    <w:rsid w:val="00542F62"/>
    <w:rsid w:val="00543074"/>
    <w:rsid w:val="00565040"/>
    <w:rsid w:val="005743FF"/>
    <w:rsid w:val="00575644"/>
    <w:rsid w:val="0058511E"/>
    <w:rsid w:val="005B64AB"/>
    <w:rsid w:val="005C19D3"/>
    <w:rsid w:val="005C43D7"/>
    <w:rsid w:val="005C66BB"/>
    <w:rsid w:val="005E4B6B"/>
    <w:rsid w:val="0060764A"/>
    <w:rsid w:val="006132F0"/>
    <w:rsid w:val="0061664F"/>
    <w:rsid w:val="00621E16"/>
    <w:rsid w:val="0062450E"/>
    <w:rsid w:val="00627867"/>
    <w:rsid w:val="00627A3B"/>
    <w:rsid w:val="00633C05"/>
    <w:rsid w:val="00643765"/>
    <w:rsid w:val="00685C23"/>
    <w:rsid w:val="0069506D"/>
    <w:rsid w:val="00697161"/>
    <w:rsid w:val="006A0D99"/>
    <w:rsid w:val="006B6E27"/>
    <w:rsid w:val="006C4A19"/>
    <w:rsid w:val="006D5487"/>
    <w:rsid w:val="006E2209"/>
    <w:rsid w:val="006E6755"/>
    <w:rsid w:val="00713E55"/>
    <w:rsid w:val="007158EC"/>
    <w:rsid w:val="00715E31"/>
    <w:rsid w:val="007244D0"/>
    <w:rsid w:val="00727488"/>
    <w:rsid w:val="00731BD7"/>
    <w:rsid w:val="00732F85"/>
    <w:rsid w:val="00753E9A"/>
    <w:rsid w:val="00755B54"/>
    <w:rsid w:val="00784E70"/>
    <w:rsid w:val="007908EA"/>
    <w:rsid w:val="007925D3"/>
    <w:rsid w:val="00792C9A"/>
    <w:rsid w:val="007932F2"/>
    <w:rsid w:val="00795C0B"/>
    <w:rsid w:val="00797564"/>
    <w:rsid w:val="007A00FC"/>
    <w:rsid w:val="007A240F"/>
    <w:rsid w:val="007A2428"/>
    <w:rsid w:val="007A2BBF"/>
    <w:rsid w:val="007B1F3B"/>
    <w:rsid w:val="007C43F0"/>
    <w:rsid w:val="007D1C54"/>
    <w:rsid w:val="007E6839"/>
    <w:rsid w:val="007E6E30"/>
    <w:rsid w:val="007E797D"/>
    <w:rsid w:val="007F2DFF"/>
    <w:rsid w:val="007F32C9"/>
    <w:rsid w:val="007F4361"/>
    <w:rsid w:val="007F57D0"/>
    <w:rsid w:val="00807159"/>
    <w:rsid w:val="00814E03"/>
    <w:rsid w:val="008217F1"/>
    <w:rsid w:val="0084013E"/>
    <w:rsid w:val="008458CD"/>
    <w:rsid w:val="00885FD9"/>
    <w:rsid w:val="00891978"/>
    <w:rsid w:val="00892CC7"/>
    <w:rsid w:val="008A0919"/>
    <w:rsid w:val="008A46BE"/>
    <w:rsid w:val="008B2717"/>
    <w:rsid w:val="008C0074"/>
    <w:rsid w:val="008D7572"/>
    <w:rsid w:val="008D7784"/>
    <w:rsid w:val="008E35EC"/>
    <w:rsid w:val="008E4B86"/>
    <w:rsid w:val="008E6F23"/>
    <w:rsid w:val="008F4801"/>
    <w:rsid w:val="00901C72"/>
    <w:rsid w:val="009037DC"/>
    <w:rsid w:val="0091531B"/>
    <w:rsid w:val="009241C9"/>
    <w:rsid w:val="009257BB"/>
    <w:rsid w:val="0092693C"/>
    <w:rsid w:val="00934A33"/>
    <w:rsid w:val="009401B4"/>
    <w:rsid w:val="00944673"/>
    <w:rsid w:val="009454CD"/>
    <w:rsid w:val="009545F7"/>
    <w:rsid w:val="00955615"/>
    <w:rsid w:val="00960D31"/>
    <w:rsid w:val="0097215A"/>
    <w:rsid w:val="0097257E"/>
    <w:rsid w:val="00975198"/>
    <w:rsid w:val="009913AA"/>
    <w:rsid w:val="009A7795"/>
    <w:rsid w:val="009B6AAE"/>
    <w:rsid w:val="009C22FA"/>
    <w:rsid w:val="009C3B10"/>
    <w:rsid w:val="009D3445"/>
    <w:rsid w:val="009E1FB7"/>
    <w:rsid w:val="009E30B3"/>
    <w:rsid w:val="009F0D2F"/>
    <w:rsid w:val="009F59EE"/>
    <w:rsid w:val="009F6032"/>
    <w:rsid w:val="00A01105"/>
    <w:rsid w:val="00A0179F"/>
    <w:rsid w:val="00A15533"/>
    <w:rsid w:val="00A34212"/>
    <w:rsid w:val="00A36BB7"/>
    <w:rsid w:val="00A40B63"/>
    <w:rsid w:val="00A438D8"/>
    <w:rsid w:val="00A47A0F"/>
    <w:rsid w:val="00A578CC"/>
    <w:rsid w:val="00A76E8A"/>
    <w:rsid w:val="00A81943"/>
    <w:rsid w:val="00A846D0"/>
    <w:rsid w:val="00A86B0F"/>
    <w:rsid w:val="00A90A8F"/>
    <w:rsid w:val="00AD143A"/>
    <w:rsid w:val="00AE001D"/>
    <w:rsid w:val="00AE2D5D"/>
    <w:rsid w:val="00B177CD"/>
    <w:rsid w:val="00B2295D"/>
    <w:rsid w:val="00B34F4B"/>
    <w:rsid w:val="00B37A5D"/>
    <w:rsid w:val="00B450A2"/>
    <w:rsid w:val="00B61893"/>
    <w:rsid w:val="00B6307B"/>
    <w:rsid w:val="00B64C95"/>
    <w:rsid w:val="00B6739E"/>
    <w:rsid w:val="00B72CD4"/>
    <w:rsid w:val="00B75634"/>
    <w:rsid w:val="00B8416B"/>
    <w:rsid w:val="00B91086"/>
    <w:rsid w:val="00B97AD5"/>
    <w:rsid w:val="00BA1387"/>
    <w:rsid w:val="00BA67E9"/>
    <w:rsid w:val="00BB7BB6"/>
    <w:rsid w:val="00BC3389"/>
    <w:rsid w:val="00BD0091"/>
    <w:rsid w:val="00BD5ECC"/>
    <w:rsid w:val="00BE0BD5"/>
    <w:rsid w:val="00BE3285"/>
    <w:rsid w:val="00BE62FF"/>
    <w:rsid w:val="00BF2309"/>
    <w:rsid w:val="00BF397E"/>
    <w:rsid w:val="00C16984"/>
    <w:rsid w:val="00C16CD8"/>
    <w:rsid w:val="00C211A5"/>
    <w:rsid w:val="00C254C1"/>
    <w:rsid w:val="00C4009F"/>
    <w:rsid w:val="00C52D8F"/>
    <w:rsid w:val="00C61038"/>
    <w:rsid w:val="00C7428C"/>
    <w:rsid w:val="00C7563B"/>
    <w:rsid w:val="00C968F5"/>
    <w:rsid w:val="00C96D66"/>
    <w:rsid w:val="00CB5046"/>
    <w:rsid w:val="00CB57BA"/>
    <w:rsid w:val="00CC1B47"/>
    <w:rsid w:val="00CC2D6E"/>
    <w:rsid w:val="00CC4BF4"/>
    <w:rsid w:val="00CE0DCE"/>
    <w:rsid w:val="00CE13FC"/>
    <w:rsid w:val="00CE1725"/>
    <w:rsid w:val="00CE703D"/>
    <w:rsid w:val="00CF0240"/>
    <w:rsid w:val="00D00FE4"/>
    <w:rsid w:val="00D108B3"/>
    <w:rsid w:val="00D14827"/>
    <w:rsid w:val="00D21B74"/>
    <w:rsid w:val="00D234DB"/>
    <w:rsid w:val="00D3624D"/>
    <w:rsid w:val="00D42870"/>
    <w:rsid w:val="00D45D68"/>
    <w:rsid w:val="00D5735D"/>
    <w:rsid w:val="00D6050C"/>
    <w:rsid w:val="00D813EE"/>
    <w:rsid w:val="00DB6866"/>
    <w:rsid w:val="00DF6704"/>
    <w:rsid w:val="00E04551"/>
    <w:rsid w:val="00E255EA"/>
    <w:rsid w:val="00E67BE7"/>
    <w:rsid w:val="00E82E66"/>
    <w:rsid w:val="00EC6BA8"/>
    <w:rsid w:val="00ED5A76"/>
    <w:rsid w:val="00EE2511"/>
    <w:rsid w:val="00EF0C96"/>
    <w:rsid w:val="00F105CA"/>
    <w:rsid w:val="00F120A1"/>
    <w:rsid w:val="00F13BD2"/>
    <w:rsid w:val="00F165BA"/>
    <w:rsid w:val="00F25EB9"/>
    <w:rsid w:val="00F4056A"/>
    <w:rsid w:val="00F45525"/>
    <w:rsid w:val="00F45625"/>
    <w:rsid w:val="00F674EA"/>
    <w:rsid w:val="00F70CF1"/>
    <w:rsid w:val="00F73871"/>
    <w:rsid w:val="00F865F5"/>
    <w:rsid w:val="00F943E6"/>
    <w:rsid w:val="00F962E4"/>
    <w:rsid w:val="00F96AF9"/>
    <w:rsid w:val="00F96D3F"/>
    <w:rsid w:val="00FA1DCD"/>
    <w:rsid w:val="00FA1E06"/>
    <w:rsid w:val="00FB6A3D"/>
    <w:rsid w:val="00FC2A81"/>
    <w:rsid w:val="00FC2A9F"/>
    <w:rsid w:val="00FD7CE2"/>
    <w:rsid w:val="00FE2F69"/>
    <w:rsid w:val="00FE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BD"/>
    <w:pPr>
      <w:spacing w:after="200" w:line="360" w:lineRule="auto"/>
      <w:ind w:left="68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4A1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A1CF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link w:val="50"/>
    <w:uiPriority w:val="99"/>
    <w:qFormat/>
    <w:rsid w:val="005364E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4A1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A1CF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5364E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basedOn w:val="a"/>
    <w:link w:val="12"/>
    <w:autoRedefine/>
    <w:uiPriority w:val="99"/>
    <w:rsid w:val="0097215A"/>
    <w:pPr>
      <w:autoSpaceDE w:val="0"/>
      <w:autoSpaceDN w:val="0"/>
      <w:adjustRightInd w:val="0"/>
      <w:spacing w:after="0"/>
    </w:pPr>
    <w:rPr>
      <w:rFonts w:ascii="Times New Roman" w:hAnsi="Times New Roman"/>
      <w:color w:val="000000"/>
      <w:sz w:val="28"/>
      <w:szCs w:val="28"/>
      <w:shd w:val="clear" w:color="auto" w:fill="E8EDF0"/>
    </w:rPr>
  </w:style>
  <w:style w:type="character" w:customStyle="1" w:styleId="12">
    <w:name w:val="Стиль1 Знак"/>
    <w:basedOn w:val="a0"/>
    <w:link w:val="11"/>
    <w:uiPriority w:val="99"/>
    <w:locked/>
    <w:rsid w:val="0097215A"/>
    <w:rPr>
      <w:rFonts w:ascii="Times New Roman" w:hAnsi="Times New Roman" w:cs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1478F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713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13E55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7F57D0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F57D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rsid w:val="007F57D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7F57D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426F4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26F4D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23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339D4"/>
    <w:rPr>
      <w:rFonts w:cs="Times New Roman"/>
    </w:rPr>
  </w:style>
  <w:style w:type="paragraph" w:styleId="aa">
    <w:name w:val="footer"/>
    <w:basedOn w:val="a"/>
    <w:link w:val="ab"/>
    <w:uiPriority w:val="99"/>
    <w:rsid w:val="0023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2339D4"/>
    <w:rPr>
      <w:rFonts w:cs="Times New Roman"/>
    </w:rPr>
  </w:style>
  <w:style w:type="table" w:styleId="ac">
    <w:name w:val="Table Grid"/>
    <w:basedOn w:val="a1"/>
    <w:uiPriority w:val="99"/>
    <w:rsid w:val="0090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p-urltext">
    <w:name w:val="serp-url__text"/>
    <w:basedOn w:val="a0"/>
    <w:uiPriority w:val="99"/>
    <w:rsid w:val="00197E2F"/>
    <w:rPr>
      <w:rFonts w:cs="Times New Roman"/>
    </w:rPr>
  </w:style>
  <w:style w:type="character" w:customStyle="1" w:styleId="serp-urlmark">
    <w:name w:val="serp-url__mark"/>
    <w:basedOn w:val="a0"/>
    <w:uiPriority w:val="99"/>
    <w:rsid w:val="00197E2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8A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8A46BE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rsid w:val="00FA1DCD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basedOn w:val="a0"/>
    <w:uiPriority w:val="99"/>
    <w:rsid w:val="00A15533"/>
    <w:rPr>
      <w:rFonts w:cs="Times New Roman"/>
      <w:color w:val="0000FF"/>
      <w:u w:val="single"/>
    </w:rPr>
  </w:style>
  <w:style w:type="paragraph" w:styleId="af1">
    <w:name w:val="No Spacing"/>
    <w:uiPriority w:val="99"/>
    <w:qFormat/>
    <w:rsid w:val="00C52D8F"/>
    <w:pPr>
      <w:ind w:left="680"/>
      <w:jc w:val="both"/>
    </w:pPr>
    <w:rPr>
      <w:sz w:val="22"/>
      <w:szCs w:val="22"/>
      <w:lang w:eastAsia="en-US"/>
    </w:rPr>
  </w:style>
  <w:style w:type="paragraph" w:customStyle="1" w:styleId="Default">
    <w:name w:val="Default"/>
    <w:uiPriority w:val="99"/>
    <w:rsid w:val="00C756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BD"/>
    <w:pPr>
      <w:spacing w:after="200" w:line="360" w:lineRule="auto"/>
      <w:ind w:left="68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4A1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A1CF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link w:val="50"/>
    <w:uiPriority w:val="99"/>
    <w:qFormat/>
    <w:rsid w:val="005364E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4A1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A1CF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5364E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Стиль1"/>
    <w:basedOn w:val="a"/>
    <w:link w:val="12"/>
    <w:autoRedefine/>
    <w:uiPriority w:val="99"/>
    <w:rsid w:val="0097215A"/>
    <w:pPr>
      <w:autoSpaceDE w:val="0"/>
      <w:autoSpaceDN w:val="0"/>
      <w:adjustRightInd w:val="0"/>
      <w:spacing w:after="0"/>
    </w:pPr>
    <w:rPr>
      <w:rFonts w:ascii="Times New Roman" w:hAnsi="Times New Roman"/>
      <w:color w:val="000000"/>
      <w:sz w:val="28"/>
      <w:szCs w:val="28"/>
      <w:shd w:val="clear" w:color="auto" w:fill="E8EDF0"/>
    </w:rPr>
  </w:style>
  <w:style w:type="character" w:customStyle="1" w:styleId="12">
    <w:name w:val="Стиль1 Знак"/>
    <w:basedOn w:val="a0"/>
    <w:link w:val="11"/>
    <w:uiPriority w:val="99"/>
    <w:locked/>
    <w:rsid w:val="0097215A"/>
    <w:rPr>
      <w:rFonts w:ascii="Times New Roman" w:hAnsi="Times New Roman" w:cs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1478F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713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13E55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7F57D0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F57D0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rsid w:val="007F57D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7F57D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426F4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26F4D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23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339D4"/>
    <w:rPr>
      <w:rFonts w:cs="Times New Roman"/>
    </w:rPr>
  </w:style>
  <w:style w:type="paragraph" w:styleId="aa">
    <w:name w:val="footer"/>
    <w:basedOn w:val="a"/>
    <w:link w:val="ab"/>
    <w:uiPriority w:val="99"/>
    <w:rsid w:val="00233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2339D4"/>
    <w:rPr>
      <w:rFonts w:cs="Times New Roman"/>
    </w:rPr>
  </w:style>
  <w:style w:type="table" w:styleId="ac">
    <w:name w:val="Table Grid"/>
    <w:basedOn w:val="a1"/>
    <w:uiPriority w:val="99"/>
    <w:rsid w:val="00903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rp-urltext">
    <w:name w:val="serp-url__text"/>
    <w:basedOn w:val="a0"/>
    <w:uiPriority w:val="99"/>
    <w:rsid w:val="00197E2F"/>
    <w:rPr>
      <w:rFonts w:cs="Times New Roman"/>
    </w:rPr>
  </w:style>
  <w:style w:type="character" w:customStyle="1" w:styleId="serp-urlmark">
    <w:name w:val="serp-url__mark"/>
    <w:basedOn w:val="a0"/>
    <w:uiPriority w:val="99"/>
    <w:rsid w:val="00197E2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8A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8A46BE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rsid w:val="00FA1DCD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basedOn w:val="a0"/>
    <w:uiPriority w:val="99"/>
    <w:rsid w:val="00A15533"/>
    <w:rPr>
      <w:rFonts w:cs="Times New Roman"/>
      <w:color w:val="0000FF"/>
      <w:u w:val="single"/>
    </w:rPr>
  </w:style>
  <w:style w:type="paragraph" w:styleId="af1">
    <w:name w:val="No Spacing"/>
    <w:uiPriority w:val="99"/>
    <w:qFormat/>
    <w:rsid w:val="00C52D8F"/>
    <w:pPr>
      <w:ind w:left="680"/>
      <w:jc w:val="both"/>
    </w:pPr>
    <w:rPr>
      <w:sz w:val="22"/>
      <w:szCs w:val="22"/>
      <w:lang w:eastAsia="en-US"/>
    </w:rPr>
  </w:style>
  <w:style w:type="paragraph" w:customStyle="1" w:styleId="Default">
    <w:name w:val="Default"/>
    <w:uiPriority w:val="99"/>
    <w:rsid w:val="00C756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D:\&#1052;&#1040;&#1052;&#1040;\&#1084;&#1072;&#1084;&#1072;\&#1080;&#1090;&#1086;&#1075;&#1080;\&#1052;&#1072;&#1083;&#1099;&#1075;&#1080;&#1085;&#1072;,%20&#1040;.&#104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3-uu.educhel.ru/growing/programs/doc/210983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24</Pages>
  <Words>5973</Words>
  <Characters>34049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Викториан</dc:creator>
  <cp:lastModifiedBy>Иван Арапов</cp:lastModifiedBy>
  <cp:revision>5</cp:revision>
  <cp:lastPrinted>2026-05-04T15:56:00Z</cp:lastPrinted>
  <dcterms:created xsi:type="dcterms:W3CDTF">2026-05-02T11:14:00Z</dcterms:created>
  <dcterms:modified xsi:type="dcterms:W3CDTF">2026-05-04T15:56:00Z</dcterms:modified>
</cp:coreProperties>
</file>