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939" w:rsidRDefault="00482B05" w:rsidP="001669DB">
      <w:pPr>
        <w:spacing w:after="0" w:line="36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ТВОРЧЕСКИЙ</w:t>
      </w:r>
      <w:r w:rsidR="00F92939" w:rsidRPr="00F9293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ТАНДЕМ</w:t>
      </w:r>
      <w:r w:rsidR="00F92939" w:rsidRPr="00F9293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МЕЖДУ</w:t>
      </w:r>
      <w:r w:rsidR="00F92939" w:rsidRPr="00F9293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КОНЦЕРТМЕЙСТЕРОМ</w:t>
      </w:r>
      <w:r w:rsidR="00F92939" w:rsidRPr="00F9293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И</w:t>
      </w:r>
      <w:r w:rsidR="00F92939" w:rsidRPr="00F9293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СТУДЕНТОМ</w:t>
      </w:r>
      <w:r w:rsidR="00F92939" w:rsidRPr="00F9293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В КЛАССЕ</w:t>
      </w:r>
      <w:r w:rsidR="00F92939" w:rsidRPr="00F9293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w:t>
      </w:r>
      <w:proofErr w:type="gramStart"/>
      <w:r>
        <w:rPr>
          <w:rFonts w:ascii="Times New Roman" w:hAnsi="Times New Roman" w:cs="Times New Roman"/>
          <w:b/>
          <w:color w:val="000000" w:themeColor="text1"/>
          <w:sz w:val="28"/>
          <w:szCs w:val="28"/>
        </w:rPr>
        <w:t>ХОРОВОГО</w:t>
      </w:r>
      <w:proofErr w:type="gramEnd"/>
      <w:r>
        <w:rPr>
          <w:rFonts w:ascii="Times New Roman" w:hAnsi="Times New Roman" w:cs="Times New Roman"/>
          <w:b/>
          <w:color w:val="000000" w:themeColor="text1"/>
          <w:sz w:val="28"/>
          <w:szCs w:val="28"/>
        </w:rPr>
        <w:t xml:space="preserve"> ДИРИЖИРОВАНИЯ»</w:t>
      </w:r>
      <w:r w:rsidR="00F92939" w:rsidRPr="00F9293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В</w:t>
      </w:r>
      <w:r w:rsidR="00F92939" w:rsidRPr="00F9293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СИСТЕМЕ</w:t>
      </w:r>
      <w:r w:rsidR="00F92939" w:rsidRPr="00F9293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СПО</w:t>
      </w:r>
    </w:p>
    <w:p w:rsidR="00B547E8" w:rsidRPr="00B547E8" w:rsidRDefault="00B547E8" w:rsidP="00B547E8">
      <w:pPr>
        <w:spacing w:after="0" w:line="360" w:lineRule="auto"/>
        <w:jc w:val="center"/>
        <w:rPr>
          <w:rFonts w:ascii="Times New Roman" w:eastAsia="Times New Roman" w:hAnsi="Times New Roman" w:cs="Times New Roman"/>
          <w:color w:val="1F1F1F"/>
          <w:sz w:val="28"/>
          <w:szCs w:val="28"/>
          <w:lang w:val="en-US" w:eastAsia="ru-RU"/>
        </w:rPr>
      </w:pPr>
      <w:r w:rsidRPr="00B547E8">
        <w:rPr>
          <w:rFonts w:ascii="Times New Roman" w:eastAsia="Times New Roman" w:hAnsi="Times New Roman" w:cs="Times New Roman"/>
          <w:color w:val="1F1F1F"/>
          <w:sz w:val="28"/>
          <w:szCs w:val="28"/>
          <w:lang w:val="en-US" w:eastAsia="ru-RU"/>
        </w:rPr>
        <w:t xml:space="preserve">CREATIVE TANDEM BETWEEN A </w:t>
      </w:r>
      <w:proofErr w:type="gramStart"/>
      <w:r w:rsidRPr="00B547E8">
        <w:rPr>
          <w:rFonts w:ascii="Times New Roman" w:eastAsia="Times New Roman" w:hAnsi="Times New Roman" w:cs="Times New Roman"/>
          <w:color w:val="1F1F1F"/>
          <w:sz w:val="28"/>
          <w:szCs w:val="28"/>
          <w:lang w:val="en-US" w:eastAsia="ru-RU"/>
        </w:rPr>
        <w:t>CONCERTMASTER</w:t>
      </w:r>
      <w:proofErr w:type="gramEnd"/>
    </w:p>
    <w:p w:rsidR="00F92939" w:rsidRPr="00B547E8" w:rsidRDefault="00B547E8" w:rsidP="00B547E8">
      <w:pPr>
        <w:spacing w:after="0" w:line="360" w:lineRule="auto"/>
        <w:jc w:val="center"/>
        <w:rPr>
          <w:rFonts w:ascii="Times New Roman" w:eastAsia="Times New Roman" w:hAnsi="Times New Roman" w:cs="Times New Roman"/>
          <w:color w:val="1F1F1F"/>
          <w:sz w:val="28"/>
          <w:szCs w:val="28"/>
          <w:lang w:val="en-US" w:eastAsia="ru-RU"/>
        </w:rPr>
      </w:pPr>
      <w:r w:rsidRPr="00B547E8">
        <w:rPr>
          <w:rFonts w:ascii="Times New Roman" w:eastAsia="Times New Roman" w:hAnsi="Times New Roman" w:cs="Times New Roman"/>
          <w:color w:val="1F1F1F"/>
          <w:sz w:val="28"/>
          <w:szCs w:val="28"/>
          <w:lang w:val="en-US" w:eastAsia="ru-RU"/>
        </w:rPr>
        <w:t xml:space="preserve"> </w:t>
      </w:r>
      <w:r w:rsidR="00482B05">
        <w:rPr>
          <w:rFonts w:ascii="Times New Roman" w:eastAsia="Times New Roman" w:hAnsi="Times New Roman" w:cs="Times New Roman"/>
          <w:color w:val="1F1F1F"/>
          <w:sz w:val="28"/>
          <w:szCs w:val="28"/>
          <w:lang w:val="en" w:eastAsia="ru-RU"/>
        </w:rPr>
        <w:t>AND</w:t>
      </w:r>
      <w:r w:rsidR="00F92939" w:rsidRPr="00F92939">
        <w:rPr>
          <w:rFonts w:ascii="Times New Roman" w:eastAsia="Times New Roman" w:hAnsi="Times New Roman" w:cs="Times New Roman"/>
          <w:color w:val="1F1F1F"/>
          <w:sz w:val="28"/>
          <w:szCs w:val="28"/>
          <w:lang w:val="en" w:eastAsia="ru-RU"/>
        </w:rPr>
        <w:t xml:space="preserve"> </w:t>
      </w:r>
      <w:r w:rsidR="00482B05">
        <w:rPr>
          <w:rFonts w:ascii="Times New Roman" w:eastAsia="Times New Roman" w:hAnsi="Times New Roman" w:cs="Times New Roman"/>
          <w:color w:val="1F1F1F"/>
          <w:sz w:val="28"/>
          <w:szCs w:val="28"/>
          <w:lang w:val="en" w:eastAsia="ru-RU"/>
        </w:rPr>
        <w:t>A</w:t>
      </w:r>
      <w:r w:rsidR="00F92939" w:rsidRPr="00F92939">
        <w:rPr>
          <w:rFonts w:ascii="Times New Roman" w:eastAsia="Times New Roman" w:hAnsi="Times New Roman" w:cs="Times New Roman"/>
          <w:color w:val="1F1F1F"/>
          <w:sz w:val="28"/>
          <w:szCs w:val="28"/>
          <w:lang w:val="en" w:eastAsia="ru-RU"/>
        </w:rPr>
        <w:t xml:space="preserve"> </w:t>
      </w:r>
      <w:r w:rsidR="00482B05">
        <w:rPr>
          <w:rFonts w:ascii="Times New Roman" w:eastAsia="Times New Roman" w:hAnsi="Times New Roman" w:cs="Times New Roman"/>
          <w:color w:val="1F1F1F"/>
          <w:sz w:val="28"/>
          <w:szCs w:val="28"/>
          <w:lang w:val="en" w:eastAsia="ru-RU"/>
        </w:rPr>
        <w:t>STUDENT</w:t>
      </w:r>
      <w:r w:rsidR="00F92939" w:rsidRPr="00F92939">
        <w:rPr>
          <w:rFonts w:ascii="Times New Roman" w:eastAsia="Times New Roman" w:hAnsi="Times New Roman" w:cs="Times New Roman"/>
          <w:color w:val="1F1F1F"/>
          <w:sz w:val="28"/>
          <w:szCs w:val="28"/>
          <w:lang w:val="en" w:eastAsia="ru-RU"/>
        </w:rPr>
        <w:t xml:space="preserve"> </w:t>
      </w:r>
      <w:r w:rsidR="00482B05">
        <w:rPr>
          <w:rFonts w:ascii="Times New Roman" w:eastAsia="Times New Roman" w:hAnsi="Times New Roman" w:cs="Times New Roman"/>
          <w:color w:val="1F1F1F"/>
          <w:sz w:val="28"/>
          <w:szCs w:val="28"/>
          <w:lang w:val="en" w:eastAsia="ru-RU"/>
        </w:rPr>
        <w:t>IN</w:t>
      </w:r>
      <w:r w:rsidR="00F92939" w:rsidRPr="00F92939">
        <w:rPr>
          <w:rFonts w:ascii="Times New Roman" w:eastAsia="Times New Roman" w:hAnsi="Times New Roman" w:cs="Times New Roman"/>
          <w:color w:val="1F1F1F"/>
          <w:sz w:val="28"/>
          <w:szCs w:val="28"/>
          <w:lang w:val="en" w:eastAsia="ru-RU"/>
        </w:rPr>
        <w:t xml:space="preserve"> </w:t>
      </w:r>
      <w:r w:rsidR="00482B05">
        <w:rPr>
          <w:rFonts w:ascii="Times New Roman" w:eastAsia="Times New Roman" w:hAnsi="Times New Roman" w:cs="Times New Roman"/>
          <w:color w:val="1F1F1F"/>
          <w:sz w:val="28"/>
          <w:szCs w:val="28"/>
          <w:lang w:val="en" w:eastAsia="ru-RU"/>
        </w:rPr>
        <w:t>A</w:t>
      </w:r>
      <w:r w:rsidR="00F92939" w:rsidRPr="00F92939">
        <w:rPr>
          <w:rFonts w:ascii="Times New Roman" w:eastAsia="Times New Roman" w:hAnsi="Times New Roman" w:cs="Times New Roman"/>
          <w:color w:val="1F1F1F"/>
          <w:sz w:val="28"/>
          <w:szCs w:val="28"/>
          <w:lang w:val="en" w:eastAsia="ru-RU"/>
        </w:rPr>
        <w:t xml:space="preserve"> </w:t>
      </w:r>
      <w:r w:rsidR="00482B05">
        <w:rPr>
          <w:rFonts w:ascii="Times New Roman" w:eastAsia="Times New Roman" w:hAnsi="Times New Roman" w:cs="Times New Roman"/>
          <w:color w:val="1F1F1F"/>
          <w:sz w:val="28"/>
          <w:szCs w:val="28"/>
          <w:lang w:val="en" w:eastAsia="ru-RU"/>
        </w:rPr>
        <w:t>CHORAL</w:t>
      </w:r>
      <w:r w:rsidR="00F92939" w:rsidRPr="00F92939">
        <w:rPr>
          <w:rFonts w:ascii="Times New Roman" w:eastAsia="Times New Roman" w:hAnsi="Times New Roman" w:cs="Times New Roman"/>
          <w:color w:val="1F1F1F"/>
          <w:sz w:val="28"/>
          <w:szCs w:val="28"/>
          <w:lang w:val="en" w:eastAsia="ru-RU"/>
        </w:rPr>
        <w:t xml:space="preserve"> </w:t>
      </w:r>
      <w:r w:rsidR="00482B05">
        <w:rPr>
          <w:rFonts w:ascii="Times New Roman" w:eastAsia="Times New Roman" w:hAnsi="Times New Roman" w:cs="Times New Roman"/>
          <w:color w:val="1F1F1F"/>
          <w:sz w:val="28"/>
          <w:szCs w:val="28"/>
          <w:lang w:val="en" w:eastAsia="ru-RU"/>
        </w:rPr>
        <w:t>CONDUCTING</w:t>
      </w:r>
      <w:r w:rsidR="00F92939" w:rsidRPr="00F92939">
        <w:rPr>
          <w:rFonts w:ascii="Times New Roman" w:eastAsia="Times New Roman" w:hAnsi="Times New Roman" w:cs="Times New Roman"/>
          <w:color w:val="1F1F1F"/>
          <w:sz w:val="28"/>
          <w:szCs w:val="28"/>
          <w:lang w:val="en" w:eastAsia="ru-RU"/>
        </w:rPr>
        <w:t xml:space="preserve"> </w:t>
      </w:r>
      <w:r w:rsidR="00482B05">
        <w:rPr>
          <w:rFonts w:ascii="Times New Roman" w:eastAsia="Times New Roman" w:hAnsi="Times New Roman" w:cs="Times New Roman"/>
          <w:color w:val="1F1F1F"/>
          <w:sz w:val="28"/>
          <w:szCs w:val="28"/>
          <w:lang w:val="en" w:eastAsia="ru-RU"/>
        </w:rPr>
        <w:t>CLASS</w:t>
      </w:r>
      <w:r w:rsidR="00F92939" w:rsidRPr="00F92939">
        <w:rPr>
          <w:rFonts w:ascii="Times New Roman" w:eastAsia="Times New Roman" w:hAnsi="Times New Roman" w:cs="Times New Roman"/>
          <w:color w:val="1F1F1F"/>
          <w:sz w:val="28"/>
          <w:szCs w:val="28"/>
          <w:lang w:val="en" w:eastAsia="ru-RU"/>
        </w:rPr>
        <w:t xml:space="preserve"> </w:t>
      </w:r>
      <w:r w:rsidR="00482B05">
        <w:rPr>
          <w:rFonts w:ascii="Times New Roman" w:eastAsia="Times New Roman" w:hAnsi="Times New Roman" w:cs="Times New Roman"/>
          <w:color w:val="1F1F1F"/>
          <w:sz w:val="28"/>
          <w:szCs w:val="28"/>
          <w:lang w:val="en" w:eastAsia="ru-RU"/>
        </w:rPr>
        <w:t>IN</w:t>
      </w:r>
      <w:r w:rsidR="00F92939" w:rsidRPr="00F92939">
        <w:rPr>
          <w:rFonts w:ascii="Times New Roman" w:eastAsia="Times New Roman" w:hAnsi="Times New Roman" w:cs="Times New Roman"/>
          <w:color w:val="1F1F1F"/>
          <w:sz w:val="28"/>
          <w:szCs w:val="28"/>
          <w:lang w:val="en" w:eastAsia="ru-RU"/>
        </w:rPr>
        <w:t xml:space="preserve"> </w:t>
      </w:r>
      <w:r w:rsidR="00482B05">
        <w:rPr>
          <w:rFonts w:ascii="Times New Roman" w:eastAsia="Times New Roman" w:hAnsi="Times New Roman" w:cs="Times New Roman"/>
          <w:color w:val="1F1F1F"/>
          <w:sz w:val="28"/>
          <w:szCs w:val="28"/>
          <w:lang w:val="en" w:eastAsia="ru-RU"/>
        </w:rPr>
        <w:t>THE</w:t>
      </w:r>
      <w:r w:rsidR="00F92939" w:rsidRPr="00F92939">
        <w:rPr>
          <w:rFonts w:ascii="Times New Roman" w:eastAsia="Times New Roman" w:hAnsi="Times New Roman" w:cs="Times New Roman"/>
          <w:color w:val="1F1F1F"/>
          <w:sz w:val="28"/>
          <w:szCs w:val="28"/>
          <w:lang w:val="en" w:eastAsia="ru-RU"/>
        </w:rPr>
        <w:t xml:space="preserve"> </w:t>
      </w:r>
      <w:r w:rsidR="00482B05">
        <w:rPr>
          <w:rFonts w:ascii="Times New Roman" w:eastAsia="Times New Roman" w:hAnsi="Times New Roman" w:cs="Times New Roman"/>
          <w:color w:val="1F1F1F"/>
          <w:sz w:val="28"/>
          <w:szCs w:val="28"/>
          <w:lang w:val="en" w:eastAsia="ru-RU"/>
        </w:rPr>
        <w:t>SECONDARI</w:t>
      </w:r>
      <w:r w:rsidR="00F92939" w:rsidRPr="00F92939">
        <w:rPr>
          <w:rFonts w:ascii="Times New Roman" w:eastAsia="Times New Roman" w:hAnsi="Times New Roman" w:cs="Times New Roman"/>
          <w:color w:val="1F1F1F"/>
          <w:sz w:val="28"/>
          <w:szCs w:val="28"/>
          <w:lang w:val="en" w:eastAsia="ru-RU"/>
        </w:rPr>
        <w:t xml:space="preserve"> </w:t>
      </w:r>
      <w:r w:rsidR="00482B05">
        <w:rPr>
          <w:rFonts w:ascii="Times New Roman" w:eastAsia="Times New Roman" w:hAnsi="Times New Roman" w:cs="Times New Roman"/>
          <w:color w:val="1F1F1F"/>
          <w:sz w:val="28"/>
          <w:szCs w:val="28"/>
          <w:lang w:val="en" w:eastAsia="ru-RU"/>
        </w:rPr>
        <w:t>EDUCATION</w:t>
      </w:r>
      <w:r w:rsidR="00F92939" w:rsidRPr="00F92939">
        <w:rPr>
          <w:rFonts w:ascii="Times New Roman" w:eastAsia="Times New Roman" w:hAnsi="Times New Roman" w:cs="Times New Roman"/>
          <w:color w:val="1F1F1F"/>
          <w:sz w:val="28"/>
          <w:szCs w:val="28"/>
          <w:lang w:val="en" w:eastAsia="ru-RU"/>
        </w:rPr>
        <w:t xml:space="preserve"> </w:t>
      </w:r>
      <w:r w:rsidR="00482B05">
        <w:rPr>
          <w:rFonts w:ascii="Times New Roman" w:eastAsia="Times New Roman" w:hAnsi="Times New Roman" w:cs="Times New Roman"/>
          <w:color w:val="1F1F1F"/>
          <w:sz w:val="28"/>
          <w:szCs w:val="28"/>
          <w:lang w:val="en" w:eastAsia="ru-RU"/>
        </w:rPr>
        <w:t>SYSTEM</w:t>
      </w:r>
    </w:p>
    <w:p w:rsidR="00F92939" w:rsidRPr="00482B05" w:rsidRDefault="00F92939" w:rsidP="00F92939">
      <w:pPr>
        <w:spacing w:line="360" w:lineRule="auto"/>
        <w:jc w:val="right"/>
        <w:rPr>
          <w:rFonts w:ascii="Times New Roman" w:hAnsi="Times New Roman" w:cs="Times New Roman"/>
          <w:b/>
          <w:color w:val="000000" w:themeColor="text1"/>
          <w:sz w:val="28"/>
          <w:szCs w:val="28"/>
          <w:lang w:val="en-US"/>
        </w:rPr>
      </w:pPr>
      <w:r w:rsidRPr="00482B05">
        <w:rPr>
          <w:rFonts w:ascii="Times New Roman" w:hAnsi="Times New Roman" w:cs="Times New Roman"/>
          <w:b/>
          <w:color w:val="000000" w:themeColor="text1"/>
          <w:sz w:val="28"/>
          <w:szCs w:val="28"/>
        </w:rPr>
        <w:t>УДК</w:t>
      </w:r>
      <w:r w:rsidR="007A7FCE" w:rsidRPr="00482B05">
        <w:rPr>
          <w:rFonts w:ascii="Times New Roman" w:hAnsi="Times New Roman" w:cs="Times New Roman"/>
          <w:b/>
          <w:color w:val="000000" w:themeColor="text1"/>
          <w:sz w:val="28"/>
          <w:szCs w:val="28"/>
          <w:lang w:val="en-US"/>
        </w:rPr>
        <w:t xml:space="preserve"> 78.071.2</w:t>
      </w:r>
    </w:p>
    <w:p w:rsidR="003E5B3A" w:rsidRPr="00482B05" w:rsidRDefault="00F92939" w:rsidP="007A7FCE">
      <w:pPr>
        <w:spacing w:after="0" w:line="360" w:lineRule="auto"/>
        <w:rPr>
          <w:rFonts w:ascii="Times New Roman" w:hAnsi="Times New Roman" w:cs="Times New Roman"/>
          <w:color w:val="000000" w:themeColor="text1"/>
          <w:sz w:val="28"/>
          <w:szCs w:val="28"/>
        </w:rPr>
      </w:pPr>
      <w:r w:rsidRPr="00482B05">
        <w:rPr>
          <w:rFonts w:ascii="Times New Roman" w:hAnsi="Times New Roman" w:cs="Times New Roman"/>
          <w:b/>
          <w:color w:val="000000" w:themeColor="text1"/>
          <w:sz w:val="28"/>
          <w:szCs w:val="28"/>
        </w:rPr>
        <w:t>Беседина Светлана Александровна</w:t>
      </w:r>
      <w:r w:rsidRPr="00B547E8">
        <w:rPr>
          <w:rFonts w:ascii="Times New Roman" w:hAnsi="Times New Roman" w:cs="Times New Roman"/>
          <w:b/>
          <w:color w:val="000000" w:themeColor="text1"/>
          <w:sz w:val="28"/>
          <w:szCs w:val="28"/>
        </w:rPr>
        <w:t>,</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концертмейстер</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кафедр</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хорового</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дирижирования</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вокального</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искусства</w:t>
      </w:r>
      <w:r w:rsidR="00482B05">
        <w:rPr>
          <w:rFonts w:ascii="Times New Roman" w:hAnsi="Times New Roman" w:cs="Times New Roman"/>
          <w:color w:val="000000" w:themeColor="text1"/>
          <w:sz w:val="28"/>
          <w:szCs w:val="28"/>
        </w:rPr>
        <w:t>,</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колледж</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искусств</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Тюменского</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государственного</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института</w:t>
      </w:r>
      <w:r w:rsidRPr="00482B0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культуры</w:t>
      </w:r>
      <w:r w:rsidR="003E5B3A" w:rsidRPr="00482B05">
        <w:rPr>
          <w:rFonts w:ascii="Times New Roman" w:hAnsi="Times New Roman" w:cs="Times New Roman"/>
          <w:color w:val="000000" w:themeColor="text1"/>
          <w:sz w:val="28"/>
          <w:szCs w:val="28"/>
        </w:rPr>
        <w:t xml:space="preserve">, </w:t>
      </w:r>
      <w:proofErr w:type="spellStart"/>
      <w:r w:rsidR="003E5B3A">
        <w:rPr>
          <w:rFonts w:ascii="Times New Roman" w:hAnsi="Times New Roman" w:cs="Times New Roman"/>
          <w:color w:val="000000" w:themeColor="text1"/>
          <w:sz w:val="28"/>
          <w:szCs w:val="28"/>
        </w:rPr>
        <w:t>г</w:t>
      </w:r>
      <w:proofErr w:type="gramStart"/>
      <w:r w:rsidR="003E5B3A" w:rsidRPr="00482B05">
        <w:rPr>
          <w:rFonts w:ascii="Times New Roman" w:hAnsi="Times New Roman" w:cs="Times New Roman"/>
          <w:color w:val="000000" w:themeColor="text1"/>
          <w:sz w:val="28"/>
          <w:szCs w:val="28"/>
        </w:rPr>
        <w:t>.</w:t>
      </w:r>
      <w:r w:rsidR="003E5B3A">
        <w:rPr>
          <w:rFonts w:ascii="Times New Roman" w:hAnsi="Times New Roman" w:cs="Times New Roman"/>
          <w:color w:val="000000" w:themeColor="text1"/>
          <w:sz w:val="28"/>
          <w:szCs w:val="28"/>
        </w:rPr>
        <w:t>Т</w:t>
      </w:r>
      <w:proofErr w:type="gramEnd"/>
      <w:r w:rsidR="003E5B3A">
        <w:rPr>
          <w:rFonts w:ascii="Times New Roman" w:hAnsi="Times New Roman" w:cs="Times New Roman"/>
          <w:color w:val="000000" w:themeColor="text1"/>
          <w:sz w:val="28"/>
          <w:szCs w:val="28"/>
        </w:rPr>
        <w:t>юмень</w:t>
      </w:r>
      <w:proofErr w:type="spellEnd"/>
    </w:p>
    <w:p w:rsidR="007A7FCE" w:rsidRPr="00482B05" w:rsidRDefault="007A7FCE" w:rsidP="007A7FCE">
      <w:pPr>
        <w:spacing w:after="0" w:line="360" w:lineRule="auto"/>
        <w:rPr>
          <w:rFonts w:ascii="Times New Roman" w:hAnsi="Times New Roman" w:cs="Times New Roman"/>
          <w:color w:val="000000" w:themeColor="text1"/>
          <w:sz w:val="28"/>
          <w:szCs w:val="28"/>
        </w:rPr>
      </w:pPr>
    </w:p>
    <w:p w:rsidR="00F92939" w:rsidRPr="00472EFE" w:rsidRDefault="003E5B3A" w:rsidP="007A7FCE">
      <w:pPr>
        <w:spacing w:after="0" w:line="360" w:lineRule="auto"/>
        <w:rPr>
          <w:rFonts w:ascii="Times New Roman" w:hAnsi="Times New Roman" w:cs="Times New Roman"/>
          <w:color w:val="000000" w:themeColor="text1"/>
          <w:sz w:val="28"/>
          <w:szCs w:val="28"/>
          <w:lang w:val="en-US"/>
        </w:rPr>
      </w:pPr>
      <w:r w:rsidRPr="00B547E8">
        <w:rPr>
          <w:rFonts w:ascii="Times New Roman" w:hAnsi="Times New Roman" w:cs="Times New Roman"/>
          <w:b/>
          <w:color w:val="000000" w:themeColor="text1"/>
          <w:sz w:val="28"/>
          <w:szCs w:val="28"/>
          <w:lang w:val="en-US"/>
        </w:rPr>
        <w:t>Svetlana Aleksandrovna Besedina,</w:t>
      </w:r>
      <w:r w:rsidRPr="003E5B3A">
        <w:rPr>
          <w:rFonts w:ascii="Times New Roman" w:hAnsi="Times New Roman" w:cs="Times New Roman"/>
          <w:color w:val="000000" w:themeColor="text1"/>
          <w:sz w:val="28"/>
          <w:szCs w:val="28"/>
          <w:lang w:val="en-US"/>
        </w:rPr>
        <w:t xml:space="preserve"> accompanist of the choral conducting and vocal arts departments of the College of Arts of the Tyumen State Institute of Culture, Tyumen</w:t>
      </w:r>
      <w:r w:rsidR="00F92939" w:rsidRPr="003E5B3A">
        <w:rPr>
          <w:rFonts w:ascii="Times New Roman" w:hAnsi="Times New Roman" w:cs="Times New Roman"/>
          <w:color w:val="000000" w:themeColor="text1"/>
          <w:sz w:val="28"/>
          <w:szCs w:val="28"/>
          <w:lang w:val="en-US"/>
        </w:rPr>
        <w:t xml:space="preserve"> </w:t>
      </w:r>
    </w:p>
    <w:p w:rsidR="007A7FCE" w:rsidRPr="00FC7156" w:rsidRDefault="007A7FCE" w:rsidP="007A7FCE">
      <w:pPr>
        <w:spacing w:after="0" w:line="360" w:lineRule="auto"/>
        <w:rPr>
          <w:rFonts w:ascii="Times New Roman" w:hAnsi="Times New Roman" w:cs="Times New Roman"/>
          <w:color w:val="000000" w:themeColor="text1"/>
          <w:sz w:val="28"/>
          <w:szCs w:val="28"/>
          <w:lang w:val="en-US"/>
        </w:rPr>
      </w:pPr>
      <w:proofErr w:type="gramStart"/>
      <w:r w:rsidRPr="00482B05">
        <w:rPr>
          <w:rFonts w:ascii="Times New Roman" w:hAnsi="Times New Roman" w:cs="Times New Roman"/>
          <w:color w:val="000000" w:themeColor="text1"/>
          <w:sz w:val="28"/>
          <w:szCs w:val="28"/>
          <w:lang w:val="en-US"/>
        </w:rPr>
        <w:t>e</w:t>
      </w:r>
      <w:r w:rsidRPr="00FC7156">
        <w:rPr>
          <w:rFonts w:ascii="Times New Roman" w:hAnsi="Times New Roman" w:cs="Times New Roman"/>
          <w:color w:val="000000" w:themeColor="text1"/>
          <w:sz w:val="28"/>
          <w:szCs w:val="28"/>
          <w:lang w:val="en-US"/>
        </w:rPr>
        <w:t>-</w:t>
      </w:r>
      <w:r w:rsidRPr="00482B05">
        <w:rPr>
          <w:rFonts w:ascii="Times New Roman" w:hAnsi="Times New Roman" w:cs="Times New Roman"/>
          <w:color w:val="000000" w:themeColor="text1"/>
          <w:sz w:val="28"/>
          <w:szCs w:val="28"/>
          <w:lang w:val="en-US"/>
        </w:rPr>
        <w:t>mail</w:t>
      </w:r>
      <w:proofErr w:type="gramEnd"/>
      <w:r w:rsidRPr="00FC7156">
        <w:rPr>
          <w:rFonts w:ascii="Times New Roman" w:hAnsi="Times New Roman" w:cs="Times New Roman"/>
          <w:color w:val="000000" w:themeColor="text1"/>
          <w:sz w:val="28"/>
          <w:szCs w:val="28"/>
          <w:lang w:val="en-US"/>
        </w:rPr>
        <w:t xml:space="preserve">: </w:t>
      </w:r>
      <w:r w:rsidRPr="00482B05">
        <w:rPr>
          <w:rFonts w:ascii="Times New Roman" w:hAnsi="Times New Roman" w:cs="Times New Roman"/>
          <w:color w:val="000000" w:themeColor="text1"/>
          <w:sz w:val="28"/>
          <w:szCs w:val="28"/>
          <w:lang w:val="en-US"/>
        </w:rPr>
        <w:t>svetlyachok</w:t>
      </w:r>
      <w:r w:rsidRPr="00FC7156">
        <w:rPr>
          <w:rFonts w:ascii="Times New Roman" w:hAnsi="Times New Roman" w:cs="Times New Roman"/>
          <w:color w:val="000000" w:themeColor="text1"/>
          <w:sz w:val="28"/>
          <w:szCs w:val="28"/>
          <w:lang w:val="en-US"/>
        </w:rPr>
        <w:t>.08@</w:t>
      </w:r>
      <w:r w:rsidRPr="00482B05">
        <w:rPr>
          <w:rFonts w:ascii="Times New Roman" w:hAnsi="Times New Roman" w:cs="Times New Roman"/>
          <w:color w:val="000000" w:themeColor="text1"/>
          <w:sz w:val="28"/>
          <w:szCs w:val="28"/>
          <w:lang w:val="en-US"/>
        </w:rPr>
        <w:t>inbox</w:t>
      </w:r>
      <w:r w:rsidRPr="00FC7156">
        <w:rPr>
          <w:rFonts w:ascii="Times New Roman" w:hAnsi="Times New Roman" w:cs="Times New Roman"/>
          <w:color w:val="000000" w:themeColor="text1"/>
          <w:sz w:val="28"/>
          <w:szCs w:val="28"/>
          <w:lang w:val="en-US"/>
        </w:rPr>
        <w:t>.</w:t>
      </w:r>
      <w:r w:rsidRPr="00482B05">
        <w:rPr>
          <w:rFonts w:ascii="Times New Roman" w:hAnsi="Times New Roman" w:cs="Times New Roman"/>
          <w:color w:val="000000" w:themeColor="text1"/>
          <w:sz w:val="28"/>
          <w:szCs w:val="28"/>
          <w:lang w:val="en-US"/>
        </w:rPr>
        <w:t>ru</w:t>
      </w:r>
    </w:p>
    <w:p w:rsidR="007A7FCE" w:rsidRPr="00FC7156" w:rsidRDefault="007A7FCE" w:rsidP="00472EFE">
      <w:pPr>
        <w:spacing w:after="0" w:line="360" w:lineRule="auto"/>
        <w:jc w:val="center"/>
        <w:rPr>
          <w:rFonts w:ascii="Times New Roman" w:hAnsi="Times New Roman" w:cs="Times New Roman"/>
          <w:b/>
          <w:color w:val="000000" w:themeColor="text1"/>
          <w:sz w:val="28"/>
          <w:szCs w:val="28"/>
          <w:lang w:val="en-US"/>
        </w:rPr>
      </w:pPr>
      <w:r w:rsidRPr="00482B05">
        <w:rPr>
          <w:rFonts w:ascii="Times New Roman" w:hAnsi="Times New Roman" w:cs="Times New Roman"/>
          <w:b/>
          <w:color w:val="000000" w:themeColor="text1"/>
          <w:sz w:val="28"/>
          <w:szCs w:val="28"/>
        </w:rPr>
        <w:t>Аннотация</w:t>
      </w:r>
    </w:p>
    <w:p w:rsidR="007A7FCE" w:rsidRDefault="007A7FCE" w:rsidP="008E708D">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статье рассматриваются некоторые принципы работы </w:t>
      </w:r>
      <w:r w:rsidR="00472EFE">
        <w:rPr>
          <w:rFonts w:ascii="Times New Roman" w:hAnsi="Times New Roman" w:cs="Times New Roman"/>
          <w:color w:val="000000" w:themeColor="text1"/>
          <w:sz w:val="28"/>
          <w:szCs w:val="28"/>
        </w:rPr>
        <w:t xml:space="preserve">и вопросы </w:t>
      </w:r>
      <w:r w:rsidR="00472EFE" w:rsidRPr="009360AE">
        <w:rPr>
          <w:rFonts w:ascii="Times New Roman" w:hAnsi="Times New Roman" w:cs="Times New Roman"/>
          <w:sz w:val="28"/>
          <w:szCs w:val="28"/>
        </w:rPr>
        <w:t>профессиональной ориентации</w:t>
      </w:r>
      <w:r w:rsidR="00472EF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концертмейстера в классе хорового дирижирования </w:t>
      </w:r>
      <w:r w:rsidR="00472EFE">
        <w:rPr>
          <w:rFonts w:ascii="Times New Roman" w:hAnsi="Times New Roman" w:cs="Times New Roman"/>
          <w:color w:val="000000" w:themeColor="text1"/>
          <w:sz w:val="28"/>
          <w:szCs w:val="28"/>
        </w:rPr>
        <w:t xml:space="preserve">в </w:t>
      </w:r>
      <w:r>
        <w:rPr>
          <w:rFonts w:ascii="Times New Roman" w:hAnsi="Times New Roman" w:cs="Times New Roman"/>
          <w:color w:val="000000" w:themeColor="text1"/>
          <w:sz w:val="28"/>
          <w:szCs w:val="28"/>
        </w:rPr>
        <w:t>СПО, влияющие на раскрытие творческого потенциала студента-дирижера</w:t>
      </w:r>
      <w:r w:rsidR="00472EFE">
        <w:rPr>
          <w:rFonts w:ascii="Times New Roman" w:hAnsi="Times New Roman" w:cs="Times New Roman"/>
          <w:color w:val="000000" w:themeColor="text1"/>
          <w:sz w:val="28"/>
          <w:szCs w:val="28"/>
        </w:rPr>
        <w:t xml:space="preserve"> и на его качественный уровень обучения</w:t>
      </w:r>
      <w:r>
        <w:rPr>
          <w:rFonts w:ascii="Times New Roman" w:hAnsi="Times New Roman" w:cs="Times New Roman"/>
          <w:color w:val="000000" w:themeColor="text1"/>
          <w:sz w:val="28"/>
          <w:szCs w:val="28"/>
        </w:rPr>
        <w:t xml:space="preserve">. </w:t>
      </w:r>
      <w:r w:rsidR="008E708D">
        <w:rPr>
          <w:rFonts w:ascii="Times New Roman" w:hAnsi="Times New Roman" w:cs="Times New Roman"/>
          <w:color w:val="000000" w:themeColor="text1"/>
          <w:sz w:val="28"/>
          <w:szCs w:val="28"/>
        </w:rPr>
        <w:t xml:space="preserve">Анализируются ключевые аспекты совместной работы: от репетиционной подготовки до сценического воплощения хоровых произведений. </w:t>
      </w:r>
      <w:r>
        <w:rPr>
          <w:rFonts w:ascii="Times New Roman" w:hAnsi="Times New Roman" w:cs="Times New Roman"/>
          <w:color w:val="000000" w:themeColor="text1"/>
          <w:sz w:val="28"/>
          <w:szCs w:val="28"/>
        </w:rPr>
        <w:t xml:space="preserve">Также представлены профессиональные качества, которые должен освоить будущий дирижер во время своего обучения для большей коммуникации в работе как с концертмейстером на уроке, так и с хором.  </w:t>
      </w:r>
    </w:p>
    <w:p w:rsidR="007A7FCE" w:rsidRDefault="007A7FCE" w:rsidP="008E708D">
      <w:pPr>
        <w:spacing w:after="0" w:line="360" w:lineRule="auto"/>
        <w:jc w:val="both"/>
        <w:rPr>
          <w:rFonts w:ascii="Times New Roman" w:hAnsi="Times New Roman" w:cs="Times New Roman"/>
          <w:sz w:val="28"/>
          <w:szCs w:val="28"/>
        </w:rPr>
      </w:pPr>
      <w:r w:rsidRPr="00F56F1E">
        <w:rPr>
          <w:rFonts w:ascii="Times New Roman" w:hAnsi="Times New Roman" w:cs="Times New Roman"/>
          <w:sz w:val="28"/>
          <w:szCs w:val="28"/>
        </w:rPr>
        <w:t xml:space="preserve">Данный материал </w:t>
      </w:r>
      <w:r w:rsidR="008E708D">
        <w:rPr>
          <w:rFonts w:ascii="Times New Roman" w:hAnsi="Times New Roman" w:cs="Times New Roman"/>
          <w:sz w:val="28"/>
          <w:szCs w:val="28"/>
        </w:rPr>
        <w:t>адресован</w:t>
      </w:r>
      <w:r>
        <w:rPr>
          <w:rFonts w:ascii="Times New Roman" w:hAnsi="Times New Roman" w:cs="Times New Roman"/>
          <w:sz w:val="28"/>
          <w:szCs w:val="28"/>
        </w:rPr>
        <w:t xml:space="preserve"> как студентам дирижерам СПО, ВПО, так и концертмейстерам.</w:t>
      </w:r>
      <w:r w:rsidR="00472EFE">
        <w:rPr>
          <w:rFonts w:ascii="Times New Roman" w:hAnsi="Times New Roman" w:cs="Times New Roman"/>
          <w:sz w:val="28"/>
          <w:szCs w:val="28"/>
        </w:rPr>
        <w:t xml:space="preserve"> </w:t>
      </w:r>
    </w:p>
    <w:p w:rsidR="00472EFE" w:rsidRPr="00FC7156" w:rsidRDefault="008E708D" w:rsidP="008E708D">
      <w:pPr>
        <w:spacing w:after="0" w:line="360" w:lineRule="auto"/>
        <w:jc w:val="center"/>
        <w:rPr>
          <w:rFonts w:ascii="Times New Roman" w:hAnsi="Times New Roman" w:cs="Times New Roman"/>
          <w:b/>
          <w:sz w:val="28"/>
          <w:szCs w:val="28"/>
          <w:lang w:val="en-US"/>
        </w:rPr>
      </w:pPr>
      <w:r w:rsidRPr="00FC7156">
        <w:rPr>
          <w:rFonts w:ascii="Times New Roman" w:hAnsi="Times New Roman" w:cs="Times New Roman"/>
          <w:b/>
          <w:sz w:val="28"/>
          <w:szCs w:val="28"/>
          <w:lang w:val="en-US"/>
        </w:rPr>
        <w:t>Annotation</w:t>
      </w:r>
    </w:p>
    <w:p w:rsidR="008E708D" w:rsidRPr="008E708D" w:rsidRDefault="008E708D" w:rsidP="004258F8">
      <w:pPr>
        <w:spacing w:after="0" w:line="360" w:lineRule="auto"/>
        <w:jc w:val="both"/>
        <w:rPr>
          <w:rFonts w:ascii="Times New Roman" w:hAnsi="Times New Roman" w:cs="Times New Roman"/>
          <w:sz w:val="28"/>
          <w:szCs w:val="28"/>
          <w:lang w:val="en-US"/>
        </w:rPr>
      </w:pPr>
      <w:r w:rsidRPr="008E708D">
        <w:rPr>
          <w:rFonts w:ascii="Times New Roman" w:hAnsi="Times New Roman" w:cs="Times New Roman"/>
          <w:sz w:val="28"/>
          <w:szCs w:val="28"/>
          <w:lang w:val="en-US"/>
        </w:rPr>
        <w:t xml:space="preserve">This article examines some principles of work and career guidance for accompanists in choral conducting classes at secondary vocational schools, which </w:t>
      </w:r>
      <w:r w:rsidRPr="008E708D">
        <w:rPr>
          <w:rFonts w:ascii="Times New Roman" w:hAnsi="Times New Roman" w:cs="Times New Roman"/>
          <w:sz w:val="28"/>
          <w:szCs w:val="28"/>
          <w:lang w:val="en-US"/>
        </w:rPr>
        <w:lastRenderedPageBreak/>
        <w:t xml:space="preserve">influence the development of student conductors' creative potential and the quality of their training. Key aspects of collaboration are analyzed, from rehearsal preparation to the stage performance of choral works. It also presents the professional skills that a future conductor should master during their training to enhance communication both with the accompanist in class and with the choir. </w:t>
      </w:r>
    </w:p>
    <w:p w:rsidR="008E708D" w:rsidRPr="008E708D" w:rsidRDefault="008E708D" w:rsidP="004258F8">
      <w:pPr>
        <w:spacing w:after="0" w:line="360" w:lineRule="auto"/>
        <w:jc w:val="both"/>
        <w:rPr>
          <w:rFonts w:ascii="Times New Roman" w:hAnsi="Times New Roman" w:cs="Times New Roman"/>
          <w:sz w:val="28"/>
          <w:szCs w:val="28"/>
          <w:lang w:val="en-US"/>
        </w:rPr>
      </w:pPr>
      <w:r w:rsidRPr="008E708D">
        <w:rPr>
          <w:rFonts w:ascii="Times New Roman" w:hAnsi="Times New Roman" w:cs="Times New Roman"/>
          <w:sz w:val="28"/>
          <w:szCs w:val="28"/>
          <w:lang w:val="en-US"/>
        </w:rPr>
        <w:t>This material is intended for both student conductors at secondary vocational schools, higher vocational schools, and accompanists.</w:t>
      </w:r>
    </w:p>
    <w:p w:rsidR="007A7FCE" w:rsidRPr="00F56F1E" w:rsidRDefault="007A7FCE" w:rsidP="004258F8">
      <w:pPr>
        <w:spacing w:after="0" w:line="360" w:lineRule="auto"/>
        <w:jc w:val="both"/>
        <w:rPr>
          <w:rFonts w:ascii="Times New Roman" w:hAnsi="Times New Roman" w:cs="Times New Roman"/>
          <w:sz w:val="28"/>
          <w:szCs w:val="28"/>
        </w:rPr>
      </w:pPr>
      <w:r w:rsidRPr="00482B05">
        <w:rPr>
          <w:rFonts w:ascii="Times New Roman" w:hAnsi="Times New Roman" w:cs="Times New Roman"/>
          <w:b/>
          <w:sz w:val="28"/>
          <w:szCs w:val="28"/>
        </w:rPr>
        <w:t>Ключевые слова:</w:t>
      </w:r>
      <w:r>
        <w:rPr>
          <w:rFonts w:ascii="Times New Roman" w:hAnsi="Times New Roman" w:cs="Times New Roman"/>
          <w:sz w:val="28"/>
          <w:szCs w:val="28"/>
        </w:rPr>
        <w:t xml:space="preserve"> концертмейстер, хоровое дирижирование, внутренний слух, управление хором, концерт, </w:t>
      </w:r>
      <w:r w:rsidR="004258F8">
        <w:rPr>
          <w:rFonts w:ascii="Times New Roman" w:hAnsi="Times New Roman" w:cs="Times New Roman"/>
          <w:sz w:val="28"/>
          <w:szCs w:val="28"/>
        </w:rPr>
        <w:t xml:space="preserve">лидерские качества, </w:t>
      </w:r>
      <w:r>
        <w:rPr>
          <w:rFonts w:ascii="Times New Roman" w:hAnsi="Times New Roman" w:cs="Times New Roman"/>
          <w:sz w:val="28"/>
          <w:szCs w:val="28"/>
        </w:rPr>
        <w:t>дирижерская техника.</w:t>
      </w:r>
    </w:p>
    <w:p w:rsidR="004258F8" w:rsidRPr="00482B05" w:rsidRDefault="00482B05" w:rsidP="004258F8">
      <w:pPr>
        <w:spacing w:after="0" w:line="36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Key</w:t>
      </w:r>
      <w:r w:rsidR="004258F8" w:rsidRPr="00482B05">
        <w:rPr>
          <w:rFonts w:ascii="Times New Roman" w:hAnsi="Times New Roman" w:cs="Times New Roman"/>
          <w:b/>
          <w:sz w:val="28"/>
          <w:szCs w:val="28"/>
          <w:lang w:val="en-US"/>
        </w:rPr>
        <w:t>words:</w:t>
      </w:r>
      <w:r w:rsidR="004258F8" w:rsidRPr="004258F8">
        <w:rPr>
          <w:rFonts w:ascii="Times New Roman" w:hAnsi="Times New Roman" w:cs="Times New Roman"/>
          <w:sz w:val="28"/>
          <w:szCs w:val="28"/>
          <w:lang w:val="en-US"/>
        </w:rPr>
        <w:t xml:space="preserve"> accompanist, choral conducting, inner ear, choir management, concert, leadership qualities, conducting technique.</w:t>
      </w:r>
      <w:r w:rsidR="00BA0E07" w:rsidRPr="004258F8">
        <w:rPr>
          <w:rFonts w:ascii="Times New Roman" w:hAnsi="Times New Roman" w:cs="Times New Roman"/>
          <w:sz w:val="28"/>
          <w:szCs w:val="28"/>
          <w:lang w:val="en-US"/>
        </w:rPr>
        <w:t xml:space="preserve">  </w:t>
      </w:r>
    </w:p>
    <w:p w:rsidR="00BA0E07" w:rsidRPr="004258F8" w:rsidRDefault="00BA0E07" w:rsidP="004258F8">
      <w:pPr>
        <w:spacing w:after="0" w:line="360" w:lineRule="auto"/>
        <w:rPr>
          <w:rFonts w:ascii="Times New Roman" w:hAnsi="Times New Roman" w:cs="Times New Roman"/>
          <w:sz w:val="28"/>
          <w:szCs w:val="28"/>
          <w:u w:val="single"/>
          <w:lang w:val="en-US"/>
        </w:rPr>
      </w:pPr>
      <w:r w:rsidRPr="004258F8">
        <w:rPr>
          <w:rFonts w:ascii="Times New Roman" w:hAnsi="Times New Roman" w:cs="Times New Roman"/>
          <w:sz w:val="28"/>
          <w:szCs w:val="28"/>
          <w:lang w:val="en-US"/>
        </w:rPr>
        <w:t xml:space="preserve">                   </w:t>
      </w:r>
    </w:p>
    <w:p w:rsidR="00472EFE" w:rsidRPr="009360AE" w:rsidRDefault="00BA0E07" w:rsidP="004258F8">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Множество трудов написано на тему кто же такой концертмейстер, его роль и задачи в работе над музыкальными произведениями, но в основном эти труды связаны с работой концертмейстера в классе вокала. </w:t>
      </w:r>
    </w:p>
    <w:p w:rsidR="00BA0E07" w:rsidRPr="009360AE" w:rsidRDefault="00BA0E07" w:rsidP="0051449F">
      <w:pPr>
        <w:spacing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Какова роль концертмейстера в учебном процессе? Что касается пианиста-солиста, то здесь все понятно. Ему предоставлена полная свобода действий, где он в полной мере может выявить свою творческую индивидуальность. Обычно на концертной эстраде он исполняет произведения наизусть и ничем при этом не ограничен. Концертмейстеру же приходится приспосабливаться к видению музыки в данном случае дирижером и при этом исполнять произведение по нотам. Т.е. спектр внимания должен быть шире. Абсолютно все пианисты имеют представление о концертмейстерской деятельности. Этому искусству обучают с малых лет, приглашая на помощь иллюстраторов инструменталистов и вокалистов. Но, сталкиваясь в будущем с профессией концертмейстера в классе хорового дирижирования, понимаешь, что здесь совершенно иная специфика работы. Для того чтобы процесс музицирования был «живым», концертмейстер должен полностью полагаться на дирижера, понимать и улавливать его жесты, быть чутким и восприимчивым к малейшим нюансам дирижерской техники студента. </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lastRenderedPageBreak/>
        <w:t xml:space="preserve">В данном случае от пианиста потребуются особые навыки и умения. Перечислим некоторые из них: </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1. Знание основ техники дирижирования («сетка», «ауфтакт», «точка», «дирижерская плоскость» и др.)</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2. Умение читать хоровую партитуру</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3. Умение быстро читать с листа</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4. Обладание оркестровым мышлением </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5. Умение адаптировать нотный текст партитуры </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6. Знание хоровых приемов звукоизвлечения, звуковедения, цепного дыхания, артикуляции.</w:t>
      </w:r>
    </w:p>
    <w:p w:rsidR="00BA0E07" w:rsidRPr="009360AE" w:rsidRDefault="00BA0E07"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Профессиональные задачи концертмейстера в классе хорового дирижирования многообразны и требуют глубокого знания своего дела, постоянного совершенствования мастерства и умения адаптироваться к различным ситуациям.</w:t>
      </w:r>
      <w:r w:rsidR="00406045" w:rsidRPr="009360AE">
        <w:rPr>
          <w:rFonts w:ascii="Times New Roman" w:hAnsi="Times New Roman" w:cs="Times New Roman"/>
          <w:sz w:val="28"/>
          <w:szCs w:val="28"/>
        </w:rPr>
        <w:t xml:space="preserve"> </w:t>
      </w:r>
      <w:r w:rsidRPr="009360AE">
        <w:rPr>
          <w:rFonts w:ascii="Times New Roman" w:hAnsi="Times New Roman" w:cs="Times New Roman"/>
          <w:sz w:val="28"/>
          <w:szCs w:val="28"/>
        </w:rPr>
        <w:t xml:space="preserve">Концертмейстеру, работающему со студентами - дирижерами, как и самим студентам, в обязательном порядке понадобится изучить основы дирижерской техники. Также огромная роль отводится психологическим и  коммуникативным  аспектам профессии. </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Для ознакомления с техникой дирижирования стоит обратить внимание на следующие книги: </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 И.А. Мусин «Техника дирижирования», «Язык дирижерского жеста», где он подробно описывает значения всех дирижерских элементов. </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С.А. Казачков « Дирижерский аппарат и его постановка». Автор исследует строение дирижерского аппарата, механико-двигательные процессы, связанные с дирижерским управлением.</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 К.А. Ольхов «Теоретические основы дирижерской техники». В книге содержатся методические рекомендации по организации занятий. </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А.С. Сивизьянов «Проблема мышечной свободы дирижера хора (начальное обучение)» В книге рассматривается процесс начальной постановки дирижерского аппарата, особенности дирижирования хором через призму мышечной свободы.</w:t>
      </w:r>
    </w:p>
    <w:p w:rsidR="00BA0E07" w:rsidRPr="009360AE" w:rsidRDefault="00BA0E07"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lastRenderedPageBreak/>
        <w:t xml:space="preserve">Хоровое дирижирование тонкое, детальное искусство, потому  как приходится работать непосредственно со словом, с интонацией, показывая при этом певцам не только динамические оттенки, фразировку, штрихи, но и опору дыхания, агогику, артикуляцию, строй. Также для дирижера важную роль играет мимика. Порой  она выступает на первый план, а жесты при этом становятся менее заметными. Как раз в это время и образуется та невидимая магическая нить между музыкантами, где каждый из певцов хора по одному взгляду понимает замысел дирижера и предвосхищает его. Но это происходит лишь в том случае, если дирижер имеет собственное представление о драматическом развитии произведения, о его эмоциональном содержании. Работа с коллективом сочетает в себе огромный комплекс средств, необходимый для воплощения единой исполнительской трактовки произведения. Для достижения определенного результата дирижер должен обладать яркими волевыми качествами. Таким образом, перед руководителем хора стоит сложная и многоуровневая задача в управлении коллективом. </w:t>
      </w:r>
    </w:p>
    <w:p w:rsidR="00BA0E07" w:rsidRPr="009360AE" w:rsidRDefault="00BA0E07"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 xml:space="preserve">Задача же концертмейстера состоит в том, чтобы быть чутким и отзывчивым, быстро реагирующим на малейшие изменения движений в дирижировании студента, улавливать каждый жест и преобразовывать его в звук, но на первых занятиях со студентом об этом говорить рано. В начале обучения студент знакомится с дирижерской сеткой - тактированием, выполняет упражнения на освобождение, раскрепощение рук. Поэтому концертмейстер «ведет» студента за собой. Студент в данном случае играет роль </w:t>
      </w:r>
      <w:proofErr w:type="gramStart"/>
      <w:r w:rsidRPr="009360AE">
        <w:rPr>
          <w:rFonts w:ascii="Times New Roman" w:hAnsi="Times New Roman" w:cs="Times New Roman"/>
          <w:sz w:val="28"/>
          <w:szCs w:val="28"/>
        </w:rPr>
        <w:t>ведомого</w:t>
      </w:r>
      <w:proofErr w:type="gramEnd"/>
      <w:r w:rsidRPr="009360AE">
        <w:rPr>
          <w:rFonts w:ascii="Times New Roman" w:hAnsi="Times New Roman" w:cs="Times New Roman"/>
          <w:sz w:val="28"/>
          <w:szCs w:val="28"/>
        </w:rPr>
        <w:t xml:space="preserve">. По мере развития у студента профессиональных качеств и навыков эта роль должна трансформироваться в роль ведущего, но данный переход редко осуществляется плавно. Исходя из неопытности учащегося и некой скованности из-за своих неуверенных дирижерских жестов в начале обучения, не опирающихся пока на звукотворческую волю, концертмейстер берет на себя роль наставника, чтобы помочь почувствовать уверенность в своих действиях. Начинающие дирижеры  нередко «идут» за трактовкой </w:t>
      </w:r>
      <w:r w:rsidRPr="009360AE">
        <w:rPr>
          <w:rFonts w:ascii="Times New Roman" w:hAnsi="Times New Roman" w:cs="Times New Roman"/>
          <w:sz w:val="28"/>
          <w:szCs w:val="28"/>
        </w:rPr>
        <w:lastRenderedPageBreak/>
        <w:t xml:space="preserve">концертмейстера, не имея четкого представления об исполняемом произведении, в частности: знания формы, гармонии, текста, что невольно сказывается на их управлении. </w:t>
      </w:r>
    </w:p>
    <w:p w:rsidR="00BA0E07" w:rsidRPr="009360AE" w:rsidRDefault="00BA0E07" w:rsidP="0051449F">
      <w:pPr>
        <w:spacing w:line="360" w:lineRule="auto"/>
        <w:jc w:val="both"/>
        <w:rPr>
          <w:rFonts w:ascii="Times New Roman" w:hAnsi="Times New Roman" w:cs="Times New Roman"/>
          <w:sz w:val="28"/>
          <w:szCs w:val="28"/>
        </w:rPr>
      </w:pPr>
      <w:r w:rsidRPr="009360AE">
        <w:rPr>
          <w:rFonts w:ascii="Times New Roman" w:hAnsi="Times New Roman" w:cs="Times New Roman"/>
          <w:sz w:val="28"/>
          <w:szCs w:val="28"/>
        </w:rPr>
        <w:t>На начальном этапе работы студент чувствует себя неловко, и этому есть как минимум 5 объяснений:</w:t>
      </w:r>
    </w:p>
    <w:p w:rsidR="00BA0E07" w:rsidRPr="009360AE" w:rsidRDefault="00BA0E07" w:rsidP="0051449F">
      <w:pPr>
        <w:pStyle w:val="a4"/>
        <w:numPr>
          <w:ilvl w:val="0"/>
          <w:numId w:val="1"/>
        </w:numPr>
        <w:spacing w:line="360" w:lineRule="auto"/>
        <w:jc w:val="both"/>
        <w:rPr>
          <w:rFonts w:ascii="Times New Roman" w:hAnsi="Times New Roman" w:cs="Times New Roman"/>
          <w:sz w:val="28"/>
          <w:szCs w:val="28"/>
        </w:rPr>
      </w:pPr>
      <w:r w:rsidRPr="009360AE">
        <w:rPr>
          <w:rFonts w:ascii="Times New Roman" w:hAnsi="Times New Roman" w:cs="Times New Roman"/>
          <w:sz w:val="28"/>
          <w:szCs w:val="28"/>
        </w:rPr>
        <w:t>Многофункциональность задач во время дирижирования</w:t>
      </w:r>
    </w:p>
    <w:p w:rsidR="00BA0E07" w:rsidRPr="009360AE" w:rsidRDefault="00BA0E07" w:rsidP="0051449F">
      <w:pPr>
        <w:pStyle w:val="a4"/>
        <w:numPr>
          <w:ilvl w:val="0"/>
          <w:numId w:val="1"/>
        </w:numPr>
        <w:spacing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Управление воображаемым хором </w:t>
      </w:r>
    </w:p>
    <w:p w:rsidR="00BA0E07" w:rsidRPr="009360AE" w:rsidRDefault="00BA0E07" w:rsidP="0051449F">
      <w:pPr>
        <w:pStyle w:val="a4"/>
        <w:numPr>
          <w:ilvl w:val="0"/>
          <w:numId w:val="1"/>
        </w:numPr>
        <w:spacing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Управление квалифицированным концертмейстером </w:t>
      </w:r>
    </w:p>
    <w:p w:rsidR="00BA0E07" w:rsidRPr="009360AE" w:rsidRDefault="00BA0E07" w:rsidP="0051449F">
      <w:pPr>
        <w:pStyle w:val="a4"/>
        <w:numPr>
          <w:ilvl w:val="0"/>
          <w:numId w:val="1"/>
        </w:numPr>
        <w:spacing w:line="360" w:lineRule="auto"/>
        <w:jc w:val="both"/>
        <w:rPr>
          <w:rFonts w:ascii="Times New Roman" w:hAnsi="Times New Roman" w:cs="Times New Roman"/>
          <w:sz w:val="28"/>
          <w:szCs w:val="28"/>
        </w:rPr>
      </w:pPr>
      <w:r w:rsidRPr="009360AE">
        <w:rPr>
          <w:rFonts w:ascii="Times New Roman" w:hAnsi="Times New Roman" w:cs="Times New Roman"/>
          <w:sz w:val="28"/>
          <w:szCs w:val="28"/>
        </w:rPr>
        <w:t>Не продуман  план работы</w:t>
      </w:r>
    </w:p>
    <w:p w:rsidR="00BA0E07" w:rsidRPr="009360AE" w:rsidRDefault="00BA0E07" w:rsidP="0051449F">
      <w:pPr>
        <w:pStyle w:val="a4"/>
        <w:numPr>
          <w:ilvl w:val="0"/>
          <w:numId w:val="1"/>
        </w:numPr>
        <w:spacing w:line="360" w:lineRule="auto"/>
        <w:jc w:val="both"/>
        <w:rPr>
          <w:rFonts w:ascii="Times New Roman" w:hAnsi="Times New Roman" w:cs="Times New Roman"/>
          <w:sz w:val="28"/>
          <w:szCs w:val="28"/>
        </w:rPr>
      </w:pPr>
      <w:r w:rsidRPr="009360AE">
        <w:rPr>
          <w:rFonts w:ascii="Times New Roman" w:hAnsi="Times New Roman" w:cs="Times New Roman"/>
          <w:sz w:val="28"/>
          <w:szCs w:val="28"/>
        </w:rPr>
        <w:t>Не проучены сложные места в партитуре</w:t>
      </w:r>
    </w:p>
    <w:p w:rsidR="00BA0E07" w:rsidRPr="009360AE" w:rsidRDefault="00BA0E07"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Прежде всего, нужно сфокусировать внимание студента на определенной задаче и на ее выполнении, идти от частного к целому. Тогда студент, пытаясь выполнить некий минимум, но качественно, под присмотром педагога не сможет оставаться в сковывающем состоянии. Важно научить студента правильно заниматься над партитурой самостоятельно вне урока.</w:t>
      </w:r>
    </w:p>
    <w:p w:rsidR="00BA0E07" w:rsidRPr="009360AE" w:rsidRDefault="00BA0E07"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 xml:space="preserve">Опираясь на собственную практику, скажу, чем раньше концертмейстер начнет играть «по руке» дирижера (часто при этом, отступая от указаний в нотном материале), тем быстрее студент начнет управлять процессом. При этом педагогу необходимо каждый раз обращать внимание студента на детали исполняемого музыкального произведения. В таком случае, перед концертмейстером возникает непростая задача – играть по руке студента-дирижера, но при этом оставаться в «музыке», поскольку часто на начальном этапе обучения студенты все внимание направляют только на свои жесты, не слыша, что в целом происходит с произведением. Поэтому концертмейстер как-бы находит золотую середину между их показом и тем, что написано в нотах. Бывает так, что студенты привыкают к таким условиям, где за них все решено, в таком случае происходит простое «рукомахание» под музыку (профессионалы это сразу улавливают). И выходя впоследствии к хору, </w:t>
      </w:r>
      <w:r w:rsidRPr="009360AE">
        <w:rPr>
          <w:rFonts w:ascii="Times New Roman" w:hAnsi="Times New Roman" w:cs="Times New Roman"/>
          <w:sz w:val="28"/>
          <w:szCs w:val="28"/>
        </w:rPr>
        <w:lastRenderedPageBreak/>
        <w:t xml:space="preserve">происходит полное непонимание между студентом-дирижером и </w:t>
      </w:r>
      <w:r w:rsidR="00FC7156">
        <w:rPr>
          <w:rFonts w:ascii="Times New Roman" w:hAnsi="Times New Roman" w:cs="Times New Roman"/>
          <w:sz w:val="28"/>
          <w:szCs w:val="28"/>
        </w:rPr>
        <w:t>хоровым коллективом</w:t>
      </w:r>
      <w:r w:rsidRPr="009360AE">
        <w:rPr>
          <w:rFonts w:ascii="Times New Roman" w:hAnsi="Times New Roman" w:cs="Times New Roman"/>
          <w:sz w:val="28"/>
          <w:szCs w:val="28"/>
        </w:rPr>
        <w:t xml:space="preserve">. Поэтому задача концертмейстера - плавно передавать наставничество в руки студента. Надо понимать при этом, что психотип студента играет большую роль в коммуникации с концертмейстером, а затем с хором. Не каждый способен быстро принимать решения, поэтому к каждому студенту нужен индивидуальный подход. В процессе работы в классе </w:t>
      </w:r>
      <w:proofErr w:type="gramStart"/>
      <w:r w:rsidRPr="009360AE">
        <w:rPr>
          <w:rFonts w:ascii="Times New Roman" w:hAnsi="Times New Roman" w:cs="Times New Roman"/>
          <w:sz w:val="28"/>
          <w:szCs w:val="28"/>
        </w:rPr>
        <w:t>хорового</w:t>
      </w:r>
      <w:proofErr w:type="gramEnd"/>
      <w:r w:rsidRPr="009360AE">
        <w:rPr>
          <w:rFonts w:ascii="Times New Roman" w:hAnsi="Times New Roman" w:cs="Times New Roman"/>
          <w:sz w:val="28"/>
          <w:szCs w:val="28"/>
        </w:rPr>
        <w:t xml:space="preserve"> дирижирования становится понятно, на сколько важен контакт между дирижером и концертмейстером, и в то же время прийти к нему не так то просто. Коммуникативные качества выстраиваются со временем, когда студент чувствует поддержку от концертмейстера. Доверие играет важную роль в обучении. Необходимо создать такие условия, при которых студент сможет психологически раскрыться. Коммуникация дирижера подразумевает под собой как вербальные, так и невербальные способы общения. Скованность в жестах идет, прежде всего, от неправильно поставленных задач и закрепленных на подсознательном уровне страхов или излишней ответственности. Таким образом, мы понимаем, что работать с будущим дирижером приходится не только, а может и не столько над жестами, сколько над восприятием музыки через его телесные ощущения. Важным фактором для раскрытия музыкальных способностей является психофизическая свобода. При этом студенту необходимо постоянно контролировать любые телесные зажимы (руки, шея, спина, ноги), анализировать свои действия, поскольку любые зажимы переходят в качество звука. Педагог вместе с концертмейстером, в свою очередь, должны замечать эти недочеты и находить решение по их устранению, поскольку в дальнейшем дирижирование с зажатым корпусом может привести к хроническим заболеваниям опорно-двигательного аппарата. Дирижер, перед тем, как поднять руки, должен найти опору в теле, поскольку неуверенное положение корпуса не передаст намеченный композитором характер произведения и приведет к зажимам. Свобода дыхания также является </w:t>
      </w:r>
      <w:r w:rsidRPr="009360AE">
        <w:rPr>
          <w:rFonts w:ascii="Times New Roman" w:hAnsi="Times New Roman" w:cs="Times New Roman"/>
          <w:sz w:val="28"/>
          <w:szCs w:val="28"/>
        </w:rPr>
        <w:lastRenderedPageBreak/>
        <w:t xml:space="preserve">важным элементом в управлении, поскольку это и есть тот самый ауфтакт, мобилизующий внимание исполнителя.  </w:t>
      </w:r>
    </w:p>
    <w:p w:rsidR="00BA0E07" w:rsidRPr="009360AE" w:rsidRDefault="00BA0E07" w:rsidP="00BE49BB">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Основная роль дирижера состоит в предупреждении музыкантов о темпе, ритме, динамике, агогике, характере произведения, точном вступлении партий и т.д. Для этого необходимо хорошо знать музыкальный текст и ориентироваться в нем для работы с хором или концертмейстером.</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Для того чтобы музыкальная ткань оживала, а не превращалась в искусственно выверенную, заключенную в бездушную метрическую дирижерскую сетку, важно, чтобы студент научился проявлять свою инициативу, а не шел по пути наименьшего сопротивления. </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Поскольку музыка – это временное искусство, то дирижер должен находиться сразу в трех временных пространствах: в прошлом для воплощения интерпретации, в настоящем, где он задает темп, ритм, динамику, и будущем формируя развитие музыкальной фразы. </w:t>
      </w:r>
    </w:p>
    <w:p w:rsidR="00BA0E07" w:rsidRPr="00BF6710" w:rsidRDefault="00BA0E07" w:rsidP="00BF6710">
      <w:pPr>
        <w:spacing w:after="0" w:line="360" w:lineRule="auto"/>
        <w:ind w:firstLine="567"/>
        <w:jc w:val="both"/>
        <w:rPr>
          <w:rFonts w:ascii="Times New Roman" w:hAnsi="Times New Roman" w:cs="Times New Roman"/>
          <w:b/>
          <w:color w:val="7030A0"/>
          <w:sz w:val="28"/>
          <w:szCs w:val="28"/>
          <w:u w:val="single"/>
        </w:rPr>
      </w:pPr>
      <w:r w:rsidRPr="009360AE">
        <w:rPr>
          <w:rFonts w:ascii="Times New Roman" w:hAnsi="Times New Roman" w:cs="Times New Roman"/>
          <w:sz w:val="28"/>
          <w:szCs w:val="28"/>
        </w:rPr>
        <w:t>Есть существенное отличие работы обучающегося дирижированию студента в классе с концертмейстером, и практической работы с настоящим коллективом. Работа в классе «под рояль» зачастую дает студенту ложное представление об управлении. Учащийся должен заранее выстраивать план работы над произведением.</w:t>
      </w:r>
      <w:r w:rsidR="00406045" w:rsidRPr="009360AE">
        <w:rPr>
          <w:rFonts w:ascii="Times New Roman" w:hAnsi="Times New Roman" w:cs="Times New Roman"/>
          <w:sz w:val="28"/>
          <w:szCs w:val="28"/>
        </w:rPr>
        <w:t xml:space="preserve"> </w:t>
      </w:r>
      <w:r w:rsidRPr="009360AE">
        <w:rPr>
          <w:rFonts w:ascii="Times New Roman" w:hAnsi="Times New Roman" w:cs="Times New Roman"/>
          <w:sz w:val="28"/>
          <w:szCs w:val="28"/>
        </w:rPr>
        <w:t xml:space="preserve">Что касаемо звуковедения, то здесь потребуется мыслить вокально. Так как фортепиано является молоточковым инструментом, и звук на нем со временем угасает, то </w:t>
      </w:r>
      <w:r w:rsidR="00BF6710">
        <w:rPr>
          <w:rFonts w:ascii="Times New Roman" w:hAnsi="Times New Roman" w:cs="Times New Roman"/>
          <w:sz w:val="28"/>
          <w:szCs w:val="28"/>
        </w:rPr>
        <w:t xml:space="preserve">концертмейстеру и дирижеру, </w:t>
      </w:r>
      <w:r w:rsidRPr="009360AE">
        <w:rPr>
          <w:rFonts w:ascii="Times New Roman" w:hAnsi="Times New Roman" w:cs="Times New Roman"/>
          <w:sz w:val="28"/>
          <w:szCs w:val="28"/>
        </w:rPr>
        <w:t>исполняя хоровую партитуру, нужно стараться подражать голосу как-бы развивая звук в динамике, что потребует от пианиста немалых усилий как со стороны внутреннего слухового контроля (предслышания), так и со стороны приемов исполнения. Благодаря такому исполнительскому приему, как пальцевое «</w:t>
      </w:r>
      <w:r w:rsidRPr="009360AE">
        <w:rPr>
          <w:rFonts w:ascii="Times New Roman" w:hAnsi="Times New Roman" w:cs="Times New Roman"/>
          <w:sz w:val="28"/>
          <w:szCs w:val="28"/>
          <w:lang w:val="en-US"/>
        </w:rPr>
        <w:t>legato</w:t>
      </w:r>
      <w:r w:rsidRPr="009360AE">
        <w:rPr>
          <w:rFonts w:ascii="Times New Roman" w:hAnsi="Times New Roman" w:cs="Times New Roman"/>
          <w:sz w:val="28"/>
          <w:szCs w:val="28"/>
        </w:rPr>
        <w:t>» звук станет более певучим. Также данный прием придаст фразировке более естественную форму, с</w:t>
      </w:r>
      <w:r w:rsidR="00BF6710">
        <w:rPr>
          <w:rFonts w:ascii="Times New Roman" w:hAnsi="Times New Roman" w:cs="Times New Roman"/>
          <w:sz w:val="28"/>
          <w:szCs w:val="28"/>
        </w:rPr>
        <w:t xml:space="preserve">делает ее более выразительной. </w:t>
      </w:r>
      <w:r w:rsidRPr="009360AE">
        <w:rPr>
          <w:rFonts w:ascii="Times New Roman" w:hAnsi="Times New Roman" w:cs="Times New Roman"/>
          <w:sz w:val="28"/>
          <w:szCs w:val="28"/>
        </w:rPr>
        <w:t xml:space="preserve">Особое внимание необходимо уделять природе дирижерского жеста, связывая его с пением. </w:t>
      </w:r>
      <w:r w:rsidR="00495F68" w:rsidRPr="009360AE">
        <w:rPr>
          <w:rFonts w:ascii="Times New Roman" w:hAnsi="Times New Roman" w:cs="Times New Roman"/>
          <w:sz w:val="28"/>
          <w:szCs w:val="28"/>
        </w:rPr>
        <w:t xml:space="preserve">По мнению С.А. Казачкова </w:t>
      </w:r>
      <w:r w:rsidR="00495F68" w:rsidRPr="009360AE">
        <w:rPr>
          <w:rFonts w:ascii="Times New Roman" w:hAnsi="Times New Roman" w:cs="Times New Roman"/>
          <w:sz w:val="28"/>
          <w:szCs w:val="28"/>
        </w:rPr>
        <w:lastRenderedPageBreak/>
        <w:t xml:space="preserve">дирижирование строится на глубоком знании партитуры и вокальной природы звука. </w:t>
      </w:r>
    </w:p>
    <w:p w:rsidR="00BA0E07" w:rsidRPr="009360AE" w:rsidRDefault="00BA0E07" w:rsidP="00BF6710">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 xml:space="preserve">Поскольку слово является столь же важным элементом в произведении, что и музыкальная его составляющая, студент и концертмейстер первым делом должны ознакомиться с текстом. Необходимо вдумчиво и осмысленно прочитать его, затем определить характер изложения, проследить его эмоциональные изменения, обозначив при этом нюансы, темпы, вычленить кульминации, как местные, так и </w:t>
      </w:r>
      <w:proofErr w:type="gramStart"/>
      <w:r w:rsidRPr="009360AE">
        <w:rPr>
          <w:rFonts w:ascii="Times New Roman" w:hAnsi="Times New Roman" w:cs="Times New Roman"/>
          <w:sz w:val="28"/>
          <w:szCs w:val="28"/>
        </w:rPr>
        <w:t>главную</w:t>
      </w:r>
      <w:proofErr w:type="gramEnd"/>
      <w:r w:rsidRPr="009360AE">
        <w:rPr>
          <w:rFonts w:ascii="Times New Roman" w:hAnsi="Times New Roman" w:cs="Times New Roman"/>
          <w:sz w:val="28"/>
          <w:szCs w:val="28"/>
        </w:rPr>
        <w:t>. Дальше следует сопоставить текст с нотным материалом и понять композиторское прочтение, раскрывающее художественно-выразительную сторону музыкального произведения</w:t>
      </w:r>
      <w:r w:rsidR="00BF6710">
        <w:rPr>
          <w:rFonts w:ascii="Times New Roman" w:hAnsi="Times New Roman" w:cs="Times New Roman"/>
          <w:sz w:val="28"/>
          <w:szCs w:val="28"/>
        </w:rPr>
        <w:t xml:space="preserve"> по средствам выразительности, </w:t>
      </w:r>
      <w:proofErr w:type="gramStart"/>
      <w:r w:rsidR="00BF6710">
        <w:rPr>
          <w:rFonts w:ascii="Times New Roman" w:hAnsi="Times New Roman" w:cs="Times New Roman"/>
          <w:sz w:val="28"/>
          <w:szCs w:val="28"/>
        </w:rPr>
        <w:t>таких</w:t>
      </w:r>
      <w:proofErr w:type="gramEnd"/>
      <w:r w:rsidR="00BF6710">
        <w:rPr>
          <w:rFonts w:ascii="Times New Roman" w:hAnsi="Times New Roman" w:cs="Times New Roman"/>
          <w:sz w:val="28"/>
          <w:szCs w:val="28"/>
        </w:rPr>
        <w:t xml:space="preserve"> как: гармония, ритм, динамика, тесситура</w:t>
      </w:r>
      <w:r w:rsidRPr="009360AE">
        <w:rPr>
          <w:rFonts w:ascii="Times New Roman" w:hAnsi="Times New Roman" w:cs="Times New Roman"/>
          <w:sz w:val="28"/>
          <w:szCs w:val="28"/>
        </w:rPr>
        <w:t>. Часто бывает так, что музыкальный материал намного богаче раскрывает содержание, чем слово и тут мы будем опираться, конечно же, на музыкальный текст с его многоплановостью и домысливанием эмоционального подтекста.</w:t>
      </w:r>
    </w:p>
    <w:p w:rsidR="00BA0E07" w:rsidRPr="009360AE" w:rsidRDefault="00BE1250"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В связи с тем, что</w:t>
      </w:r>
      <w:r w:rsidR="00BA0E07" w:rsidRPr="009360AE">
        <w:rPr>
          <w:rFonts w:ascii="Times New Roman" w:hAnsi="Times New Roman" w:cs="Times New Roman"/>
          <w:sz w:val="28"/>
          <w:szCs w:val="28"/>
        </w:rPr>
        <w:t xml:space="preserve"> у дирижера изначально нет собственного музыкального инструмента, как у других музыкантов, все его дирижерские жесты воспринимаются концертмейстером сквозь собственную призму понимания. В данном случае, концертмейстер берет на себя ответственность за практическое воплощение творческого замысла дирижера-хормейстера. Безвольный же показ дирижерских жестов не сможет в полной мере передать весь комплекс выразительных средств заложенных в том или ином музыкальном произведении. Вдобавок ко всему в этом случае теряется самое главное – управление. Педагог в этом случае может давать специальные творческие задания на развитие фантазии и креативности студента. Например, придумать собственную неожиданную трактовку изучаемого произведения, менять темпы, динамику, штрихи и т.п.</w:t>
      </w:r>
      <w:r w:rsidR="00BF6710">
        <w:rPr>
          <w:rFonts w:ascii="Times New Roman" w:hAnsi="Times New Roman" w:cs="Times New Roman"/>
          <w:sz w:val="28"/>
          <w:szCs w:val="28"/>
        </w:rPr>
        <w:t xml:space="preserve"> При этом все жесты будут спонтанными</w:t>
      </w:r>
      <w:r w:rsidR="005B6DDE">
        <w:rPr>
          <w:rFonts w:ascii="Times New Roman" w:hAnsi="Times New Roman" w:cs="Times New Roman"/>
          <w:sz w:val="28"/>
          <w:szCs w:val="28"/>
        </w:rPr>
        <w:t>,</w:t>
      </w:r>
      <w:r w:rsidR="00BF6710">
        <w:rPr>
          <w:rFonts w:ascii="Times New Roman" w:hAnsi="Times New Roman" w:cs="Times New Roman"/>
          <w:sz w:val="28"/>
          <w:szCs w:val="28"/>
        </w:rPr>
        <w:t xml:space="preserve"> и концертмейстер не будет знать дальнейшего развития </w:t>
      </w:r>
      <w:r w:rsidR="005B6DDE">
        <w:rPr>
          <w:rFonts w:ascii="Times New Roman" w:hAnsi="Times New Roman" w:cs="Times New Roman"/>
          <w:sz w:val="28"/>
          <w:szCs w:val="28"/>
        </w:rPr>
        <w:t>сюжета.</w:t>
      </w:r>
      <w:r w:rsidR="00BF6710">
        <w:rPr>
          <w:rFonts w:ascii="Times New Roman" w:hAnsi="Times New Roman" w:cs="Times New Roman"/>
          <w:sz w:val="28"/>
          <w:szCs w:val="28"/>
        </w:rPr>
        <w:t xml:space="preserve"> </w:t>
      </w:r>
      <w:r w:rsidR="00BA0E07" w:rsidRPr="009360AE">
        <w:rPr>
          <w:rFonts w:ascii="Times New Roman" w:hAnsi="Times New Roman" w:cs="Times New Roman"/>
          <w:sz w:val="28"/>
          <w:szCs w:val="28"/>
        </w:rPr>
        <w:t xml:space="preserve"> Таким образом, студент активизирует свое воображение и ведет за собой концертмейстера.</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lastRenderedPageBreak/>
        <w:t xml:space="preserve">Воображение играет наиважнейшую роль в формировании профессиональных качеств будущего музыканта, способствует глубокому пониманию замысла композитора,  позволяет дирижеру создавать яркую интерпретацию произведений, раскрывает внутренние смыслы произведения и создает пространство для творческой свободы. Концертмейстеру, как и студенту, необходимо подключать воображение, и представлять хоровое звучание, поскольку инструмент не может в полной мере отобразить голосовые возможности исполнителей таких как: </w:t>
      </w:r>
      <w:r w:rsidRPr="009360AE">
        <w:rPr>
          <w:rFonts w:ascii="Times New Roman" w:hAnsi="Times New Roman" w:cs="Times New Roman"/>
          <w:sz w:val="28"/>
          <w:szCs w:val="28"/>
          <w:lang w:val="en-US"/>
        </w:rPr>
        <w:t>crescendo</w:t>
      </w:r>
      <w:r w:rsidRPr="009360AE">
        <w:rPr>
          <w:rFonts w:ascii="Times New Roman" w:hAnsi="Times New Roman" w:cs="Times New Roman"/>
          <w:sz w:val="28"/>
          <w:szCs w:val="28"/>
        </w:rPr>
        <w:t xml:space="preserve"> или резкую смену динамики на одном тянущемся звуке, портаменто, «шепот», «вздохи», тембральную палитру. Перед концертмейстером стоит непростая задача  -  исполнение хоровой партитуры. Работая в этой сфере пианисту важно уметь настраивать свой слух на восприятие, а в дальнейшем и на воспроизведение хорового звучания, мысленно представляя тембральную окраску каждого из голосов хора, филигранно выверяя баланс между каждым из них. </w:t>
      </w:r>
      <w:r w:rsidR="005B6DDE">
        <w:rPr>
          <w:rFonts w:ascii="Times New Roman" w:hAnsi="Times New Roman" w:cs="Times New Roman"/>
          <w:sz w:val="28"/>
          <w:szCs w:val="28"/>
        </w:rPr>
        <w:t xml:space="preserve">Необходимо постоянно </w:t>
      </w:r>
      <w:proofErr w:type="spellStart"/>
      <w:r w:rsidR="005B6DDE">
        <w:rPr>
          <w:rFonts w:ascii="Times New Roman" w:hAnsi="Times New Roman" w:cs="Times New Roman"/>
          <w:sz w:val="28"/>
          <w:szCs w:val="28"/>
        </w:rPr>
        <w:t>пропевать</w:t>
      </w:r>
      <w:proofErr w:type="spellEnd"/>
      <w:r w:rsidR="005B6DDE">
        <w:rPr>
          <w:rFonts w:ascii="Times New Roman" w:hAnsi="Times New Roman" w:cs="Times New Roman"/>
          <w:sz w:val="28"/>
          <w:szCs w:val="28"/>
        </w:rPr>
        <w:t xml:space="preserve"> внутренним слухом партию хора, чтобы хоть как-то приблизиться к вокальному звучанию.</w:t>
      </w:r>
      <w:r w:rsidR="005B6DDE">
        <w:rPr>
          <w:rFonts w:ascii="Times New Roman" w:hAnsi="Times New Roman" w:cs="Times New Roman"/>
          <w:sz w:val="28"/>
          <w:szCs w:val="28"/>
        </w:rPr>
        <w:t xml:space="preserve"> </w:t>
      </w:r>
      <w:r w:rsidRPr="009360AE">
        <w:rPr>
          <w:rFonts w:ascii="Times New Roman" w:hAnsi="Times New Roman" w:cs="Times New Roman"/>
          <w:sz w:val="28"/>
          <w:szCs w:val="28"/>
        </w:rPr>
        <w:t xml:space="preserve">Нельзя забывать про голосоведение, где каждая партия являет собой достаточно самостоятельную мелодическую линию. Довольно часто голоса пересекаются друг с другом. И поскольку на фортепиано они звучат в одном регистре, то на слух они воспринимаются как один голос. Учитывая это, концертмейстеру необходимо дифференцированно подходить к фактуре произведения и обращать внимание на доминирующую партию или переход смысловой линии из одного голоса в другой. Звучание партитуры на инструменте очень разнится со звучанием этой же партитуры в хоре. Во-первых, на инструменте невозможно передать столь же достоверно тембровую окраску голосов. Например, у тенора она всегда будет светлее, пронзительнее в отличие от бархатного, основополагающего баса. Также необходимо обращать внимание на переплетения в партитуре таких голосов как альт и тенор. Дело в том, что тенор хоть и исполняется на инструменте на октаву ниже написанного, в хоровом же звучании он поется в том регистре, что и написан и по </w:t>
      </w:r>
      <w:r w:rsidRPr="009360AE">
        <w:rPr>
          <w:rFonts w:ascii="Times New Roman" w:hAnsi="Times New Roman" w:cs="Times New Roman"/>
          <w:sz w:val="28"/>
          <w:szCs w:val="28"/>
        </w:rPr>
        <w:lastRenderedPageBreak/>
        <w:t xml:space="preserve">сравнению с альтовым голосом звучит тесситурно выше и напряженнее. Исполняя партитуру на инструменте такие вещи надо учитывать и не поддаваться соблазну в аккордовой фактуре играть все под «общей шапкой» верхнего голоса. Концертмейстер наоборот, должен обращать особое внимание на мужские голоса, не выделяя при этом нарочито мелодическую линию сопрано. Из-за высокой тесситуры ее и так будет слышно. Очень важно распределять баланс между голосами. </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Рассмотрим некоторые аспекты, способствующие развитию воображения: </w:t>
      </w:r>
    </w:p>
    <w:p w:rsidR="00BE1250" w:rsidRPr="009360AE" w:rsidRDefault="00BA0E07"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1.</w:t>
      </w:r>
      <w:r w:rsidR="00BE1250" w:rsidRPr="009360AE">
        <w:rPr>
          <w:rFonts w:ascii="Times New Roman" w:hAnsi="Times New Roman" w:cs="Times New Roman"/>
          <w:sz w:val="28"/>
          <w:szCs w:val="28"/>
        </w:rPr>
        <w:t xml:space="preserve"> С</w:t>
      </w:r>
      <w:r w:rsidRPr="009360AE">
        <w:rPr>
          <w:rFonts w:ascii="Times New Roman" w:hAnsi="Times New Roman" w:cs="Times New Roman"/>
          <w:sz w:val="28"/>
          <w:szCs w:val="28"/>
        </w:rPr>
        <w:t>лух</w:t>
      </w:r>
    </w:p>
    <w:p w:rsidR="00BA0E07" w:rsidRPr="009360AE" w:rsidRDefault="00BA0E07" w:rsidP="0051449F">
      <w:pPr>
        <w:spacing w:after="0" w:line="360" w:lineRule="auto"/>
        <w:jc w:val="both"/>
        <w:rPr>
          <w:rFonts w:ascii="Times New Roman" w:hAnsi="Times New Roman" w:cs="Times New Roman"/>
          <w:color w:val="0C0D0E"/>
          <w:sz w:val="28"/>
          <w:szCs w:val="28"/>
          <w:shd w:val="clear" w:color="auto" w:fill="FFFFFF"/>
        </w:rPr>
      </w:pPr>
      <w:r w:rsidRPr="009360AE">
        <w:rPr>
          <w:rFonts w:ascii="Times New Roman" w:hAnsi="Times New Roman" w:cs="Times New Roman"/>
          <w:sz w:val="28"/>
          <w:szCs w:val="28"/>
        </w:rPr>
        <w:t xml:space="preserve">Высокая культура слуха является главнейшим условием художественного исполнительского интонирования. Слух необходимо воспитывать. </w:t>
      </w:r>
      <w:r w:rsidRPr="009360AE">
        <w:rPr>
          <w:rFonts w:ascii="Times New Roman" w:hAnsi="Times New Roman" w:cs="Times New Roman"/>
          <w:color w:val="0C0D0E"/>
          <w:sz w:val="28"/>
          <w:szCs w:val="28"/>
          <w:shd w:val="clear" w:color="auto" w:fill="FFFFFF"/>
        </w:rPr>
        <w:t xml:space="preserve">Активное прослушивание разно-стилевой музыки расширяет творческий кругозор и даёт представление о разных стилях и жанрах, </w:t>
      </w:r>
      <w:r w:rsidRPr="009360AE">
        <w:rPr>
          <w:rFonts w:ascii="Times New Roman" w:hAnsi="Times New Roman" w:cs="Times New Roman"/>
          <w:sz w:val="28"/>
          <w:szCs w:val="28"/>
        </w:rPr>
        <w:t>разнице в тембровой окраске голосов, оркестровых инструментов и т.д.  Все это</w:t>
      </w:r>
      <w:r w:rsidRPr="009360AE">
        <w:rPr>
          <w:rFonts w:ascii="Times New Roman" w:hAnsi="Times New Roman" w:cs="Times New Roman"/>
          <w:color w:val="0C0D0E"/>
          <w:sz w:val="28"/>
          <w:szCs w:val="28"/>
          <w:shd w:val="clear" w:color="auto" w:fill="FFFFFF"/>
        </w:rPr>
        <w:t xml:space="preserve"> способствует формированию внутреннего слуха.</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Именно развитие внутреннего слуха, который включает в себя воображение, слуховые представления, является значимым в работе музыканта. Еще Б.В. Асафьев в свое время писал труды, связанные с вопросами о слуховой культуре « Музыкальная форма как процесс», «Интонация». </w:t>
      </w:r>
    </w:p>
    <w:p w:rsidR="00BA0E07" w:rsidRDefault="00BE1250"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А</w:t>
      </w:r>
      <w:r w:rsidR="00BA0E07" w:rsidRPr="009360AE">
        <w:rPr>
          <w:rFonts w:ascii="Times New Roman" w:hAnsi="Times New Roman" w:cs="Times New Roman"/>
          <w:sz w:val="28"/>
          <w:szCs w:val="28"/>
        </w:rPr>
        <w:t xml:space="preserve">втор указывает на то, что любая мысль всегда проявляет себя интонационно. </w:t>
      </w:r>
    </w:p>
    <w:p w:rsidR="005B6DDE" w:rsidRPr="009360AE" w:rsidRDefault="005B6DDE" w:rsidP="0051449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Важно слушать не только хоровые произведения, но также и оркестровые. Этот слуховой опыт воплотится в будущем в работе с хоровыми сценами из опер, где нужно управлять не только хором, но и оркестром. Помнить различные тембры инструментов, чтобы произведение звучало колоритнее.</w:t>
      </w:r>
    </w:p>
    <w:p w:rsidR="00BE1250" w:rsidRPr="009360AE" w:rsidRDefault="00BA0E07"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2.</w:t>
      </w:r>
      <w:r w:rsidR="00BE1250" w:rsidRPr="009360AE">
        <w:rPr>
          <w:rFonts w:ascii="Times New Roman" w:hAnsi="Times New Roman" w:cs="Times New Roman"/>
          <w:sz w:val="28"/>
          <w:szCs w:val="28"/>
        </w:rPr>
        <w:t xml:space="preserve"> </w:t>
      </w:r>
      <w:r w:rsidRPr="009360AE">
        <w:rPr>
          <w:rFonts w:ascii="Times New Roman" w:hAnsi="Times New Roman" w:cs="Times New Roman"/>
          <w:sz w:val="28"/>
          <w:szCs w:val="28"/>
        </w:rPr>
        <w:t>Визуальный контакт</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Дирижер должен представлять расстановку исполнителей</w:t>
      </w:r>
      <w:r w:rsidR="009360AE" w:rsidRPr="009360AE">
        <w:rPr>
          <w:rFonts w:ascii="Times New Roman" w:hAnsi="Times New Roman" w:cs="Times New Roman"/>
          <w:sz w:val="28"/>
          <w:szCs w:val="28"/>
        </w:rPr>
        <w:t>,</w:t>
      </w:r>
      <w:r w:rsidRPr="009360AE">
        <w:rPr>
          <w:rFonts w:ascii="Times New Roman" w:hAnsi="Times New Roman" w:cs="Times New Roman"/>
          <w:sz w:val="28"/>
          <w:szCs w:val="28"/>
        </w:rPr>
        <w:t xml:space="preserve"> как в хоре, так и в оркестре для координации исполнительского процесса. </w:t>
      </w:r>
      <w:proofErr w:type="gramStart"/>
      <w:r w:rsidRPr="009360AE">
        <w:rPr>
          <w:rFonts w:ascii="Times New Roman" w:hAnsi="Times New Roman" w:cs="Times New Roman"/>
          <w:sz w:val="28"/>
          <w:szCs w:val="28"/>
        </w:rPr>
        <w:t>Обращенный</w:t>
      </w:r>
      <w:proofErr w:type="gramEnd"/>
      <w:r w:rsidRPr="009360AE">
        <w:rPr>
          <w:rFonts w:ascii="Times New Roman" w:hAnsi="Times New Roman" w:cs="Times New Roman"/>
          <w:sz w:val="28"/>
          <w:szCs w:val="28"/>
        </w:rPr>
        <w:t xml:space="preserve"> ауфтакт способствует более точному пониманию дирижерского намерения. Студенту необходимо представлять разные дирижерские плоскости в зависимости от </w:t>
      </w:r>
      <w:r w:rsidRPr="009360AE">
        <w:rPr>
          <w:rFonts w:ascii="Times New Roman" w:hAnsi="Times New Roman" w:cs="Times New Roman"/>
          <w:sz w:val="28"/>
          <w:szCs w:val="28"/>
        </w:rPr>
        <w:lastRenderedPageBreak/>
        <w:t xml:space="preserve">того, кому в данный момент он дает ауфтакт. Расположение музыкантов в опере будет существенно отличаться от расположения в кантате или оратории. </w:t>
      </w:r>
    </w:p>
    <w:p w:rsidR="00BE1250" w:rsidRPr="009360AE" w:rsidRDefault="00BA0E07"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3.</w:t>
      </w:r>
      <w:r w:rsidR="00BE1250" w:rsidRPr="009360AE">
        <w:rPr>
          <w:rFonts w:ascii="Times New Roman" w:hAnsi="Times New Roman" w:cs="Times New Roman"/>
          <w:sz w:val="28"/>
          <w:szCs w:val="28"/>
        </w:rPr>
        <w:t xml:space="preserve"> </w:t>
      </w:r>
      <w:r w:rsidRPr="009360AE">
        <w:rPr>
          <w:rFonts w:ascii="Times New Roman" w:hAnsi="Times New Roman" w:cs="Times New Roman"/>
          <w:sz w:val="28"/>
          <w:szCs w:val="28"/>
        </w:rPr>
        <w:t>Анализ эпохи создания</w:t>
      </w:r>
    </w:p>
    <w:p w:rsidR="00BA0E07" w:rsidRPr="009360AE" w:rsidRDefault="00BA0E07" w:rsidP="0051449F">
      <w:pPr>
        <w:spacing w:after="0" w:line="360" w:lineRule="auto"/>
        <w:jc w:val="both"/>
        <w:rPr>
          <w:rFonts w:ascii="Times New Roman" w:hAnsi="Times New Roman" w:cs="Times New Roman"/>
          <w:color w:val="0C0D0E"/>
          <w:sz w:val="28"/>
          <w:szCs w:val="28"/>
          <w:shd w:val="clear" w:color="auto" w:fill="FFFFFF"/>
        </w:rPr>
      </w:pPr>
      <w:r w:rsidRPr="009360AE">
        <w:rPr>
          <w:rFonts w:ascii="Times New Roman" w:hAnsi="Times New Roman" w:cs="Times New Roman"/>
          <w:color w:val="0C0D0E"/>
          <w:sz w:val="28"/>
          <w:szCs w:val="28"/>
          <w:shd w:val="clear" w:color="auto" w:fill="FFFFFF"/>
        </w:rPr>
        <w:t xml:space="preserve">Знакомство с историческим контекстом произведений обогащает понимание музыки и развивает ассоциативное мышление. Анализ исторических эпох, стилей и культурных особенностей формирует целостное восприятие музыкального материала и стимулирует воображение. </w:t>
      </w:r>
    </w:p>
    <w:p w:rsidR="00C52669" w:rsidRPr="009360AE" w:rsidRDefault="00BA0E07" w:rsidP="0051449F">
      <w:pPr>
        <w:spacing w:after="0" w:line="360" w:lineRule="auto"/>
        <w:jc w:val="both"/>
        <w:rPr>
          <w:rFonts w:ascii="Times New Roman" w:hAnsi="Times New Roman" w:cs="Times New Roman"/>
          <w:color w:val="0C0D0E"/>
          <w:sz w:val="28"/>
          <w:szCs w:val="28"/>
          <w:shd w:val="clear" w:color="auto" w:fill="FFFFFF"/>
        </w:rPr>
      </w:pPr>
      <w:r w:rsidRPr="009360AE">
        <w:rPr>
          <w:rFonts w:ascii="Times New Roman" w:hAnsi="Times New Roman" w:cs="Times New Roman"/>
          <w:color w:val="0C0D0E"/>
          <w:sz w:val="28"/>
          <w:szCs w:val="28"/>
          <w:shd w:val="clear" w:color="auto" w:fill="FFFFFF"/>
        </w:rPr>
        <w:t>Манера исполнения произведений концертмейстером  должна при этом соответствовать стилю произведения. Это скажется на туше, штрихах, определенном использовании педали. Необходимо стремиться передать характерные черты стиля конкретного композитора.</w:t>
      </w:r>
      <w:r w:rsidR="00C52669" w:rsidRPr="009360AE">
        <w:rPr>
          <w:rFonts w:ascii="Times New Roman" w:hAnsi="Times New Roman" w:cs="Times New Roman"/>
          <w:color w:val="0C0D0E"/>
          <w:sz w:val="28"/>
          <w:szCs w:val="28"/>
          <w:shd w:val="clear" w:color="auto" w:fill="FFFFFF"/>
        </w:rPr>
        <w:t xml:space="preserve"> </w:t>
      </w:r>
    </w:p>
    <w:p w:rsidR="00BA0E07" w:rsidRPr="009360AE" w:rsidRDefault="00BA0E07" w:rsidP="0051449F">
      <w:pPr>
        <w:spacing w:after="0" w:line="360" w:lineRule="auto"/>
        <w:ind w:firstLine="567"/>
        <w:jc w:val="both"/>
        <w:rPr>
          <w:rFonts w:ascii="Times New Roman" w:hAnsi="Times New Roman" w:cs="Times New Roman"/>
          <w:color w:val="0C0D0E"/>
          <w:sz w:val="28"/>
          <w:szCs w:val="28"/>
          <w:shd w:val="clear" w:color="auto" w:fill="FFFFFF"/>
        </w:rPr>
      </w:pPr>
      <w:r w:rsidRPr="009360AE">
        <w:rPr>
          <w:rFonts w:ascii="Times New Roman" w:hAnsi="Times New Roman" w:cs="Times New Roman"/>
          <w:sz w:val="28"/>
          <w:szCs w:val="28"/>
        </w:rPr>
        <w:t>4.</w:t>
      </w:r>
      <w:r w:rsidR="00C52669" w:rsidRPr="009360AE">
        <w:rPr>
          <w:rFonts w:ascii="Times New Roman" w:hAnsi="Times New Roman" w:cs="Times New Roman"/>
          <w:sz w:val="28"/>
          <w:szCs w:val="28"/>
        </w:rPr>
        <w:t xml:space="preserve"> </w:t>
      </w:r>
      <w:r w:rsidR="00BE1250" w:rsidRPr="009360AE">
        <w:rPr>
          <w:rFonts w:ascii="Times New Roman" w:hAnsi="Times New Roman" w:cs="Times New Roman"/>
          <w:sz w:val="28"/>
          <w:szCs w:val="28"/>
        </w:rPr>
        <w:t>А</w:t>
      </w:r>
      <w:r w:rsidRPr="009360AE">
        <w:rPr>
          <w:rFonts w:ascii="Times New Roman" w:hAnsi="Times New Roman" w:cs="Times New Roman"/>
          <w:sz w:val="28"/>
          <w:szCs w:val="28"/>
        </w:rPr>
        <w:t>нализ структуры произведения</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Важно тщательно изучить партитуру изнутри: его форму, гармонию, темповые обозначения, нюансировку, ферматы для точной передачи замысла композитора. Пройдет немало времени, чтобы все эти детали одного большого механизма заработали. Студенту, как и концертмейстеру, </w:t>
      </w:r>
      <w:proofErr w:type="gramStart"/>
      <w:r w:rsidRPr="009360AE">
        <w:rPr>
          <w:rFonts w:ascii="Times New Roman" w:hAnsi="Times New Roman" w:cs="Times New Roman"/>
          <w:sz w:val="28"/>
          <w:szCs w:val="28"/>
        </w:rPr>
        <w:t>потребуется</w:t>
      </w:r>
      <w:proofErr w:type="gramEnd"/>
      <w:r w:rsidRPr="009360AE">
        <w:rPr>
          <w:rFonts w:ascii="Times New Roman" w:hAnsi="Times New Roman" w:cs="Times New Roman"/>
          <w:sz w:val="28"/>
          <w:szCs w:val="28"/>
        </w:rPr>
        <w:t xml:space="preserve"> как бы присвоить себе произведение, вжиться в него, чтобы оно зазвучало искренне, а не заученно. Тело не врет, поэтому все надуманные жесты будут смотреться нелепо, и не будут нести в себе смысловую нагрузку. </w:t>
      </w:r>
    </w:p>
    <w:p w:rsidR="00BA0E07" w:rsidRPr="009360AE" w:rsidRDefault="00BA0E07"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5.</w:t>
      </w:r>
      <w:r w:rsidR="00C52669" w:rsidRPr="009360AE">
        <w:rPr>
          <w:rFonts w:ascii="Times New Roman" w:hAnsi="Times New Roman" w:cs="Times New Roman"/>
          <w:sz w:val="28"/>
          <w:szCs w:val="28"/>
        </w:rPr>
        <w:t xml:space="preserve"> </w:t>
      </w:r>
      <w:r w:rsidR="00BE1250" w:rsidRPr="009360AE">
        <w:rPr>
          <w:rFonts w:ascii="Times New Roman" w:hAnsi="Times New Roman" w:cs="Times New Roman"/>
          <w:sz w:val="28"/>
          <w:szCs w:val="28"/>
        </w:rPr>
        <w:t>И</w:t>
      </w:r>
      <w:r w:rsidRPr="009360AE">
        <w:rPr>
          <w:rFonts w:ascii="Times New Roman" w:hAnsi="Times New Roman" w:cs="Times New Roman"/>
          <w:sz w:val="28"/>
          <w:szCs w:val="28"/>
        </w:rPr>
        <w:t>гра на инструменте</w:t>
      </w:r>
    </w:p>
    <w:p w:rsidR="00BA0E07"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Полезным видом работы над музыкальным произведением будет </w:t>
      </w:r>
      <w:r w:rsidR="0068173B">
        <w:rPr>
          <w:rFonts w:ascii="Times New Roman" w:hAnsi="Times New Roman" w:cs="Times New Roman"/>
          <w:sz w:val="28"/>
          <w:szCs w:val="28"/>
        </w:rPr>
        <w:t xml:space="preserve">как </w:t>
      </w:r>
      <w:r w:rsidRPr="009360AE">
        <w:rPr>
          <w:rFonts w:ascii="Times New Roman" w:hAnsi="Times New Roman" w:cs="Times New Roman"/>
          <w:sz w:val="28"/>
          <w:szCs w:val="28"/>
        </w:rPr>
        <w:t>ансамблевая игра концертмейстера со студентом</w:t>
      </w:r>
      <w:r w:rsidR="0068173B">
        <w:rPr>
          <w:rFonts w:ascii="Times New Roman" w:hAnsi="Times New Roman" w:cs="Times New Roman"/>
          <w:sz w:val="28"/>
          <w:szCs w:val="28"/>
        </w:rPr>
        <w:t>, так и сольно</w:t>
      </w:r>
      <w:r w:rsidRPr="009360AE">
        <w:rPr>
          <w:rFonts w:ascii="Times New Roman" w:hAnsi="Times New Roman" w:cs="Times New Roman"/>
          <w:sz w:val="28"/>
          <w:szCs w:val="28"/>
        </w:rPr>
        <w:t xml:space="preserve">. Где ученик поочередно исполняет то партию хора, пропевая при этом один из голосов, то партию фортепиано. Благодаря чему дирижер глубже понимает партитуру, слышит баланс звука, нюанс, штрих.  </w:t>
      </w:r>
    </w:p>
    <w:p w:rsidR="00BA0E07" w:rsidRPr="009360AE" w:rsidRDefault="00BA0E07" w:rsidP="0051449F">
      <w:pPr>
        <w:spacing w:after="0" w:line="360" w:lineRule="auto"/>
        <w:ind w:firstLine="567"/>
        <w:jc w:val="both"/>
        <w:rPr>
          <w:rFonts w:ascii="Times New Roman" w:hAnsi="Times New Roman" w:cs="Times New Roman"/>
          <w:b/>
          <w:sz w:val="28"/>
          <w:szCs w:val="28"/>
        </w:rPr>
      </w:pPr>
      <w:r w:rsidRPr="009360AE">
        <w:rPr>
          <w:rFonts w:ascii="Times New Roman" w:hAnsi="Times New Roman" w:cs="Times New Roman"/>
          <w:sz w:val="28"/>
          <w:szCs w:val="28"/>
        </w:rPr>
        <w:t>6.</w:t>
      </w:r>
      <w:r w:rsidRPr="009360AE">
        <w:rPr>
          <w:rFonts w:ascii="Times New Roman" w:hAnsi="Times New Roman" w:cs="Times New Roman"/>
          <w:b/>
          <w:sz w:val="28"/>
          <w:szCs w:val="28"/>
        </w:rPr>
        <w:t xml:space="preserve"> </w:t>
      </w:r>
      <w:r w:rsidR="00BE1250" w:rsidRPr="009360AE">
        <w:rPr>
          <w:rFonts w:ascii="Times New Roman" w:hAnsi="Times New Roman" w:cs="Times New Roman"/>
          <w:sz w:val="28"/>
          <w:szCs w:val="28"/>
        </w:rPr>
        <w:t>У</w:t>
      </w:r>
      <w:r w:rsidRPr="009360AE">
        <w:rPr>
          <w:rFonts w:ascii="Times New Roman" w:hAnsi="Times New Roman" w:cs="Times New Roman"/>
          <w:sz w:val="28"/>
          <w:szCs w:val="28"/>
        </w:rPr>
        <w:t>частие в концертах</w:t>
      </w:r>
    </w:p>
    <w:p w:rsidR="00C52669" w:rsidRPr="009360AE" w:rsidRDefault="00BA0E07" w:rsidP="0051449F">
      <w:pPr>
        <w:spacing w:after="0" w:line="360" w:lineRule="auto"/>
        <w:jc w:val="both"/>
        <w:rPr>
          <w:rFonts w:ascii="Times New Roman" w:hAnsi="Times New Roman" w:cs="Times New Roman"/>
          <w:sz w:val="28"/>
          <w:szCs w:val="28"/>
        </w:rPr>
      </w:pPr>
      <w:r w:rsidRPr="009360AE">
        <w:rPr>
          <w:rFonts w:ascii="Times New Roman" w:hAnsi="Times New Roman" w:cs="Times New Roman"/>
          <w:sz w:val="28"/>
          <w:szCs w:val="28"/>
        </w:rPr>
        <w:t xml:space="preserve">Участие в концертах для студентов представляет собой важнейший этап профессионального становления, имеющий многочисленные преимущества </w:t>
      </w:r>
      <w:r w:rsidRPr="009360AE">
        <w:rPr>
          <w:rFonts w:ascii="Times New Roman" w:hAnsi="Times New Roman" w:cs="Times New Roman"/>
          <w:sz w:val="28"/>
          <w:szCs w:val="28"/>
        </w:rPr>
        <w:lastRenderedPageBreak/>
        <w:t xml:space="preserve">для личностного роста. Юный дирижер, выходя на сцену, сталкивается с особыми условиями, которые требуют психологической устойчивости, концентрации внимания и владения профессиональными навыками. Все студенты по-разному воспринимают выход на сцену. Для кого-то это способ выразить себя, показать результаты своей деятельности, кто-то же наоборот, чувствует себя предельно скованно и из-за этого становится неуверенным в своих действиях, не может сосредоточиться на определенных задачах, при этом усиливается сердцебиение, появляется дрожь в руках, пересыхает в горле и студент теряет управление над хором. Но в любом случае частота выступлений на концертах открывает путь к самовыражению и профессиональному росту. К сцене нужно привыкнуть, как и к зрителям, которые создают ощущения давления и ответственности перед ними. И здесь не имеет разницы величина зрительного зала. В камерном зале обычно зрители сидят ближе к сцене и ощущение скованности усиливается. Для этого необходимо каждый раз работать над своим психологическим состоянием, над своими телесными ощущениями, над свободным дыханием.    Чем чаще выступления, тем спокойнее к ним начинаешь относиться. Успешное выступление укрепляет веру в свои силы, мотивирует двигаться дальше. Репетируя перед концертом, многие студенты ошибочно полагают, что эмоционально выкладываться нужно только на концерте. Для того чтобы выступление стало успешным, необходимо каждый раз на репетиции включать все свои резервы. Некоторым сцена помогает открыться эмоционально, они чувствуют отдачу зрителей. В классе же такой отдачи нет, наоборот критика со стороны педагога закрывает студента. Но в таком случае даже сам студент не будет знать, как именно проявится сценическая свобода. От старания могут шататься темпы, чаще в сторону ускорения. В этом случае концертмейстер должен предвидеть подобный результат эмоционального перенасыщения и с холодным разумом сдерживать темпы, (особенно если они выходят из-под контроля). Для каждого музыкального произведения характерен свой темп, при котором оно становится </w:t>
      </w:r>
      <w:r w:rsidRPr="009360AE">
        <w:rPr>
          <w:rFonts w:ascii="Times New Roman" w:hAnsi="Times New Roman" w:cs="Times New Roman"/>
          <w:sz w:val="28"/>
          <w:szCs w:val="28"/>
        </w:rPr>
        <w:lastRenderedPageBreak/>
        <w:t>убедительным, осмысленным и способным нести определенный эмоциональный заряд. Ускорение темпа часто приводит к фарсу, слова пролетают мимо, смысл теряется. Проблема заключается в том, что дирижируя, студент не всегда может критически оценить аудиальный результат своей работы. В таком случае появляются «ножницы»: перед концертмейстером встает задача либо исполнять произведение так, как написано в нотном тексте (учитывая все динамические, темповые отклонения и т.д.), либо подчиниться воле, а точнее ее отсутствию в данном случае, студенту-дирижеру и играть «по руке». Вот здесь то и пригодится такое важное качество как терпение. Порою очень непросто заставить студента слышать и сопоставлять с</w:t>
      </w:r>
      <w:r w:rsidR="00C52669" w:rsidRPr="009360AE">
        <w:rPr>
          <w:rFonts w:ascii="Times New Roman" w:hAnsi="Times New Roman" w:cs="Times New Roman"/>
          <w:sz w:val="28"/>
          <w:szCs w:val="28"/>
        </w:rPr>
        <w:t>вои жесты с реальным звучанием.</w:t>
      </w:r>
    </w:p>
    <w:p w:rsidR="00BA0E07" w:rsidRPr="009360AE" w:rsidRDefault="00BA0E07"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 xml:space="preserve">Безусловно, дирижирование  – это профессия второй половины жизни, но действительность такова, что профессиональный путь начинается с музыкального колледжа. Выбирая для себя эту специальность, молодые люди еще не знают, с какими трудностями им предстоит столкнуться во время учебы. Это касается не только программных требований, но и ряда психологических перестроек музыканта. Дирижерская профессия – интересный и многофункциональный вид деятельности, включающий в себя педагогику, психологию, актерское мастерство, режиссуру, ораторское искусство...  Но когда приходит действительное осознание кто такой дирижер в целом, лишь единицы готовы продолжить этот путь, так как большинство учащихся оказывается не готово, или не способно встать во главе такого богатейшего инструмента, как хор. </w:t>
      </w:r>
    </w:p>
    <w:p w:rsidR="00BA0E07" w:rsidRPr="009360AE" w:rsidRDefault="00BA0E07"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 xml:space="preserve">Какими же личностными качествами должен обладать будущий дирижер? Прежде всего, харизмой для уверенного управления хором, при этом  должен проявлять психологическую гибкость для разрешения каких-либо конфликтов. Коммуникабельность и педагогический дар способствуют воспитанию коллектива и точному донесению музыкальной мысли. </w:t>
      </w:r>
      <w:r w:rsidR="00683929" w:rsidRPr="009360AE">
        <w:rPr>
          <w:rFonts w:ascii="Times New Roman" w:hAnsi="Times New Roman" w:cs="Times New Roman"/>
          <w:sz w:val="28"/>
          <w:szCs w:val="28"/>
        </w:rPr>
        <w:t>Дирижирование – настоящее искусство убежд</w:t>
      </w:r>
      <w:r w:rsidR="003C6822" w:rsidRPr="009360AE">
        <w:rPr>
          <w:rFonts w:ascii="Times New Roman" w:hAnsi="Times New Roman" w:cs="Times New Roman"/>
          <w:sz w:val="28"/>
          <w:szCs w:val="28"/>
        </w:rPr>
        <w:t xml:space="preserve">ать без слов, объединять людей вокруг общей идеи и превращать нотный текст в живое, дышащее </w:t>
      </w:r>
      <w:r w:rsidR="003C6822" w:rsidRPr="009360AE">
        <w:rPr>
          <w:rFonts w:ascii="Times New Roman" w:hAnsi="Times New Roman" w:cs="Times New Roman"/>
          <w:sz w:val="28"/>
          <w:szCs w:val="28"/>
        </w:rPr>
        <w:lastRenderedPageBreak/>
        <w:t>музыкальное полотно</w:t>
      </w:r>
      <w:r w:rsidR="00683929" w:rsidRPr="009360AE">
        <w:rPr>
          <w:rFonts w:ascii="Times New Roman" w:hAnsi="Times New Roman" w:cs="Times New Roman"/>
          <w:sz w:val="28"/>
          <w:szCs w:val="28"/>
        </w:rPr>
        <w:t xml:space="preserve">. </w:t>
      </w:r>
      <w:r w:rsidRPr="009360AE">
        <w:rPr>
          <w:rFonts w:ascii="Times New Roman" w:hAnsi="Times New Roman" w:cs="Times New Roman"/>
          <w:sz w:val="28"/>
          <w:szCs w:val="28"/>
        </w:rPr>
        <w:t xml:space="preserve">Проявление лидерских качеств поможет дирижеру вдохновить и «вести за собой» коллектив, организовать его, настроить как единый инструмент. Но это качество необходимо взращивать в студенте, поскольку у большинства оно скрыто от глаз в силу смещения фокуса с активного управления на техническое освоение жеста и преодоление страха перед коллективом.  </w:t>
      </w:r>
    </w:p>
    <w:p w:rsidR="00BA0E07" w:rsidRDefault="00BA0E07" w:rsidP="0051449F">
      <w:pPr>
        <w:spacing w:after="0" w:line="360" w:lineRule="auto"/>
        <w:ind w:firstLine="567"/>
        <w:jc w:val="both"/>
        <w:rPr>
          <w:rFonts w:ascii="Times New Roman" w:hAnsi="Times New Roman" w:cs="Times New Roman"/>
          <w:sz w:val="28"/>
          <w:szCs w:val="28"/>
        </w:rPr>
      </w:pPr>
      <w:r w:rsidRPr="009360AE">
        <w:rPr>
          <w:rFonts w:ascii="Times New Roman" w:hAnsi="Times New Roman" w:cs="Times New Roman"/>
          <w:sz w:val="28"/>
          <w:szCs w:val="28"/>
        </w:rPr>
        <w:t>Говорят «не человек выбирает профессию, а профессия человека», а это значит, что будущий дирижер сможет реализоваться в этом нелегком, но интересном деле. Даже если на момент учебы он сталкивается с определенными трудностями, то по окончании колледжа после практической работы с учебным хором приходит понимание, что жест – это не самоцель, а инструмент, для достижения эмоционального контакта с певцами. По мере работы с хором у дирижера появляются организаторские способности, уверенность в своих действиях, развиваются коммуникативные качества, столь важные для ус</w:t>
      </w:r>
      <w:r w:rsidR="00175B12" w:rsidRPr="009360AE">
        <w:rPr>
          <w:rFonts w:ascii="Times New Roman" w:hAnsi="Times New Roman" w:cs="Times New Roman"/>
          <w:sz w:val="28"/>
          <w:szCs w:val="28"/>
        </w:rPr>
        <w:t>пешного взаимодействия с людьми и</w:t>
      </w:r>
      <w:r w:rsidRPr="009360AE">
        <w:rPr>
          <w:rFonts w:ascii="Times New Roman" w:hAnsi="Times New Roman" w:cs="Times New Roman"/>
          <w:sz w:val="28"/>
          <w:szCs w:val="28"/>
        </w:rPr>
        <w:t xml:space="preserve"> построения карьеры. </w:t>
      </w:r>
    </w:p>
    <w:p w:rsidR="0068173B" w:rsidRPr="009360AE" w:rsidRDefault="0068173B" w:rsidP="0051449F">
      <w:pPr>
        <w:spacing w:after="0" w:line="360" w:lineRule="auto"/>
        <w:ind w:firstLine="567"/>
        <w:jc w:val="both"/>
        <w:rPr>
          <w:rFonts w:ascii="Times New Roman" w:hAnsi="Times New Roman" w:cs="Times New Roman"/>
          <w:sz w:val="28"/>
          <w:szCs w:val="28"/>
        </w:rPr>
      </w:pPr>
      <w:bookmarkStart w:id="0" w:name="_GoBack"/>
      <w:bookmarkEnd w:id="0"/>
    </w:p>
    <w:p w:rsidR="00BA0E07" w:rsidRPr="001669DB" w:rsidRDefault="001669DB" w:rsidP="001669DB">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Л</w:t>
      </w:r>
      <w:r w:rsidR="00BA0E07" w:rsidRPr="001669DB">
        <w:rPr>
          <w:rFonts w:ascii="Times New Roman" w:hAnsi="Times New Roman" w:cs="Times New Roman"/>
          <w:b/>
          <w:sz w:val="28"/>
          <w:szCs w:val="28"/>
        </w:rPr>
        <w:t>итератур</w:t>
      </w:r>
      <w:r>
        <w:rPr>
          <w:rFonts w:ascii="Times New Roman" w:hAnsi="Times New Roman" w:cs="Times New Roman"/>
          <w:b/>
          <w:sz w:val="28"/>
          <w:szCs w:val="28"/>
        </w:rPr>
        <w:t>а</w:t>
      </w:r>
    </w:p>
    <w:p w:rsidR="0051449F" w:rsidRDefault="004445F5" w:rsidP="001669DB">
      <w:pPr>
        <w:pStyle w:val="a4"/>
        <w:numPr>
          <w:ilvl w:val="0"/>
          <w:numId w:val="7"/>
        </w:numPr>
        <w:spacing w:after="0" w:line="360" w:lineRule="auto"/>
        <w:jc w:val="both"/>
        <w:rPr>
          <w:rFonts w:ascii="Times New Roman" w:hAnsi="Times New Roman" w:cs="Times New Roman"/>
          <w:sz w:val="28"/>
          <w:szCs w:val="28"/>
        </w:rPr>
      </w:pPr>
      <w:r w:rsidRPr="001669DB">
        <w:rPr>
          <w:rFonts w:ascii="Times New Roman" w:hAnsi="Times New Roman" w:cs="Times New Roman"/>
          <w:sz w:val="28"/>
          <w:szCs w:val="28"/>
        </w:rPr>
        <w:t>Анисимов А.И. Дирижер-хормейстер. – М.</w:t>
      </w:r>
      <w:r w:rsidR="0051449F" w:rsidRPr="001669DB">
        <w:rPr>
          <w:rFonts w:ascii="Times New Roman" w:hAnsi="Times New Roman" w:cs="Times New Roman"/>
          <w:sz w:val="28"/>
          <w:szCs w:val="28"/>
        </w:rPr>
        <w:t>: Музыка, 2021.</w:t>
      </w:r>
    </w:p>
    <w:p w:rsidR="004445F5" w:rsidRDefault="004445F5" w:rsidP="001669DB">
      <w:pPr>
        <w:pStyle w:val="a4"/>
        <w:numPr>
          <w:ilvl w:val="0"/>
          <w:numId w:val="7"/>
        </w:numPr>
        <w:spacing w:after="0" w:line="360" w:lineRule="auto"/>
        <w:jc w:val="both"/>
        <w:rPr>
          <w:rFonts w:ascii="Times New Roman" w:hAnsi="Times New Roman" w:cs="Times New Roman"/>
          <w:sz w:val="28"/>
          <w:szCs w:val="28"/>
        </w:rPr>
      </w:pPr>
      <w:r w:rsidRPr="001669DB">
        <w:rPr>
          <w:rFonts w:ascii="Times New Roman" w:hAnsi="Times New Roman" w:cs="Times New Roman"/>
          <w:sz w:val="28"/>
          <w:szCs w:val="28"/>
        </w:rPr>
        <w:t>Егоров А.А. Теория и практика работы с хором. – Л.: Музыка, 1983.</w:t>
      </w:r>
    </w:p>
    <w:p w:rsidR="004445F5" w:rsidRDefault="004445F5" w:rsidP="001669DB">
      <w:pPr>
        <w:pStyle w:val="a4"/>
        <w:numPr>
          <w:ilvl w:val="0"/>
          <w:numId w:val="7"/>
        </w:numPr>
        <w:spacing w:after="0" w:line="360" w:lineRule="auto"/>
        <w:jc w:val="both"/>
        <w:rPr>
          <w:rFonts w:ascii="Times New Roman" w:hAnsi="Times New Roman" w:cs="Times New Roman"/>
          <w:sz w:val="28"/>
          <w:szCs w:val="28"/>
        </w:rPr>
      </w:pPr>
      <w:r w:rsidRPr="001669DB">
        <w:rPr>
          <w:rFonts w:ascii="Times New Roman" w:hAnsi="Times New Roman" w:cs="Times New Roman"/>
          <w:sz w:val="28"/>
          <w:szCs w:val="28"/>
        </w:rPr>
        <w:t>Ержемский Г.Л. Психология дирижирования. – М.: Музыка, 1988.</w:t>
      </w:r>
    </w:p>
    <w:p w:rsidR="004445F5" w:rsidRDefault="004445F5" w:rsidP="004258F8">
      <w:pPr>
        <w:pStyle w:val="a4"/>
        <w:numPr>
          <w:ilvl w:val="0"/>
          <w:numId w:val="7"/>
        </w:numPr>
        <w:spacing w:after="0" w:line="360" w:lineRule="auto"/>
        <w:jc w:val="both"/>
        <w:rPr>
          <w:rFonts w:ascii="Times New Roman" w:hAnsi="Times New Roman" w:cs="Times New Roman"/>
          <w:sz w:val="28"/>
          <w:szCs w:val="28"/>
        </w:rPr>
      </w:pPr>
      <w:r w:rsidRPr="001669DB">
        <w:rPr>
          <w:rFonts w:ascii="Times New Roman" w:hAnsi="Times New Roman" w:cs="Times New Roman"/>
          <w:sz w:val="28"/>
          <w:szCs w:val="28"/>
        </w:rPr>
        <w:t>Казачков С.А. Дирижерский аппарат и его постановка. -  М.: Музыка, 1967.</w:t>
      </w:r>
    </w:p>
    <w:p w:rsidR="004445F5" w:rsidRDefault="004445F5" w:rsidP="004258F8">
      <w:pPr>
        <w:pStyle w:val="a4"/>
        <w:numPr>
          <w:ilvl w:val="0"/>
          <w:numId w:val="7"/>
        </w:numPr>
        <w:spacing w:after="0" w:line="360" w:lineRule="auto"/>
        <w:jc w:val="both"/>
        <w:rPr>
          <w:rFonts w:ascii="Times New Roman" w:hAnsi="Times New Roman" w:cs="Times New Roman"/>
          <w:sz w:val="28"/>
          <w:szCs w:val="28"/>
        </w:rPr>
      </w:pPr>
      <w:r w:rsidRPr="001669DB">
        <w:rPr>
          <w:rFonts w:ascii="Times New Roman" w:hAnsi="Times New Roman" w:cs="Times New Roman"/>
          <w:sz w:val="28"/>
          <w:szCs w:val="28"/>
        </w:rPr>
        <w:t>Казачков С.А. От урока к концерту. – Казань: Казанская государственная консерватория, 1982.</w:t>
      </w:r>
    </w:p>
    <w:p w:rsidR="004445F5" w:rsidRDefault="004445F5" w:rsidP="004258F8">
      <w:pPr>
        <w:pStyle w:val="a4"/>
        <w:numPr>
          <w:ilvl w:val="0"/>
          <w:numId w:val="7"/>
        </w:numPr>
        <w:spacing w:after="0" w:line="360" w:lineRule="auto"/>
        <w:jc w:val="both"/>
        <w:rPr>
          <w:rFonts w:ascii="Times New Roman" w:hAnsi="Times New Roman" w:cs="Times New Roman"/>
          <w:sz w:val="28"/>
          <w:szCs w:val="28"/>
        </w:rPr>
      </w:pPr>
      <w:r w:rsidRPr="001669DB">
        <w:rPr>
          <w:rFonts w:ascii="Times New Roman" w:hAnsi="Times New Roman" w:cs="Times New Roman"/>
          <w:sz w:val="28"/>
          <w:szCs w:val="28"/>
        </w:rPr>
        <w:t>Маслоу А.Х. Мотивация и личность. – СПб</w:t>
      </w:r>
      <w:proofErr w:type="gramStart"/>
      <w:r w:rsidRPr="001669DB">
        <w:rPr>
          <w:rFonts w:ascii="Times New Roman" w:hAnsi="Times New Roman" w:cs="Times New Roman"/>
          <w:sz w:val="28"/>
          <w:szCs w:val="28"/>
        </w:rPr>
        <w:t xml:space="preserve">.: </w:t>
      </w:r>
      <w:proofErr w:type="gramEnd"/>
      <w:r w:rsidRPr="001669DB">
        <w:rPr>
          <w:rFonts w:ascii="Times New Roman" w:hAnsi="Times New Roman" w:cs="Times New Roman"/>
          <w:sz w:val="28"/>
          <w:szCs w:val="28"/>
        </w:rPr>
        <w:t>Евразия, 1999.</w:t>
      </w:r>
    </w:p>
    <w:p w:rsidR="004445F5" w:rsidRDefault="004445F5" w:rsidP="004258F8">
      <w:pPr>
        <w:pStyle w:val="a4"/>
        <w:numPr>
          <w:ilvl w:val="0"/>
          <w:numId w:val="7"/>
        </w:numPr>
        <w:spacing w:after="0" w:line="360" w:lineRule="auto"/>
        <w:jc w:val="both"/>
        <w:rPr>
          <w:rFonts w:ascii="Times New Roman" w:hAnsi="Times New Roman" w:cs="Times New Roman"/>
          <w:sz w:val="28"/>
          <w:szCs w:val="28"/>
        </w:rPr>
      </w:pPr>
      <w:r w:rsidRPr="001669DB">
        <w:rPr>
          <w:rFonts w:ascii="Times New Roman" w:hAnsi="Times New Roman" w:cs="Times New Roman"/>
          <w:sz w:val="28"/>
          <w:szCs w:val="28"/>
        </w:rPr>
        <w:t>Мусин И.А. О воспитании дирижера: Очерки.</w:t>
      </w:r>
      <w:r w:rsidRPr="001669DB">
        <w:rPr>
          <w:rFonts w:ascii="Times New Roman" w:hAnsi="Times New Roman" w:cs="Times New Roman"/>
          <w:sz w:val="28"/>
          <w:szCs w:val="28"/>
        </w:rPr>
        <w:softHyphen/>
        <w:t xml:space="preserve"> – Л., 1986. </w:t>
      </w:r>
    </w:p>
    <w:p w:rsidR="00E07B6D" w:rsidRDefault="004445F5" w:rsidP="004258F8">
      <w:pPr>
        <w:pStyle w:val="a4"/>
        <w:numPr>
          <w:ilvl w:val="0"/>
          <w:numId w:val="7"/>
        </w:numPr>
        <w:spacing w:after="0" w:line="360" w:lineRule="auto"/>
        <w:jc w:val="both"/>
        <w:rPr>
          <w:rFonts w:ascii="Times New Roman" w:hAnsi="Times New Roman" w:cs="Times New Roman"/>
          <w:sz w:val="28"/>
          <w:szCs w:val="28"/>
        </w:rPr>
      </w:pPr>
      <w:r w:rsidRPr="001669DB">
        <w:rPr>
          <w:rFonts w:ascii="Times New Roman" w:hAnsi="Times New Roman" w:cs="Times New Roman"/>
          <w:sz w:val="28"/>
          <w:szCs w:val="28"/>
        </w:rPr>
        <w:t>Мусин И.А. Техника дирижирования. – Л.: Музыка, 1967.</w:t>
      </w:r>
    </w:p>
    <w:p w:rsidR="004445F5" w:rsidRDefault="004445F5" w:rsidP="004258F8">
      <w:pPr>
        <w:pStyle w:val="a4"/>
        <w:numPr>
          <w:ilvl w:val="0"/>
          <w:numId w:val="7"/>
        </w:numPr>
        <w:spacing w:after="0" w:line="360" w:lineRule="auto"/>
        <w:jc w:val="both"/>
        <w:rPr>
          <w:rFonts w:ascii="Times New Roman" w:hAnsi="Times New Roman" w:cs="Times New Roman"/>
          <w:sz w:val="28"/>
          <w:szCs w:val="28"/>
        </w:rPr>
      </w:pPr>
      <w:r w:rsidRPr="001669DB">
        <w:rPr>
          <w:rFonts w:ascii="Times New Roman" w:hAnsi="Times New Roman" w:cs="Times New Roman"/>
          <w:sz w:val="28"/>
          <w:szCs w:val="28"/>
        </w:rPr>
        <w:t>Мусин И.А. Язык дирижерского жеста. – М.: Музыка, 2006.</w:t>
      </w:r>
    </w:p>
    <w:p w:rsidR="004445F5" w:rsidRDefault="004445F5" w:rsidP="004258F8">
      <w:pPr>
        <w:pStyle w:val="a4"/>
        <w:numPr>
          <w:ilvl w:val="0"/>
          <w:numId w:val="7"/>
        </w:numPr>
        <w:spacing w:after="0" w:line="360" w:lineRule="auto"/>
        <w:jc w:val="both"/>
        <w:rPr>
          <w:rFonts w:ascii="Times New Roman" w:hAnsi="Times New Roman" w:cs="Times New Roman"/>
          <w:sz w:val="28"/>
          <w:szCs w:val="28"/>
        </w:rPr>
      </w:pPr>
      <w:r w:rsidRPr="001669DB">
        <w:rPr>
          <w:rFonts w:ascii="Times New Roman" w:hAnsi="Times New Roman" w:cs="Times New Roman"/>
          <w:sz w:val="28"/>
          <w:szCs w:val="28"/>
        </w:rPr>
        <w:lastRenderedPageBreak/>
        <w:t>Ольхов К.А. Теоретические основы дирижерской техники. – 2-е изд. – Л.: Музыка, 1984.</w:t>
      </w:r>
    </w:p>
    <w:p w:rsidR="00A4596B" w:rsidRDefault="00F707D7" w:rsidP="004258F8">
      <w:pPr>
        <w:pStyle w:val="a4"/>
        <w:numPr>
          <w:ilvl w:val="0"/>
          <w:numId w:val="7"/>
        </w:numPr>
        <w:spacing w:after="0" w:line="360" w:lineRule="auto"/>
        <w:jc w:val="both"/>
        <w:rPr>
          <w:rFonts w:ascii="Times New Roman" w:hAnsi="Times New Roman" w:cs="Times New Roman"/>
          <w:sz w:val="28"/>
          <w:szCs w:val="28"/>
        </w:rPr>
      </w:pPr>
      <w:r w:rsidRPr="001669DB">
        <w:rPr>
          <w:rFonts w:ascii="Times New Roman" w:hAnsi="Times New Roman" w:cs="Times New Roman"/>
          <w:sz w:val="28"/>
          <w:szCs w:val="28"/>
        </w:rPr>
        <w:t>Сивизьянов А.С. Проблема мышечной свободы дирижера хора</w:t>
      </w:r>
      <w:r w:rsidR="00946D89" w:rsidRPr="001669DB">
        <w:rPr>
          <w:rFonts w:ascii="Times New Roman" w:hAnsi="Times New Roman" w:cs="Times New Roman"/>
          <w:sz w:val="28"/>
          <w:szCs w:val="28"/>
        </w:rPr>
        <w:t xml:space="preserve"> (начальное обучение). – М.: Музыка, 1983.</w:t>
      </w:r>
    </w:p>
    <w:p w:rsidR="004445F5" w:rsidRPr="001669DB" w:rsidRDefault="004445F5" w:rsidP="001669DB">
      <w:pPr>
        <w:pStyle w:val="a4"/>
        <w:numPr>
          <w:ilvl w:val="0"/>
          <w:numId w:val="7"/>
        </w:numPr>
        <w:spacing w:after="0" w:line="360" w:lineRule="auto"/>
        <w:jc w:val="both"/>
        <w:rPr>
          <w:rFonts w:ascii="Times New Roman" w:hAnsi="Times New Roman" w:cs="Times New Roman"/>
          <w:sz w:val="28"/>
          <w:szCs w:val="28"/>
        </w:rPr>
      </w:pPr>
      <w:r w:rsidRPr="001669DB">
        <w:rPr>
          <w:rFonts w:ascii="Times New Roman" w:hAnsi="Times New Roman" w:cs="Times New Roman"/>
          <w:sz w:val="28"/>
          <w:szCs w:val="28"/>
        </w:rPr>
        <w:t>Шендерович Е.М. В концертмейстерском классе. – М.: Музыка, 1996.</w:t>
      </w:r>
    </w:p>
    <w:p w:rsidR="001669DB" w:rsidRDefault="004258F8" w:rsidP="001669DB">
      <w:pPr>
        <w:spacing w:after="0" w:line="360" w:lineRule="auto"/>
        <w:ind w:firstLine="709"/>
        <w:jc w:val="center"/>
        <w:rPr>
          <w:rFonts w:ascii="Times New Roman" w:hAnsi="Times New Roman" w:cs="Times New Roman"/>
          <w:b/>
          <w:sz w:val="28"/>
          <w:szCs w:val="28"/>
        </w:rPr>
      </w:pPr>
      <w:r w:rsidRPr="00E042B6">
        <w:rPr>
          <w:rFonts w:ascii="Tahoma" w:hAnsi="Tahoma" w:cs="Tahoma"/>
          <w:color w:val="000000"/>
          <w:sz w:val="16"/>
          <w:szCs w:val="16"/>
          <w:shd w:val="clear" w:color="auto" w:fill="F5F5F5"/>
        </w:rPr>
        <w:br w:type="textWrapping" w:clear="all"/>
      </w:r>
      <w:proofErr w:type="spellStart"/>
      <w:r w:rsidR="001669DB">
        <w:rPr>
          <w:rFonts w:ascii="Times New Roman" w:hAnsi="Times New Roman" w:cs="Times New Roman"/>
          <w:b/>
          <w:sz w:val="28"/>
          <w:szCs w:val="28"/>
        </w:rPr>
        <w:t>Literature</w:t>
      </w:r>
      <w:proofErr w:type="spellEnd"/>
    </w:p>
    <w:p w:rsidR="009C40ED" w:rsidRPr="001669DB" w:rsidRDefault="009C40ED" w:rsidP="009C40ED">
      <w:pPr>
        <w:jc w:val="center"/>
        <w:rPr>
          <w:rFonts w:ascii="Times New Roman" w:hAnsi="Times New Roman" w:cs="Times New Roman"/>
          <w:b/>
          <w:sz w:val="28"/>
          <w:szCs w:val="28"/>
          <w:lang w:val="en-US"/>
        </w:rPr>
      </w:pPr>
    </w:p>
    <w:p w:rsidR="009C40ED" w:rsidRPr="00E042B6" w:rsidRDefault="009C40ED" w:rsidP="00E042B6">
      <w:pPr>
        <w:pStyle w:val="a4"/>
        <w:numPr>
          <w:ilvl w:val="0"/>
          <w:numId w:val="8"/>
        </w:numPr>
        <w:jc w:val="both"/>
        <w:rPr>
          <w:rFonts w:ascii="Times New Roman" w:hAnsi="Times New Roman" w:cs="Times New Roman"/>
          <w:sz w:val="28"/>
          <w:szCs w:val="28"/>
          <w:lang w:val="en-US"/>
        </w:rPr>
      </w:pPr>
      <w:proofErr w:type="spellStart"/>
      <w:r w:rsidRPr="00E042B6">
        <w:rPr>
          <w:rFonts w:ascii="Times New Roman" w:hAnsi="Times New Roman" w:cs="Times New Roman"/>
          <w:sz w:val="28"/>
          <w:szCs w:val="28"/>
          <w:lang w:val="en-US"/>
        </w:rPr>
        <w:t>Anisimov</w:t>
      </w:r>
      <w:proofErr w:type="spellEnd"/>
      <w:r w:rsidRPr="00E042B6">
        <w:rPr>
          <w:rFonts w:ascii="Times New Roman" w:hAnsi="Times New Roman" w:cs="Times New Roman"/>
          <w:sz w:val="28"/>
          <w:szCs w:val="28"/>
          <w:lang w:val="en-US"/>
        </w:rPr>
        <w:t xml:space="preserve"> A.I. </w:t>
      </w:r>
      <w:proofErr w:type="spellStart"/>
      <w:r w:rsidRPr="00E042B6">
        <w:rPr>
          <w:rFonts w:ascii="Times New Roman" w:hAnsi="Times New Roman" w:cs="Times New Roman"/>
          <w:sz w:val="28"/>
          <w:szCs w:val="28"/>
          <w:lang w:val="en-US"/>
        </w:rPr>
        <w:t>Dirizher-khormeyster</w:t>
      </w:r>
      <w:proofErr w:type="spellEnd"/>
      <w:r w:rsidRPr="00E042B6">
        <w:rPr>
          <w:rFonts w:ascii="Times New Roman" w:hAnsi="Times New Roman" w:cs="Times New Roman"/>
          <w:sz w:val="28"/>
          <w:szCs w:val="28"/>
          <w:lang w:val="en-US"/>
        </w:rPr>
        <w:t xml:space="preserve">. – M.: </w:t>
      </w:r>
      <w:proofErr w:type="spellStart"/>
      <w:r w:rsidRPr="00E042B6">
        <w:rPr>
          <w:rFonts w:ascii="Times New Roman" w:hAnsi="Times New Roman" w:cs="Times New Roman"/>
          <w:sz w:val="28"/>
          <w:szCs w:val="28"/>
          <w:lang w:val="en-US"/>
        </w:rPr>
        <w:t>Muzyka</w:t>
      </w:r>
      <w:proofErr w:type="spellEnd"/>
      <w:r w:rsidRPr="00E042B6">
        <w:rPr>
          <w:rFonts w:ascii="Times New Roman" w:hAnsi="Times New Roman" w:cs="Times New Roman"/>
          <w:sz w:val="28"/>
          <w:szCs w:val="28"/>
          <w:lang w:val="en-US"/>
        </w:rPr>
        <w:t>, 2021.</w:t>
      </w:r>
    </w:p>
    <w:p w:rsidR="009C40ED" w:rsidRPr="00E042B6" w:rsidRDefault="009C40ED" w:rsidP="009C40ED">
      <w:pPr>
        <w:pStyle w:val="a4"/>
        <w:numPr>
          <w:ilvl w:val="0"/>
          <w:numId w:val="8"/>
        </w:numPr>
        <w:jc w:val="both"/>
        <w:rPr>
          <w:rFonts w:ascii="Times New Roman" w:hAnsi="Times New Roman" w:cs="Times New Roman"/>
          <w:sz w:val="28"/>
          <w:szCs w:val="28"/>
          <w:lang w:val="en-US"/>
        </w:rPr>
      </w:pPr>
      <w:proofErr w:type="spellStart"/>
      <w:r w:rsidRPr="00E042B6">
        <w:rPr>
          <w:rFonts w:ascii="Times New Roman" w:hAnsi="Times New Roman" w:cs="Times New Roman"/>
          <w:sz w:val="28"/>
          <w:szCs w:val="28"/>
          <w:lang w:val="en-US"/>
        </w:rPr>
        <w:t>Yegorov</w:t>
      </w:r>
      <w:proofErr w:type="spellEnd"/>
      <w:r w:rsidRPr="00E042B6">
        <w:rPr>
          <w:rFonts w:ascii="Times New Roman" w:hAnsi="Times New Roman" w:cs="Times New Roman"/>
          <w:sz w:val="28"/>
          <w:szCs w:val="28"/>
          <w:lang w:val="en-US"/>
        </w:rPr>
        <w:t xml:space="preserve"> A.A. </w:t>
      </w:r>
      <w:proofErr w:type="spellStart"/>
      <w:r w:rsidRPr="00E042B6">
        <w:rPr>
          <w:rFonts w:ascii="Times New Roman" w:hAnsi="Times New Roman" w:cs="Times New Roman"/>
          <w:sz w:val="28"/>
          <w:szCs w:val="28"/>
          <w:lang w:val="en-US"/>
        </w:rPr>
        <w:t>Teoriya</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i</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praktika</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raboty</w:t>
      </w:r>
      <w:proofErr w:type="spellEnd"/>
      <w:r w:rsidRPr="00E042B6">
        <w:rPr>
          <w:rFonts w:ascii="Times New Roman" w:hAnsi="Times New Roman" w:cs="Times New Roman"/>
          <w:sz w:val="28"/>
          <w:szCs w:val="28"/>
          <w:lang w:val="en-US"/>
        </w:rPr>
        <w:t xml:space="preserve"> s </w:t>
      </w:r>
      <w:proofErr w:type="spellStart"/>
      <w:r w:rsidRPr="00E042B6">
        <w:rPr>
          <w:rFonts w:ascii="Times New Roman" w:hAnsi="Times New Roman" w:cs="Times New Roman"/>
          <w:sz w:val="28"/>
          <w:szCs w:val="28"/>
          <w:lang w:val="en-US"/>
        </w:rPr>
        <w:t>khorom</w:t>
      </w:r>
      <w:proofErr w:type="spellEnd"/>
      <w:r w:rsidRPr="00E042B6">
        <w:rPr>
          <w:rFonts w:ascii="Times New Roman" w:hAnsi="Times New Roman" w:cs="Times New Roman"/>
          <w:sz w:val="28"/>
          <w:szCs w:val="28"/>
          <w:lang w:val="en-US"/>
        </w:rPr>
        <w:t xml:space="preserve">. – L.: </w:t>
      </w:r>
      <w:proofErr w:type="spellStart"/>
      <w:r w:rsidRPr="00E042B6">
        <w:rPr>
          <w:rFonts w:ascii="Times New Roman" w:hAnsi="Times New Roman" w:cs="Times New Roman"/>
          <w:sz w:val="28"/>
          <w:szCs w:val="28"/>
          <w:lang w:val="en-US"/>
        </w:rPr>
        <w:t>Muzyka</w:t>
      </w:r>
      <w:proofErr w:type="spellEnd"/>
      <w:r w:rsidRPr="00E042B6">
        <w:rPr>
          <w:rFonts w:ascii="Times New Roman" w:hAnsi="Times New Roman" w:cs="Times New Roman"/>
          <w:sz w:val="28"/>
          <w:szCs w:val="28"/>
          <w:lang w:val="en-US"/>
        </w:rPr>
        <w:t>, 1983.</w:t>
      </w:r>
    </w:p>
    <w:p w:rsidR="009C40ED" w:rsidRPr="00E042B6" w:rsidRDefault="009C40ED" w:rsidP="009C40ED">
      <w:pPr>
        <w:pStyle w:val="a4"/>
        <w:numPr>
          <w:ilvl w:val="0"/>
          <w:numId w:val="8"/>
        </w:numPr>
        <w:jc w:val="both"/>
        <w:rPr>
          <w:rFonts w:ascii="Times New Roman" w:hAnsi="Times New Roman" w:cs="Times New Roman"/>
          <w:sz w:val="28"/>
          <w:szCs w:val="28"/>
          <w:lang w:val="en-US"/>
        </w:rPr>
      </w:pPr>
      <w:proofErr w:type="spellStart"/>
      <w:r w:rsidRPr="00E042B6">
        <w:rPr>
          <w:rFonts w:ascii="Times New Roman" w:hAnsi="Times New Roman" w:cs="Times New Roman"/>
          <w:sz w:val="28"/>
          <w:szCs w:val="28"/>
          <w:lang w:val="en-US"/>
        </w:rPr>
        <w:t>Yerzhemskiy</w:t>
      </w:r>
      <w:proofErr w:type="spellEnd"/>
      <w:r w:rsidRPr="00E042B6">
        <w:rPr>
          <w:rFonts w:ascii="Times New Roman" w:hAnsi="Times New Roman" w:cs="Times New Roman"/>
          <w:sz w:val="28"/>
          <w:szCs w:val="28"/>
          <w:lang w:val="en-US"/>
        </w:rPr>
        <w:t xml:space="preserve"> G.L. </w:t>
      </w:r>
      <w:proofErr w:type="spellStart"/>
      <w:r w:rsidRPr="00E042B6">
        <w:rPr>
          <w:rFonts w:ascii="Times New Roman" w:hAnsi="Times New Roman" w:cs="Times New Roman"/>
          <w:sz w:val="28"/>
          <w:szCs w:val="28"/>
          <w:lang w:val="en-US"/>
        </w:rPr>
        <w:t>Psikhologiya</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dirizhirovaniya</w:t>
      </w:r>
      <w:proofErr w:type="spellEnd"/>
      <w:r w:rsidRPr="00E042B6">
        <w:rPr>
          <w:rFonts w:ascii="Times New Roman" w:hAnsi="Times New Roman" w:cs="Times New Roman"/>
          <w:sz w:val="28"/>
          <w:szCs w:val="28"/>
          <w:lang w:val="en-US"/>
        </w:rPr>
        <w:t xml:space="preserve">. – M.: </w:t>
      </w:r>
      <w:proofErr w:type="spellStart"/>
      <w:r w:rsidRPr="00E042B6">
        <w:rPr>
          <w:rFonts w:ascii="Times New Roman" w:hAnsi="Times New Roman" w:cs="Times New Roman"/>
          <w:sz w:val="28"/>
          <w:szCs w:val="28"/>
          <w:lang w:val="en-US"/>
        </w:rPr>
        <w:t>Muzyka</w:t>
      </w:r>
      <w:proofErr w:type="spellEnd"/>
      <w:r w:rsidRPr="00E042B6">
        <w:rPr>
          <w:rFonts w:ascii="Times New Roman" w:hAnsi="Times New Roman" w:cs="Times New Roman"/>
          <w:sz w:val="28"/>
          <w:szCs w:val="28"/>
          <w:lang w:val="en-US"/>
        </w:rPr>
        <w:t>, 1988.</w:t>
      </w:r>
    </w:p>
    <w:p w:rsidR="009C40ED" w:rsidRPr="00E042B6" w:rsidRDefault="009C40ED" w:rsidP="009C40ED">
      <w:pPr>
        <w:pStyle w:val="a4"/>
        <w:numPr>
          <w:ilvl w:val="0"/>
          <w:numId w:val="8"/>
        </w:numPr>
        <w:jc w:val="both"/>
        <w:rPr>
          <w:rFonts w:ascii="Times New Roman" w:hAnsi="Times New Roman" w:cs="Times New Roman"/>
          <w:sz w:val="28"/>
          <w:szCs w:val="28"/>
          <w:lang w:val="en-US"/>
        </w:rPr>
      </w:pPr>
      <w:proofErr w:type="spellStart"/>
      <w:r w:rsidRPr="00E042B6">
        <w:rPr>
          <w:rFonts w:ascii="Times New Roman" w:hAnsi="Times New Roman" w:cs="Times New Roman"/>
          <w:sz w:val="28"/>
          <w:szCs w:val="28"/>
          <w:lang w:val="en-US"/>
        </w:rPr>
        <w:t>Kazachkov</w:t>
      </w:r>
      <w:proofErr w:type="spellEnd"/>
      <w:r w:rsidRPr="00E042B6">
        <w:rPr>
          <w:rFonts w:ascii="Times New Roman" w:hAnsi="Times New Roman" w:cs="Times New Roman"/>
          <w:sz w:val="28"/>
          <w:szCs w:val="28"/>
          <w:lang w:val="en-US"/>
        </w:rPr>
        <w:t xml:space="preserve"> S.A. </w:t>
      </w:r>
      <w:proofErr w:type="spellStart"/>
      <w:r w:rsidRPr="00E042B6">
        <w:rPr>
          <w:rFonts w:ascii="Times New Roman" w:hAnsi="Times New Roman" w:cs="Times New Roman"/>
          <w:sz w:val="28"/>
          <w:szCs w:val="28"/>
          <w:lang w:val="en-US"/>
        </w:rPr>
        <w:t>Dirizherskiy</w:t>
      </w:r>
      <w:proofErr w:type="spellEnd"/>
      <w:r w:rsidRPr="00E042B6">
        <w:rPr>
          <w:rFonts w:ascii="Times New Roman" w:hAnsi="Times New Roman" w:cs="Times New Roman"/>
          <w:sz w:val="28"/>
          <w:szCs w:val="28"/>
          <w:lang w:val="en-US"/>
        </w:rPr>
        <w:t xml:space="preserve"> apparat </w:t>
      </w:r>
      <w:proofErr w:type="spellStart"/>
      <w:r w:rsidRPr="00E042B6">
        <w:rPr>
          <w:rFonts w:ascii="Times New Roman" w:hAnsi="Times New Roman" w:cs="Times New Roman"/>
          <w:sz w:val="28"/>
          <w:szCs w:val="28"/>
          <w:lang w:val="en-US"/>
        </w:rPr>
        <w:t>i</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yego</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postanovka</w:t>
      </w:r>
      <w:proofErr w:type="spellEnd"/>
      <w:r w:rsidRPr="00E042B6">
        <w:rPr>
          <w:rFonts w:ascii="Times New Roman" w:hAnsi="Times New Roman" w:cs="Times New Roman"/>
          <w:sz w:val="28"/>
          <w:szCs w:val="28"/>
          <w:lang w:val="en-US"/>
        </w:rPr>
        <w:t xml:space="preserve">. -  M.: </w:t>
      </w:r>
      <w:proofErr w:type="spellStart"/>
      <w:r w:rsidRPr="00E042B6">
        <w:rPr>
          <w:rFonts w:ascii="Times New Roman" w:hAnsi="Times New Roman" w:cs="Times New Roman"/>
          <w:sz w:val="28"/>
          <w:szCs w:val="28"/>
          <w:lang w:val="en-US"/>
        </w:rPr>
        <w:t>Muzyka</w:t>
      </w:r>
      <w:proofErr w:type="spellEnd"/>
      <w:r w:rsidRPr="00E042B6">
        <w:rPr>
          <w:rFonts w:ascii="Times New Roman" w:hAnsi="Times New Roman" w:cs="Times New Roman"/>
          <w:sz w:val="28"/>
          <w:szCs w:val="28"/>
          <w:lang w:val="en-US"/>
        </w:rPr>
        <w:t>, 1967.</w:t>
      </w:r>
    </w:p>
    <w:p w:rsidR="009C40ED" w:rsidRPr="00FC7156" w:rsidRDefault="009C40ED" w:rsidP="009C40ED">
      <w:pPr>
        <w:pStyle w:val="a4"/>
        <w:numPr>
          <w:ilvl w:val="0"/>
          <w:numId w:val="8"/>
        </w:numPr>
        <w:jc w:val="both"/>
        <w:rPr>
          <w:rFonts w:ascii="Times New Roman" w:hAnsi="Times New Roman" w:cs="Times New Roman"/>
          <w:sz w:val="28"/>
          <w:szCs w:val="28"/>
          <w:lang w:val="en-US"/>
        </w:rPr>
      </w:pPr>
      <w:proofErr w:type="spellStart"/>
      <w:r w:rsidRPr="00E042B6">
        <w:rPr>
          <w:rFonts w:ascii="Times New Roman" w:hAnsi="Times New Roman" w:cs="Times New Roman"/>
          <w:sz w:val="28"/>
          <w:szCs w:val="28"/>
          <w:lang w:val="en-US"/>
        </w:rPr>
        <w:t>Kazachkov</w:t>
      </w:r>
      <w:proofErr w:type="spellEnd"/>
      <w:r w:rsidRPr="00FC7156">
        <w:rPr>
          <w:rFonts w:ascii="Times New Roman" w:hAnsi="Times New Roman" w:cs="Times New Roman"/>
          <w:sz w:val="28"/>
          <w:szCs w:val="28"/>
          <w:lang w:val="en-US"/>
        </w:rPr>
        <w:t xml:space="preserve"> </w:t>
      </w:r>
      <w:r w:rsidRPr="00E042B6">
        <w:rPr>
          <w:rFonts w:ascii="Times New Roman" w:hAnsi="Times New Roman" w:cs="Times New Roman"/>
          <w:sz w:val="28"/>
          <w:szCs w:val="28"/>
          <w:lang w:val="en-US"/>
        </w:rPr>
        <w:t>S</w:t>
      </w:r>
      <w:r w:rsidRPr="00FC7156">
        <w:rPr>
          <w:rFonts w:ascii="Times New Roman" w:hAnsi="Times New Roman" w:cs="Times New Roman"/>
          <w:sz w:val="28"/>
          <w:szCs w:val="28"/>
          <w:lang w:val="en-US"/>
        </w:rPr>
        <w:t>.</w:t>
      </w:r>
      <w:r w:rsidRPr="00E042B6">
        <w:rPr>
          <w:rFonts w:ascii="Times New Roman" w:hAnsi="Times New Roman" w:cs="Times New Roman"/>
          <w:sz w:val="28"/>
          <w:szCs w:val="28"/>
          <w:lang w:val="en-US"/>
        </w:rPr>
        <w:t>A</w:t>
      </w:r>
      <w:r w:rsidRPr="00FC715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Ot</w:t>
      </w:r>
      <w:proofErr w:type="spellEnd"/>
      <w:r w:rsidRPr="00FC715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uroka</w:t>
      </w:r>
      <w:proofErr w:type="spellEnd"/>
      <w:r w:rsidRPr="00FC7156">
        <w:rPr>
          <w:rFonts w:ascii="Times New Roman" w:hAnsi="Times New Roman" w:cs="Times New Roman"/>
          <w:sz w:val="28"/>
          <w:szCs w:val="28"/>
          <w:lang w:val="en-US"/>
        </w:rPr>
        <w:t xml:space="preserve"> </w:t>
      </w:r>
      <w:r w:rsidRPr="00E042B6">
        <w:rPr>
          <w:rFonts w:ascii="Times New Roman" w:hAnsi="Times New Roman" w:cs="Times New Roman"/>
          <w:sz w:val="28"/>
          <w:szCs w:val="28"/>
          <w:lang w:val="en-US"/>
        </w:rPr>
        <w:t>k</w:t>
      </w:r>
      <w:r w:rsidRPr="00FC715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kontsertu</w:t>
      </w:r>
      <w:proofErr w:type="spellEnd"/>
      <w:r w:rsidRPr="00FC7156">
        <w:rPr>
          <w:rFonts w:ascii="Times New Roman" w:hAnsi="Times New Roman" w:cs="Times New Roman"/>
          <w:sz w:val="28"/>
          <w:szCs w:val="28"/>
          <w:lang w:val="en-US"/>
        </w:rPr>
        <w:t xml:space="preserve">. – </w:t>
      </w:r>
      <w:r w:rsidRPr="00E042B6">
        <w:rPr>
          <w:rFonts w:ascii="Times New Roman" w:hAnsi="Times New Roman" w:cs="Times New Roman"/>
          <w:sz w:val="28"/>
          <w:szCs w:val="28"/>
          <w:lang w:val="en-US"/>
        </w:rPr>
        <w:t>Kazan</w:t>
      </w:r>
      <w:r w:rsidRPr="00FC715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Kazanskaya</w:t>
      </w:r>
      <w:proofErr w:type="spellEnd"/>
      <w:r w:rsidRPr="00FC715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gosudarstvennaya</w:t>
      </w:r>
      <w:proofErr w:type="spellEnd"/>
      <w:r w:rsidRPr="00FC715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konservatoriya</w:t>
      </w:r>
      <w:proofErr w:type="spellEnd"/>
      <w:r w:rsidRPr="00FC7156">
        <w:rPr>
          <w:rFonts w:ascii="Times New Roman" w:hAnsi="Times New Roman" w:cs="Times New Roman"/>
          <w:sz w:val="28"/>
          <w:szCs w:val="28"/>
          <w:lang w:val="en-US"/>
        </w:rPr>
        <w:t>, 1982.</w:t>
      </w:r>
    </w:p>
    <w:p w:rsidR="009C40ED" w:rsidRPr="00E042B6" w:rsidRDefault="009C40ED" w:rsidP="009C40ED">
      <w:pPr>
        <w:pStyle w:val="a4"/>
        <w:numPr>
          <w:ilvl w:val="0"/>
          <w:numId w:val="8"/>
        </w:numPr>
        <w:jc w:val="both"/>
        <w:rPr>
          <w:rFonts w:ascii="Times New Roman" w:hAnsi="Times New Roman" w:cs="Times New Roman"/>
          <w:sz w:val="28"/>
          <w:szCs w:val="28"/>
          <w:lang w:val="en-US"/>
        </w:rPr>
      </w:pPr>
      <w:proofErr w:type="spellStart"/>
      <w:r w:rsidRPr="00E042B6">
        <w:rPr>
          <w:rFonts w:ascii="Times New Roman" w:hAnsi="Times New Roman" w:cs="Times New Roman"/>
          <w:sz w:val="28"/>
          <w:szCs w:val="28"/>
          <w:lang w:val="en-US"/>
        </w:rPr>
        <w:t>Maslou</w:t>
      </w:r>
      <w:proofErr w:type="spellEnd"/>
      <w:r w:rsidRPr="00E042B6">
        <w:rPr>
          <w:rFonts w:ascii="Times New Roman" w:hAnsi="Times New Roman" w:cs="Times New Roman"/>
          <w:sz w:val="28"/>
          <w:szCs w:val="28"/>
          <w:lang w:val="en-US"/>
        </w:rPr>
        <w:t xml:space="preserve"> A.KH. </w:t>
      </w:r>
      <w:proofErr w:type="spellStart"/>
      <w:r w:rsidRPr="00E042B6">
        <w:rPr>
          <w:rFonts w:ascii="Times New Roman" w:hAnsi="Times New Roman" w:cs="Times New Roman"/>
          <w:sz w:val="28"/>
          <w:szCs w:val="28"/>
          <w:lang w:val="en-US"/>
        </w:rPr>
        <w:t>Motivatsiya</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i</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lichnost</w:t>
      </w:r>
      <w:proofErr w:type="spellEnd"/>
      <w:r w:rsidRPr="00E042B6">
        <w:rPr>
          <w:rFonts w:ascii="Times New Roman" w:hAnsi="Times New Roman" w:cs="Times New Roman"/>
          <w:sz w:val="28"/>
          <w:szCs w:val="28"/>
          <w:lang w:val="en-US"/>
        </w:rPr>
        <w:t xml:space="preserve">'. – </w:t>
      </w:r>
      <w:proofErr w:type="spellStart"/>
      <w:r w:rsidRPr="00E042B6">
        <w:rPr>
          <w:rFonts w:ascii="Times New Roman" w:hAnsi="Times New Roman" w:cs="Times New Roman"/>
          <w:sz w:val="28"/>
          <w:szCs w:val="28"/>
          <w:lang w:val="en-US"/>
        </w:rPr>
        <w:t>SPb</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Yevraziya</w:t>
      </w:r>
      <w:proofErr w:type="spellEnd"/>
      <w:r w:rsidRPr="00E042B6">
        <w:rPr>
          <w:rFonts w:ascii="Times New Roman" w:hAnsi="Times New Roman" w:cs="Times New Roman"/>
          <w:sz w:val="28"/>
          <w:szCs w:val="28"/>
          <w:lang w:val="en-US"/>
        </w:rPr>
        <w:t>, 1999.</w:t>
      </w:r>
    </w:p>
    <w:p w:rsidR="009C40ED" w:rsidRPr="00E042B6" w:rsidRDefault="009C40ED" w:rsidP="009C40ED">
      <w:pPr>
        <w:pStyle w:val="a4"/>
        <w:numPr>
          <w:ilvl w:val="0"/>
          <w:numId w:val="8"/>
        </w:numPr>
        <w:jc w:val="both"/>
        <w:rPr>
          <w:rFonts w:ascii="Times New Roman" w:hAnsi="Times New Roman" w:cs="Times New Roman"/>
          <w:sz w:val="28"/>
          <w:szCs w:val="28"/>
          <w:lang w:val="en-US"/>
        </w:rPr>
      </w:pPr>
      <w:proofErr w:type="spellStart"/>
      <w:r w:rsidRPr="00E042B6">
        <w:rPr>
          <w:rFonts w:ascii="Times New Roman" w:hAnsi="Times New Roman" w:cs="Times New Roman"/>
          <w:sz w:val="28"/>
          <w:szCs w:val="28"/>
          <w:lang w:val="en-US"/>
        </w:rPr>
        <w:t>Musin</w:t>
      </w:r>
      <w:proofErr w:type="spellEnd"/>
      <w:r w:rsidRPr="00E042B6">
        <w:rPr>
          <w:rFonts w:ascii="Times New Roman" w:hAnsi="Times New Roman" w:cs="Times New Roman"/>
          <w:sz w:val="28"/>
          <w:szCs w:val="28"/>
          <w:lang w:val="en-US"/>
        </w:rPr>
        <w:t xml:space="preserve"> I.A. O </w:t>
      </w:r>
      <w:proofErr w:type="spellStart"/>
      <w:r w:rsidRPr="00E042B6">
        <w:rPr>
          <w:rFonts w:ascii="Times New Roman" w:hAnsi="Times New Roman" w:cs="Times New Roman"/>
          <w:sz w:val="28"/>
          <w:szCs w:val="28"/>
          <w:lang w:val="en-US"/>
        </w:rPr>
        <w:t>vospitanii</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dirizhera</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Ocherki</w:t>
      </w:r>
      <w:proofErr w:type="spellEnd"/>
      <w:r w:rsidRPr="00E042B6">
        <w:rPr>
          <w:rFonts w:ascii="Times New Roman" w:hAnsi="Times New Roman" w:cs="Times New Roman"/>
          <w:sz w:val="28"/>
          <w:szCs w:val="28"/>
          <w:lang w:val="en-US"/>
        </w:rPr>
        <w:t xml:space="preserve">.¬ – L., 1986. </w:t>
      </w:r>
    </w:p>
    <w:p w:rsidR="009C40ED" w:rsidRPr="00E042B6" w:rsidRDefault="009C40ED" w:rsidP="009C40ED">
      <w:pPr>
        <w:pStyle w:val="a4"/>
        <w:numPr>
          <w:ilvl w:val="0"/>
          <w:numId w:val="8"/>
        </w:numPr>
        <w:jc w:val="both"/>
        <w:rPr>
          <w:rFonts w:ascii="Times New Roman" w:hAnsi="Times New Roman" w:cs="Times New Roman"/>
          <w:sz w:val="28"/>
          <w:szCs w:val="28"/>
          <w:lang w:val="en-US"/>
        </w:rPr>
      </w:pPr>
      <w:proofErr w:type="spellStart"/>
      <w:r w:rsidRPr="00E042B6">
        <w:rPr>
          <w:rFonts w:ascii="Times New Roman" w:hAnsi="Times New Roman" w:cs="Times New Roman"/>
          <w:sz w:val="28"/>
          <w:szCs w:val="28"/>
          <w:lang w:val="en-US"/>
        </w:rPr>
        <w:t>Musin</w:t>
      </w:r>
      <w:proofErr w:type="spellEnd"/>
      <w:r w:rsidRPr="00E042B6">
        <w:rPr>
          <w:rFonts w:ascii="Times New Roman" w:hAnsi="Times New Roman" w:cs="Times New Roman"/>
          <w:sz w:val="28"/>
          <w:szCs w:val="28"/>
          <w:lang w:val="en-US"/>
        </w:rPr>
        <w:t xml:space="preserve"> I.A. </w:t>
      </w:r>
      <w:proofErr w:type="spellStart"/>
      <w:r w:rsidRPr="00E042B6">
        <w:rPr>
          <w:rFonts w:ascii="Times New Roman" w:hAnsi="Times New Roman" w:cs="Times New Roman"/>
          <w:sz w:val="28"/>
          <w:szCs w:val="28"/>
          <w:lang w:val="en-US"/>
        </w:rPr>
        <w:t>Tekhnika</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dirizhirovaniya</w:t>
      </w:r>
      <w:proofErr w:type="spellEnd"/>
      <w:r w:rsidRPr="00E042B6">
        <w:rPr>
          <w:rFonts w:ascii="Times New Roman" w:hAnsi="Times New Roman" w:cs="Times New Roman"/>
          <w:sz w:val="28"/>
          <w:szCs w:val="28"/>
          <w:lang w:val="en-US"/>
        </w:rPr>
        <w:t xml:space="preserve">. – L.: </w:t>
      </w:r>
      <w:proofErr w:type="spellStart"/>
      <w:r w:rsidRPr="00E042B6">
        <w:rPr>
          <w:rFonts w:ascii="Times New Roman" w:hAnsi="Times New Roman" w:cs="Times New Roman"/>
          <w:sz w:val="28"/>
          <w:szCs w:val="28"/>
          <w:lang w:val="en-US"/>
        </w:rPr>
        <w:t>Muzyka</w:t>
      </w:r>
      <w:proofErr w:type="spellEnd"/>
      <w:r w:rsidRPr="00E042B6">
        <w:rPr>
          <w:rFonts w:ascii="Times New Roman" w:hAnsi="Times New Roman" w:cs="Times New Roman"/>
          <w:sz w:val="28"/>
          <w:szCs w:val="28"/>
          <w:lang w:val="en-US"/>
        </w:rPr>
        <w:t>, 1967.</w:t>
      </w:r>
    </w:p>
    <w:p w:rsidR="009C40ED" w:rsidRPr="00E042B6" w:rsidRDefault="009C40ED" w:rsidP="009C40ED">
      <w:pPr>
        <w:pStyle w:val="a4"/>
        <w:numPr>
          <w:ilvl w:val="0"/>
          <w:numId w:val="8"/>
        </w:numPr>
        <w:jc w:val="both"/>
        <w:rPr>
          <w:rFonts w:ascii="Times New Roman" w:hAnsi="Times New Roman" w:cs="Times New Roman"/>
          <w:sz w:val="28"/>
          <w:szCs w:val="28"/>
          <w:lang w:val="en-US"/>
        </w:rPr>
      </w:pPr>
      <w:proofErr w:type="spellStart"/>
      <w:r w:rsidRPr="00E042B6">
        <w:rPr>
          <w:rFonts w:ascii="Times New Roman" w:hAnsi="Times New Roman" w:cs="Times New Roman"/>
          <w:sz w:val="28"/>
          <w:szCs w:val="28"/>
          <w:lang w:val="en-US"/>
        </w:rPr>
        <w:t>Musin</w:t>
      </w:r>
      <w:proofErr w:type="spellEnd"/>
      <w:r w:rsidRPr="00E042B6">
        <w:rPr>
          <w:rFonts w:ascii="Times New Roman" w:hAnsi="Times New Roman" w:cs="Times New Roman"/>
          <w:sz w:val="28"/>
          <w:szCs w:val="28"/>
          <w:lang w:val="en-US"/>
        </w:rPr>
        <w:t xml:space="preserve"> I.A. </w:t>
      </w:r>
      <w:proofErr w:type="spellStart"/>
      <w:r w:rsidRPr="00E042B6">
        <w:rPr>
          <w:rFonts w:ascii="Times New Roman" w:hAnsi="Times New Roman" w:cs="Times New Roman"/>
          <w:sz w:val="28"/>
          <w:szCs w:val="28"/>
          <w:lang w:val="en-US"/>
        </w:rPr>
        <w:t>YAzyk</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dirizherskogo</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zhesta</w:t>
      </w:r>
      <w:proofErr w:type="spellEnd"/>
      <w:r w:rsidRPr="00E042B6">
        <w:rPr>
          <w:rFonts w:ascii="Times New Roman" w:hAnsi="Times New Roman" w:cs="Times New Roman"/>
          <w:sz w:val="28"/>
          <w:szCs w:val="28"/>
          <w:lang w:val="en-US"/>
        </w:rPr>
        <w:t xml:space="preserve">. – M.: </w:t>
      </w:r>
      <w:proofErr w:type="spellStart"/>
      <w:r w:rsidRPr="00E042B6">
        <w:rPr>
          <w:rFonts w:ascii="Times New Roman" w:hAnsi="Times New Roman" w:cs="Times New Roman"/>
          <w:sz w:val="28"/>
          <w:szCs w:val="28"/>
          <w:lang w:val="en-US"/>
        </w:rPr>
        <w:t>Muzyka</w:t>
      </w:r>
      <w:proofErr w:type="spellEnd"/>
      <w:r w:rsidRPr="00E042B6">
        <w:rPr>
          <w:rFonts w:ascii="Times New Roman" w:hAnsi="Times New Roman" w:cs="Times New Roman"/>
          <w:sz w:val="28"/>
          <w:szCs w:val="28"/>
          <w:lang w:val="en-US"/>
        </w:rPr>
        <w:t>, 2006.</w:t>
      </w:r>
    </w:p>
    <w:p w:rsidR="009C40ED" w:rsidRPr="00FC7156" w:rsidRDefault="009C40ED" w:rsidP="009C40ED">
      <w:pPr>
        <w:pStyle w:val="a4"/>
        <w:numPr>
          <w:ilvl w:val="0"/>
          <w:numId w:val="8"/>
        </w:numPr>
        <w:jc w:val="both"/>
        <w:rPr>
          <w:rFonts w:ascii="Times New Roman" w:hAnsi="Times New Roman" w:cs="Times New Roman"/>
          <w:sz w:val="28"/>
          <w:szCs w:val="28"/>
          <w:lang w:val="en-US"/>
        </w:rPr>
      </w:pPr>
      <w:proofErr w:type="spellStart"/>
      <w:r w:rsidRPr="00E042B6">
        <w:rPr>
          <w:rFonts w:ascii="Times New Roman" w:hAnsi="Times New Roman" w:cs="Times New Roman"/>
          <w:sz w:val="28"/>
          <w:szCs w:val="28"/>
          <w:lang w:val="en-US"/>
        </w:rPr>
        <w:t>Ol</w:t>
      </w:r>
      <w:r w:rsidRPr="00FC7156">
        <w:rPr>
          <w:rFonts w:ascii="Times New Roman" w:hAnsi="Times New Roman" w:cs="Times New Roman"/>
          <w:sz w:val="28"/>
          <w:szCs w:val="28"/>
          <w:lang w:val="en-US"/>
        </w:rPr>
        <w:t>'</w:t>
      </w:r>
      <w:r w:rsidRPr="00E042B6">
        <w:rPr>
          <w:rFonts w:ascii="Times New Roman" w:hAnsi="Times New Roman" w:cs="Times New Roman"/>
          <w:sz w:val="28"/>
          <w:szCs w:val="28"/>
          <w:lang w:val="en-US"/>
        </w:rPr>
        <w:t>khov</w:t>
      </w:r>
      <w:proofErr w:type="spellEnd"/>
      <w:r w:rsidRPr="00FC7156">
        <w:rPr>
          <w:rFonts w:ascii="Times New Roman" w:hAnsi="Times New Roman" w:cs="Times New Roman"/>
          <w:sz w:val="28"/>
          <w:szCs w:val="28"/>
          <w:lang w:val="en-US"/>
        </w:rPr>
        <w:t xml:space="preserve"> </w:t>
      </w:r>
      <w:r w:rsidRPr="00E042B6">
        <w:rPr>
          <w:rFonts w:ascii="Times New Roman" w:hAnsi="Times New Roman" w:cs="Times New Roman"/>
          <w:sz w:val="28"/>
          <w:szCs w:val="28"/>
          <w:lang w:val="en-US"/>
        </w:rPr>
        <w:t>K</w:t>
      </w:r>
      <w:r w:rsidRPr="00FC7156">
        <w:rPr>
          <w:rFonts w:ascii="Times New Roman" w:hAnsi="Times New Roman" w:cs="Times New Roman"/>
          <w:sz w:val="28"/>
          <w:szCs w:val="28"/>
          <w:lang w:val="en-US"/>
        </w:rPr>
        <w:t>.</w:t>
      </w:r>
      <w:r w:rsidRPr="00E042B6">
        <w:rPr>
          <w:rFonts w:ascii="Times New Roman" w:hAnsi="Times New Roman" w:cs="Times New Roman"/>
          <w:sz w:val="28"/>
          <w:szCs w:val="28"/>
          <w:lang w:val="en-US"/>
        </w:rPr>
        <w:t>A</w:t>
      </w:r>
      <w:r w:rsidRPr="00FC715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Teoreticheskiye</w:t>
      </w:r>
      <w:proofErr w:type="spellEnd"/>
      <w:r w:rsidRPr="00FC715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osnovy</w:t>
      </w:r>
      <w:proofErr w:type="spellEnd"/>
      <w:r w:rsidRPr="00FC715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dirizherskoy</w:t>
      </w:r>
      <w:proofErr w:type="spellEnd"/>
      <w:r w:rsidRPr="00FC715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tekhniki</w:t>
      </w:r>
      <w:proofErr w:type="spellEnd"/>
      <w:r w:rsidRPr="00FC7156">
        <w:rPr>
          <w:rFonts w:ascii="Times New Roman" w:hAnsi="Times New Roman" w:cs="Times New Roman"/>
          <w:sz w:val="28"/>
          <w:szCs w:val="28"/>
          <w:lang w:val="en-US"/>
        </w:rPr>
        <w:t>. – 2-</w:t>
      </w:r>
      <w:r w:rsidRPr="00E042B6">
        <w:rPr>
          <w:rFonts w:ascii="Times New Roman" w:hAnsi="Times New Roman" w:cs="Times New Roman"/>
          <w:sz w:val="28"/>
          <w:szCs w:val="28"/>
          <w:lang w:val="en-US"/>
        </w:rPr>
        <w:t>ye</w:t>
      </w:r>
      <w:r w:rsidRPr="00FC715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izd</w:t>
      </w:r>
      <w:proofErr w:type="spellEnd"/>
      <w:r w:rsidRPr="00FC7156">
        <w:rPr>
          <w:rFonts w:ascii="Times New Roman" w:hAnsi="Times New Roman" w:cs="Times New Roman"/>
          <w:sz w:val="28"/>
          <w:szCs w:val="28"/>
          <w:lang w:val="en-US"/>
        </w:rPr>
        <w:t xml:space="preserve">. – </w:t>
      </w:r>
      <w:r w:rsidRPr="00E042B6">
        <w:rPr>
          <w:rFonts w:ascii="Times New Roman" w:hAnsi="Times New Roman" w:cs="Times New Roman"/>
          <w:sz w:val="28"/>
          <w:szCs w:val="28"/>
          <w:lang w:val="en-US"/>
        </w:rPr>
        <w:t>L</w:t>
      </w:r>
      <w:r w:rsidRPr="00FC715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Muzyka</w:t>
      </w:r>
      <w:proofErr w:type="spellEnd"/>
      <w:r w:rsidRPr="00FC7156">
        <w:rPr>
          <w:rFonts w:ascii="Times New Roman" w:hAnsi="Times New Roman" w:cs="Times New Roman"/>
          <w:sz w:val="28"/>
          <w:szCs w:val="28"/>
          <w:lang w:val="en-US"/>
        </w:rPr>
        <w:t>, 1984.</w:t>
      </w:r>
    </w:p>
    <w:p w:rsidR="009C40ED" w:rsidRPr="00E042B6" w:rsidRDefault="009C40ED" w:rsidP="009C40ED">
      <w:pPr>
        <w:pStyle w:val="a4"/>
        <w:numPr>
          <w:ilvl w:val="0"/>
          <w:numId w:val="8"/>
        </w:numPr>
        <w:jc w:val="both"/>
        <w:rPr>
          <w:rFonts w:ascii="Times New Roman" w:hAnsi="Times New Roman" w:cs="Times New Roman"/>
          <w:sz w:val="28"/>
          <w:szCs w:val="28"/>
          <w:lang w:val="en-US"/>
        </w:rPr>
      </w:pPr>
      <w:proofErr w:type="spellStart"/>
      <w:r w:rsidRPr="00E042B6">
        <w:rPr>
          <w:rFonts w:ascii="Times New Roman" w:hAnsi="Times New Roman" w:cs="Times New Roman"/>
          <w:sz w:val="28"/>
          <w:szCs w:val="28"/>
          <w:lang w:val="en-US"/>
        </w:rPr>
        <w:t>Siviz'yanov</w:t>
      </w:r>
      <w:proofErr w:type="spellEnd"/>
      <w:r w:rsidRPr="00E042B6">
        <w:rPr>
          <w:rFonts w:ascii="Times New Roman" w:hAnsi="Times New Roman" w:cs="Times New Roman"/>
          <w:sz w:val="28"/>
          <w:szCs w:val="28"/>
          <w:lang w:val="en-US"/>
        </w:rPr>
        <w:t xml:space="preserve"> A.S. </w:t>
      </w:r>
      <w:proofErr w:type="spellStart"/>
      <w:r w:rsidRPr="00E042B6">
        <w:rPr>
          <w:rFonts w:ascii="Times New Roman" w:hAnsi="Times New Roman" w:cs="Times New Roman"/>
          <w:sz w:val="28"/>
          <w:szCs w:val="28"/>
          <w:lang w:val="en-US"/>
        </w:rPr>
        <w:t>Problema</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myshechnoy</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svobody</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dirizhera</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khora</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nachal'noye</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obucheniye</w:t>
      </w:r>
      <w:proofErr w:type="spellEnd"/>
      <w:r w:rsidRPr="00E042B6">
        <w:rPr>
          <w:rFonts w:ascii="Times New Roman" w:hAnsi="Times New Roman" w:cs="Times New Roman"/>
          <w:sz w:val="28"/>
          <w:szCs w:val="28"/>
          <w:lang w:val="en-US"/>
        </w:rPr>
        <w:t xml:space="preserve">). – M.: </w:t>
      </w:r>
      <w:proofErr w:type="spellStart"/>
      <w:r w:rsidRPr="00E042B6">
        <w:rPr>
          <w:rFonts w:ascii="Times New Roman" w:hAnsi="Times New Roman" w:cs="Times New Roman"/>
          <w:sz w:val="28"/>
          <w:szCs w:val="28"/>
          <w:lang w:val="en-US"/>
        </w:rPr>
        <w:t>Muzyka</w:t>
      </w:r>
      <w:proofErr w:type="spellEnd"/>
      <w:r w:rsidRPr="00E042B6">
        <w:rPr>
          <w:rFonts w:ascii="Times New Roman" w:hAnsi="Times New Roman" w:cs="Times New Roman"/>
          <w:sz w:val="28"/>
          <w:szCs w:val="28"/>
          <w:lang w:val="en-US"/>
        </w:rPr>
        <w:t>, 1983.</w:t>
      </w:r>
    </w:p>
    <w:p w:rsidR="009C40ED" w:rsidRPr="00E042B6" w:rsidRDefault="009C40ED" w:rsidP="009C40ED">
      <w:pPr>
        <w:pStyle w:val="a4"/>
        <w:numPr>
          <w:ilvl w:val="0"/>
          <w:numId w:val="8"/>
        </w:numPr>
        <w:jc w:val="both"/>
        <w:rPr>
          <w:rFonts w:ascii="Times New Roman" w:hAnsi="Times New Roman" w:cs="Times New Roman"/>
          <w:sz w:val="28"/>
          <w:szCs w:val="28"/>
          <w:lang w:val="en-US"/>
        </w:rPr>
      </w:pPr>
      <w:proofErr w:type="spellStart"/>
      <w:r w:rsidRPr="00E042B6">
        <w:rPr>
          <w:rFonts w:ascii="Times New Roman" w:hAnsi="Times New Roman" w:cs="Times New Roman"/>
          <w:sz w:val="28"/>
          <w:szCs w:val="28"/>
          <w:lang w:val="en-US"/>
        </w:rPr>
        <w:t>Shenderovich</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Ye.M</w:t>
      </w:r>
      <w:proofErr w:type="spellEnd"/>
      <w:r w:rsidRPr="00E042B6">
        <w:rPr>
          <w:rFonts w:ascii="Times New Roman" w:hAnsi="Times New Roman" w:cs="Times New Roman"/>
          <w:sz w:val="28"/>
          <w:szCs w:val="28"/>
          <w:lang w:val="en-US"/>
        </w:rPr>
        <w:t xml:space="preserve">. V </w:t>
      </w:r>
      <w:proofErr w:type="spellStart"/>
      <w:r w:rsidRPr="00E042B6">
        <w:rPr>
          <w:rFonts w:ascii="Times New Roman" w:hAnsi="Times New Roman" w:cs="Times New Roman"/>
          <w:sz w:val="28"/>
          <w:szCs w:val="28"/>
          <w:lang w:val="en-US"/>
        </w:rPr>
        <w:t>kontsertmeysterskom</w:t>
      </w:r>
      <w:proofErr w:type="spellEnd"/>
      <w:r w:rsidRPr="00E042B6">
        <w:rPr>
          <w:rFonts w:ascii="Times New Roman" w:hAnsi="Times New Roman" w:cs="Times New Roman"/>
          <w:sz w:val="28"/>
          <w:szCs w:val="28"/>
          <w:lang w:val="en-US"/>
        </w:rPr>
        <w:t xml:space="preserve"> </w:t>
      </w:r>
      <w:proofErr w:type="spellStart"/>
      <w:r w:rsidRPr="00E042B6">
        <w:rPr>
          <w:rFonts w:ascii="Times New Roman" w:hAnsi="Times New Roman" w:cs="Times New Roman"/>
          <w:sz w:val="28"/>
          <w:szCs w:val="28"/>
          <w:lang w:val="en-US"/>
        </w:rPr>
        <w:t>klasse</w:t>
      </w:r>
      <w:proofErr w:type="spellEnd"/>
      <w:r w:rsidRPr="00E042B6">
        <w:rPr>
          <w:rFonts w:ascii="Times New Roman" w:hAnsi="Times New Roman" w:cs="Times New Roman"/>
          <w:sz w:val="28"/>
          <w:szCs w:val="28"/>
          <w:lang w:val="en-US"/>
        </w:rPr>
        <w:t xml:space="preserve">. – M.: </w:t>
      </w:r>
      <w:proofErr w:type="spellStart"/>
      <w:r w:rsidRPr="00E042B6">
        <w:rPr>
          <w:rFonts w:ascii="Times New Roman" w:hAnsi="Times New Roman" w:cs="Times New Roman"/>
          <w:sz w:val="28"/>
          <w:szCs w:val="28"/>
          <w:lang w:val="en-US"/>
        </w:rPr>
        <w:t>Muzyka</w:t>
      </w:r>
      <w:proofErr w:type="spellEnd"/>
      <w:r w:rsidRPr="00E042B6">
        <w:rPr>
          <w:rFonts w:ascii="Times New Roman" w:hAnsi="Times New Roman" w:cs="Times New Roman"/>
          <w:sz w:val="28"/>
          <w:szCs w:val="28"/>
          <w:lang w:val="en-US"/>
        </w:rPr>
        <w:t>, 1996.</w:t>
      </w:r>
    </w:p>
    <w:sectPr w:rsidR="009C40ED" w:rsidRPr="00E042B6" w:rsidSect="009360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C0DD0"/>
    <w:multiLevelType w:val="hybridMultilevel"/>
    <w:tmpl w:val="CD40B352"/>
    <w:lvl w:ilvl="0" w:tplc="B07C0B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F1674C"/>
    <w:multiLevelType w:val="hybridMultilevel"/>
    <w:tmpl w:val="346A4574"/>
    <w:lvl w:ilvl="0" w:tplc="B07C0B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C7728A"/>
    <w:multiLevelType w:val="hybridMultilevel"/>
    <w:tmpl w:val="4F1EC546"/>
    <w:lvl w:ilvl="0" w:tplc="A226163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BE79AA"/>
    <w:multiLevelType w:val="hybridMultilevel"/>
    <w:tmpl w:val="7B364676"/>
    <w:lvl w:ilvl="0" w:tplc="B07C0B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A4A621F"/>
    <w:multiLevelType w:val="hybridMultilevel"/>
    <w:tmpl w:val="E670F06E"/>
    <w:lvl w:ilvl="0" w:tplc="B07C0B8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nsid w:val="72254F58"/>
    <w:multiLevelType w:val="hybridMultilevel"/>
    <w:tmpl w:val="352C2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9C688B"/>
    <w:multiLevelType w:val="hybridMultilevel"/>
    <w:tmpl w:val="EEC24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B127F2"/>
    <w:multiLevelType w:val="hybridMultilevel"/>
    <w:tmpl w:val="72BE6972"/>
    <w:lvl w:ilvl="0" w:tplc="B07C0B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2"/>
  </w:num>
  <w:num w:numId="5">
    <w:abstractNumId w:val="3"/>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A27"/>
    <w:rsid w:val="001669DB"/>
    <w:rsid w:val="00175B12"/>
    <w:rsid w:val="001D0A27"/>
    <w:rsid w:val="003C6822"/>
    <w:rsid w:val="003E5B3A"/>
    <w:rsid w:val="00406045"/>
    <w:rsid w:val="004258F8"/>
    <w:rsid w:val="004445F5"/>
    <w:rsid w:val="00472EFE"/>
    <w:rsid w:val="00482B05"/>
    <w:rsid w:val="00495F68"/>
    <w:rsid w:val="004B4FFF"/>
    <w:rsid w:val="0051449F"/>
    <w:rsid w:val="005B6DDE"/>
    <w:rsid w:val="00642687"/>
    <w:rsid w:val="0068173B"/>
    <w:rsid w:val="00683929"/>
    <w:rsid w:val="007172C0"/>
    <w:rsid w:val="007A7FCE"/>
    <w:rsid w:val="0083763D"/>
    <w:rsid w:val="00880681"/>
    <w:rsid w:val="008E708D"/>
    <w:rsid w:val="008F3D79"/>
    <w:rsid w:val="009360AE"/>
    <w:rsid w:val="00946D89"/>
    <w:rsid w:val="00996CB9"/>
    <w:rsid w:val="009C40ED"/>
    <w:rsid w:val="00A4596B"/>
    <w:rsid w:val="00B547E8"/>
    <w:rsid w:val="00BA0E07"/>
    <w:rsid w:val="00BE1250"/>
    <w:rsid w:val="00BE49BB"/>
    <w:rsid w:val="00BF6710"/>
    <w:rsid w:val="00C52669"/>
    <w:rsid w:val="00E042B6"/>
    <w:rsid w:val="00E07B6D"/>
    <w:rsid w:val="00F24373"/>
    <w:rsid w:val="00F707D7"/>
    <w:rsid w:val="00F92939"/>
    <w:rsid w:val="00F943A9"/>
    <w:rsid w:val="00FC71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E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0E07"/>
    <w:rPr>
      <w:color w:val="0000FF"/>
      <w:u w:val="single"/>
    </w:rPr>
  </w:style>
  <w:style w:type="paragraph" w:styleId="a4">
    <w:name w:val="List Paragraph"/>
    <w:basedOn w:val="a"/>
    <w:uiPriority w:val="34"/>
    <w:qFormat/>
    <w:rsid w:val="00BA0E07"/>
    <w:pPr>
      <w:ind w:left="720"/>
      <w:contextualSpacing/>
    </w:pPr>
  </w:style>
  <w:style w:type="paragraph" w:styleId="a5">
    <w:name w:val="Balloon Text"/>
    <w:basedOn w:val="a"/>
    <w:link w:val="a6"/>
    <w:uiPriority w:val="99"/>
    <w:semiHidden/>
    <w:unhideWhenUsed/>
    <w:rsid w:val="00BA0E0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A0E07"/>
    <w:rPr>
      <w:rFonts w:ascii="Tahoma" w:hAnsi="Tahoma" w:cs="Tahoma"/>
      <w:sz w:val="16"/>
      <w:szCs w:val="16"/>
    </w:rPr>
  </w:style>
  <w:style w:type="paragraph" w:styleId="HTML">
    <w:name w:val="HTML Preformatted"/>
    <w:basedOn w:val="a"/>
    <w:link w:val="HTML0"/>
    <w:uiPriority w:val="99"/>
    <w:semiHidden/>
    <w:unhideWhenUsed/>
    <w:rsid w:val="00F92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92939"/>
    <w:rPr>
      <w:rFonts w:ascii="Courier New" w:eastAsia="Times New Roman" w:hAnsi="Courier New" w:cs="Courier New"/>
      <w:sz w:val="20"/>
      <w:szCs w:val="20"/>
      <w:lang w:eastAsia="ru-RU"/>
    </w:rPr>
  </w:style>
  <w:style w:type="character" w:customStyle="1" w:styleId="y2iqfc">
    <w:name w:val="y2iqfc"/>
    <w:basedOn w:val="a0"/>
    <w:rsid w:val="00F929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E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0E07"/>
    <w:rPr>
      <w:color w:val="0000FF"/>
      <w:u w:val="single"/>
    </w:rPr>
  </w:style>
  <w:style w:type="paragraph" w:styleId="a4">
    <w:name w:val="List Paragraph"/>
    <w:basedOn w:val="a"/>
    <w:uiPriority w:val="34"/>
    <w:qFormat/>
    <w:rsid w:val="00BA0E07"/>
    <w:pPr>
      <w:ind w:left="720"/>
      <w:contextualSpacing/>
    </w:pPr>
  </w:style>
  <w:style w:type="paragraph" w:styleId="a5">
    <w:name w:val="Balloon Text"/>
    <w:basedOn w:val="a"/>
    <w:link w:val="a6"/>
    <w:uiPriority w:val="99"/>
    <w:semiHidden/>
    <w:unhideWhenUsed/>
    <w:rsid w:val="00BA0E0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A0E07"/>
    <w:rPr>
      <w:rFonts w:ascii="Tahoma" w:hAnsi="Tahoma" w:cs="Tahoma"/>
      <w:sz w:val="16"/>
      <w:szCs w:val="16"/>
    </w:rPr>
  </w:style>
  <w:style w:type="paragraph" w:styleId="HTML">
    <w:name w:val="HTML Preformatted"/>
    <w:basedOn w:val="a"/>
    <w:link w:val="HTML0"/>
    <w:uiPriority w:val="99"/>
    <w:semiHidden/>
    <w:unhideWhenUsed/>
    <w:rsid w:val="00F92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92939"/>
    <w:rPr>
      <w:rFonts w:ascii="Courier New" w:eastAsia="Times New Roman" w:hAnsi="Courier New" w:cs="Courier New"/>
      <w:sz w:val="20"/>
      <w:szCs w:val="20"/>
      <w:lang w:eastAsia="ru-RU"/>
    </w:rPr>
  </w:style>
  <w:style w:type="character" w:customStyle="1" w:styleId="y2iqfc">
    <w:name w:val="y2iqfc"/>
    <w:basedOn w:val="a0"/>
    <w:rsid w:val="00F92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412">
      <w:bodyDiv w:val="1"/>
      <w:marLeft w:val="0"/>
      <w:marRight w:val="0"/>
      <w:marTop w:val="0"/>
      <w:marBottom w:val="0"/>
      <w:divBdr>
        <w:top w:val="none" w:sz="0" w:space="0" w:color="auto"/>
        <w:left w:val="none" w:sz="0" w:space="0" w:color="auto"/>
        <w:bottom w:val="none" w:sz="0" w:space="0" w:color="auto"/>
        <w:right w:val="none" w:sz="0" w:space="0" w:color="auto"/>
      </w:divBdr>
    </w:div>
    <w:div w:id="1173255139">
      <w:bodyDiv w:val="1"/>
      <w:marLeft w:val="0"/>
      <w:marRight w:val="0"/>
      <w:marTop w:val="0"/>
      <w:marBottom w:val="0"/>
      <w:divBdr>
        <w:top w:val="none" w:sz="0" w:space="0" w:color="auto"/>
        <w:left w:val="none" w:sz="0" w:space="0" w:color="auto"/>
        <w:bottom w:val="none" w:sz="0" w:space="0" w:color="auto"/>
        <w:right w:val="none" w:sz="0" w:space="0" w:color="auto"/>
      </w:divBdr>
    </w:div>
    <w:div w:id="179478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7C427-747A-44C5-8E46-861422142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15</Pages>
  <Words>4006</Words>
  <Characters>22835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Беседина</dc:creator>
  <cp:keywords/>
  <dc:description/>
  <cp:lastModifiedBy>Беседина</cp:lastModifiedBy>
  <cp:revision>13</cp:revision>
  <dcterms:created xsi:type="dcterms:W3CDTF">2026-03-27T14:51:00Z</dcterms:created>
  <dcterms:modified xsi:type="dcterms:W3CDTF">2026-03-28T13:15:00Z</dcterms:modified>
</cp:coreProperties>
</file>