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A59" w:rsidRDefault="00F36A59" w:rsidP="00ED726E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ED726E">
        <w:rPr>
          <w:rFonts w:ascii="Times New Roman" w:hAnsi="Times New Roman" w:cs="Times New Roman"/>
          <w:sz w:val="24"/>
          <w:szCs w:val="28"/>
        </w:rPr>
        <w:t>МУНИЦИПАЛЬНОЕ КАЗЕННОЕ ОБЩЕОБРАЗОВАТЕЛЬНОЕ УЧРЕЖДЕНИЕ «СРЕДНЯЯ ОБЩЕО</w:t>
      </w:r>
      <w:r w:rsidR="00ED726E" w:rsidRPr="00ED726E">
        <w:rPr>
          <w:rFonts w:ascii="Times New Roman" w:hAnsi="Times New Roman" w:cs="Times New Roman"/>
          <w:sz w:val="24"/>
          <w:szCs w:val="28"/>
        </w:rPr>
        <w:t xml:space="preserve">БРАЗОВАТЕДБНАЯ ШКОЛА №10» </w:t>
      </w:r>
      <w:proofErr w:type="spellStart"/>
      <w:proofErr w:type="gramStart"/>
      <w:r w:rsidR="00ED726E" w:rsidRPr="00ED726E">
        <w:rPr>
          <w:rFonts w:ascii="Times New Roman" w:hAnsi="Times New Roman" w:cs="Times New Roman"/>
          <w:sz w:val="24"/>
          <w:szCs w:val="28"/>
        </w:rPr>
        <w:t>х.ОКТЯБРЬ</w:t>
      </w:r>
      <w:proofErr w:type="spellEnd"/>
      <w:r w:rsidR="00ED726E" w:rsidRPr="00ED726E">
        <w:rPr>
          <w:rFonts w:ascii="Times New Roman" w:hAnsi="Times New Roman" w:cs="Times New Roman"/>
          <w:sz w:val="24"/>
          <w:szCs w:val="28"/>
        </w:rPr>
        <w:t xml:space="preserve"> </w:t>
      </w:r>
      <w:r w:rsidR="00ED726E">
        <w:rPr>
          <w:rFonts w:ascii="Times New Roman" w:hAnsi="Times New Roman" w:cs="Times New Roman"/>
          <w:sz w:val="24"/>
          <w:szCs w:val="28"/>
        </w:rPr>
        <w:t xml:space="preserve">       </w:t>
      </w:r>
      <w:r w:rsidR="00ED726E" w:rsidRPr="00ED726E">
        <w:rPr>
          <w:rFonts w:ascii="Times New Roman" w:hAnsi="Times New Roman" w:cs="Times New Roman"/>
          <w:sz w:val="24"/>
          <w:szCs w:val="28"/>
        </w:rPr>
        <w:t>ГРАЧЕВСКОГО</w:t>
      </w:r>
      <w:proofErr w:type="gramEnd"/>
      <w:r w:rsidR="00ED726E" w:rsidRPr="00ED726E">
        <w:rPr>
          <w:rFonts w:ascii="Times New Roman" w:hAnsi="Times New Roman" w:cs="Times New Roman"/>
          <w:sz w:val="24"/>
          <w:szCs w:val="28"/>
        </w:rPr>
        <w:t xml:space="preserve"> МУНИЦИПАЛЬНОГО ОКРУГА СТАВРОПОЛЬСКОГО КРАЯ</w:t>
      </w:r>
    </w:p>
    <w:p w:rsidR="00ED726E" w:rsidRDefault="00ED726E" w:rsidP="00ED726E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ED726E" w:rsidRDefault="00ED726E" w:rsidP="00ED726E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BD541D" w:rsidRDefault="00BD541D" w:rsidP="00BD541D">
      <w:pPr>
        <w:spacing w:line="240" w:lineRule="auto"/>
        <w:rPr>
          <w:rFonts w:ascii="Times New Roman" w:hAnsi="Times New Roman" w:cs="Times New Roman"/>
          <w:sz w:val="24"/>
          <w:szCs w:val="28"/>
        </w:rPr>
      </w:pPr>
    </w:p>
    <w:p w:rsidR="00BD541D" w:rsidRDefault="00BD541D" w:rsidP="00ED726E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ED726E" w:rsidRDefault="00ED726E" w:rsidP="00ED726E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ED726E" w:rsidRPr="00ED726E" w:rsidRDefault="00ED726E" w:rsidP="00ED726E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ED726E" w:rsidRPr="00ED726E" w:rsidRDefault="00D26DA0" w:rsidP="00ED726E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ED726E">
        <w:rPr>
          <w:rFonts w:ascii="Times New Roman" w:hAnsi="Times New Roman" w:cs="Times New Roman"/>
          <w:b/>
          <w:sz w:val="36"/>
          <w:szCs w:val="28"/>
        </w:rPr>
        <w:t>Проект:</w:t>
      </w:r>
    </w:p>
    <w:p w:rsidR="00D26DA0" w:rsidRDefault="00ED726E" w:rsidP="00ED726E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ED726E">
        <w:rPr>
          <w:rFonts w:ascii="Times New Roman" w:hAnsi="Times New Roman" w:cs="Times New Roman"/>
          <w:b/>
          <w:sz w:val="36"/>
          <w:szCs w:val="28"/>
        </w:rPr>
        <w:t>«</w:t>
      </w:r>
      <w:r w:rsidR="00D26DA0" w:rsidRPr="00ED726E">
        <w:rPr>
          <w:rFonts w:ascii="Times New Roman" w:hAnsi="Times New Roman" w:cs="Times New Roman"/>
          <w:b/>
          <w:sz w:val="36"/>
          <w:szCs w:val="28"/>
        </w:rPr>
        <w:t>Изучение младшими школьниками региональных особенностей Ставропольского края во внеурочной деятельности</w:t>
      </w:r>
      <w:r w:rsidRPr="00ED726E">
        <w:rPr>
          <w:rFonts w:ascii="Times New Roman" w:hAnsi="Times New Roman" w:cs="Times New Roman"/>
          <w:b/>
          <w:sz w:val="36"/>
          <w:szCs w:val="28"/>
        </w:rPr>
        <w:t>»</w:t>
      </w:r>
    </w:p>
    <w:p w:rsidR="00ED726E" w:rsidRDefault="00ED726E" w:rsidP="00BD541D">
      <w:pPr>
        <w:spacing w:line="240" w:lineRule="auto"/>
        <w:jc w:val="right"/>
        <w:rPr>
          <w:rFonts w:ascii="Times New Roman" w:hAnsi="Times New Roman" w:cs="Times New Roman"/>
          <w:b/>
          <w:sz w:val="36"/>
          <w:szCs w:val="28"/>
        </w:rPr>
      </w:pPr>
    </w:p>
    <w:p w:rsidR="00BD541D" w:rsidRDefault="00BD541D" w:rsidP="00BD541D">
      <w:pPr>
        <w:spacing w:line="240" w:lineRule="auto"/>
        <w:jc w:val="right"/>
        <w:rPr>
          <w:rFonts w:ascii="Times New Roman" w:hAnsi="Times New Roman" w:cs="Times New Roman"/>
          <w:b/>
          <w:sz w:val="36"/>
          <w:szCs w:val="28"/>
        </w:rPr>
      </w:pPr>
    </w:p>
    <w:p w:rsidR="00BD541D" w:rsidRDefault="00BD541D" w:rsidP="00BD541D">
      <w:pPr>
        <w:spacing w:line="240" w:lineRule="auto"/>
        <w:jc w:val="right"/>
        <w:rPr>
          <w:rFonts w:ascii="Times New Roman" w:hAnsi="Times New Roman" w:cs="Times New Roman"/>
          <w:b/>
          <w:sz w:val="36"/>
          <w:szCs w:val="28"/>
        </w:rPr>
      </w:pPr>
    </w:p>
    <w:p w:rsidR="00BD541D" w:rsidRDefault="00BD541D" w:rsidP="00BD541D">
      <w:pPr>
        <w:spacing w:line="240" w:lineRule="auto"/>
        <w:jc w:val="right"/>
        <w:rPr>
          <w:rFonts w:ascii="Times New Roman" w:hAnsi="Times New Roman" w:cs="Times New Roman"/>
          <w:b/>
          <w:sz w:val="36"/>
          <w:szCs w:val="28"/>
        </w:rPr>
      </w:pPr>
    </w:p>
    <w:p w:rsidR="00BD541D" w:rsidRDefault="00BD541D" w:rsidP="00BD541D">
      <w:pPr>
        <w:spacing w:line="240" w:lineRule="auto"/>
        <w:jc w:val="right"/>
        <w:rPr>
          <w:rFonts w:ascii="Times New Roman" w:hAnsi="Times New Roman" w:cs="Times New Roman"/>
          <w:b/>
          <w:sz w:val="36"/>
          <w:szCs w:val="28"/>
        </w:rPr>
      </w:pPr>
    </w:p>
    <w:p w:rsidR="00BD541D" w:rsidRDefault="00BD541D" w:rsidP="00BD541D">
      <w:pPr>
        <w:spacing w:line="240" w:lineRule="auto"/>
        <w:jc w:val="right"/>
        <w:rPr>
          <w:rFonts w:ascii="Times New Roman" w:hAnsi="Times New Roman" w:cs="Times New Roman"/>
          <w:b/>
          <w:sz w:val="36"/>
          <w:szCs w:val="28"/>
        </w:rPr>
      </w:pPr>
    </w:p>
    <w:p w:rsidR="00BD541D" w:rsidRDefault="00BD541D" w:rsidP="00BD541D">
      <w:pPr>
        <w:jc w:val="right"/>
        <w:rPr>
          <w:rFonts w:ascii="Times New Roman" w:hAnsi="Times New Roman" w:cs="Times New Roman"/>
          <w:b/>
          <w:sz w:val="36"/>
          <w:szCs w:val="28"/>
        </w:rPr>
      </w:pPr>
    </w:p>
    <w:p w:rsidR="00ED726E" w:rsidRDefault="00ED726E" w:rsidP="00BD541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Автор:</w:t>
      </w:r>
    </w:p>
    <w:p w:rsidR="00BD541D" w:rsidRDefault="00BD541D" w:rsidP="00BD541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начальных  классов </w:t>
      </w:r>
    </w:p>
    <w:p w:rsidR="00BD541D" w:rsidRDefault="00BD541D" w:rsidP="00BD541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МКОУ СОШ 10 х.Октябрь</w:t>
      </w:r>
    </w:p>
    <w:p w:rsidR="00BD541D" w:rsidRDefault="00BD541D" w:rsidP="00BD541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Выскребенцева Валерия Павловна</w:t>
      </w:r>
    </w:p>
    <w:p w:rsidR="00BD541D" w:rsidRDefault="00BD541D" w:rsidP="00BD541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D541D" w:rsidRDefault="00BD541D" w:rsidP="00BD541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D541D" w:rsidRDefault="00BD541D" w:rsidP="00BD541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D541D" w:rsidRDefault="00BD541D" w:rsidP="00BD541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D541D" w:rsidRPr="00ED726E" w:rsidRDefault="00BD541D" w:rsidP="00BD541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год</w:t>
      </w:r>
    </w:p>
    <w:p w:rsidR="00BD541D" w:rsidRPr="00BD541D" w:rsidRDefault="00BD541D" w:rsidP="00BD541D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222222"/>
          <w:spacing w:val="-5"/>
          <w:kern w:val="36"/>
          <w:sz w:val="28"/>
          <w:szCs w:val="28"/>
          <w:lang w:eastAsia="ru-RU"/>
        </w:rPr>
      </w:pPr>
      <w:r w:rsidRPr="00BD541D">
        <w:rPr>
          <w:rFonts w:ascii="Times New Roman" w:eastAsia="Times New Roman" w:hAnsi="Times New Roman" w:cs="Times New Roman"/>
          <w:b/>
          <w:bCs/>
          <w:color w:val="222222"/>
          <w:spacing w:val="-5"/>
          <w:kern w:val="36"/>
          <w:sz w:val="28"/>
          <w:szCs w:val="28"/>
          <w:bdr w:val="none" w:sz="0" w:space="0" w:color="auto" w:frame="1"/>
          <w:lang w:eastAsia="ru-RU"/>
        </w:rPr>
        <w:lastRenderedPageBreak/>
        <w:t>Введение</w:t>
      </w:r>
    </w:p>
    <w:p w:rsidR="00BD541D" w:rsidRPr="00BD541D" w:rsidRDefault="00BD541D" w:rsidP="00BD541D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ab/>
      </w:r>
      <w:r w:rsidRPr="00BD541D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Современная система российского образования </w:t>
      </w:r>
      <w:r w:rsidR="005A36CC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направлена</w:t>
      </w:r>
      <w:r w:rsidRPr="00BD541D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на ф</w:t>
      </w:r>
      <w:r w:rsidR="005A36CC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ормирование всесторонне развитие</w:t>
      </w:r>
      <w:bookmarkStart w:id="0" w:name="_GoBack"/>
      <w:bookmarkEnd w:id="0"/>
      <w:r w:rsidRPr="00BD541D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личности, обладающей глубокими знаниями и осознанностью своей принадлежности к конкретной местности, региону и государству в целом. Одной из важнейших задач современной школы является развитие у младших школьников любви к малой родине, уважения к её историческим корням, культурным особенностям и природному наследию.</w:t>
      </w:r>
    </w:p>
    <w:p w:rsidR="00BD541D" w:rsidRPr="00BD541D" w:rsidRDefault="00BD541D" w:rsidP="00BD541D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BD541D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Ставропольский край обладает уникальными особенностями, которые делают его привлекательным объектом для изучения детьми младшего возраста. Богатая природа, исторические события, уникальные памятники архитектуры и самобытная культура способствуют формированию чувства гордости за свою малую родину, развитию гражданского сознания и эстетического восприятия мира.</w:t>
      </w:r>
    </w:p>
    <w:p w:rsidR="00BD541D" w:rsidRPr="00BD541D" w:rsidRDefault="00BD541D" w:rsidP="00BD541D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ab/>
      </w:r>
      <w:r w:rsidRPr="00BD541D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Во внеурочной деятельности особенно важно создать условия для активного участия учеников в изучении родных мест, используя игровые формы, экскурсии, проекты и исследовательские задания. Именно такая деятельность позволяет сделать процесс познания живым, увлекательным и значимым для каждого ребёнка.</w:t>
      </w:r>
    </w:p>
    <w:p w:rsidR="00BD541D" w:rsidRDefault="00BD541D" w:rsidP="00BD541D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BD541D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Целью настоящего проекта является организация систематизированной внеурочной деятельности, направленной на знакомство младших школьников с историей, культурой, природой и достопримечательностями Ставропольского края. Проект предусматривает активное участие родителей, местных сообществ и образовательных учреждений, обеспечивая интегрированный подход к воспитанию патриотов своего края и активных членов общества.</w:t>
      </w:r>
    </w:p>
    <w:p w:rsidR="00BD541D" w:rsidRPr="00BD541D" w:rsidRDefault="00BD541D" w:rsidP="00BD541D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</w:p>
    <w:p w:rsidR="00D26DA0" w:rsidRPr="00BD541D" w:rsidRDefault="00D26DA0" w:rsidP="00F36A5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541D">
        <w:rPr>
          <w:rFonts w:ascii="Times New Roman" w:hAnsi="Times New Roman" w:cs="Times New Roman"/>
          <w:b/>
          <w:sz w:val="28"/>
          <w:szCs w:val="28"/>
        </w:rPr>
        <w:t>Цель проекта</w:t>
      </w:r>
      <w:r w:rsidR="00BD541D">
        <w:rPr>
          <w:rFonts w:ascii="Times New Roman" w:hAnsi="Times New Roman" w:cs="Times New Roman"/>
          <w:b/>
          <w:sz w:val="28"/>
          <w:szCs w:val="28"/>
        </w:rPr>
        <w:t>:</w:t>
      </w:r>
    </w:p>
    <w:p w:rsidR="00D26DA0" w:rsidRPr="00084C66" w:rsidRDefault="00D26DA0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Формирование у учащихся начальных классов интереса и понимания региональной культуры, истории, природы и традиций родного края посредством организации интересных и познавательных мероприятий во внеурочное время.</w:t>
      </w:r>
    </w:p>
    <w:p w:rsidR="00D26DA0" w:rsidRPr="00BD541D" w:rsidRDefault="00D26DA0" w:rsidP="00F36A5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541D">
        <w:rPr>
          <w:rFonts w:ascii="Times New Roman" w:hAnsi="Times New Roman" w:cs="Times New Roman"/>
          <w:b/>
          <w:sz w:val="28"/>
          <w:szCs w:val="28"/>
        </w:rPr>
        <w:t>Задачи проекта</w:t>
      </w:r>
      <w:r w:rsidR="00BD541D">
        <w:rPr>
          <w:rFonts w:ascii="Times New Roman" w:hAnsi="Times New Roman" w:cs="Times New Roman"/>
          <w:b/>
          <w:sz w:val="28"/>
          <w:szCs w:val="28"/>
        </w:rPr>
        <w:t>:</w:t>
      </w:r>
    </w:p>
    <w:p w:rsidR="00D26DA0" w:rsidRPr="00F36A59" w:rsidRDefault="00BD541D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26DA0" w:rsidRPr="00F36A59">
        <w:rPr>
          <w:rFonts w:ascii="Times New Roman" w:hAnsi="Times New Roman" w:cs="Times New Roman"/>
          <w:sz w:val="28"/>
          <w:szCs w:val="28"/>
        </w:rPr>
        <w:t>Развитие краеведческих знаний школьников о природе, культуре, традициях и истории своего региона.</w:t>
      </w:r>
    </w:p>
    <w:p w:rsidR="00D26DA0" w:rsidRPr="00F36A59" w:rsidRDefault="00BD541D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26DA0" w:rsidRPr="00F36A59">
        <w:rPr>
          <w:rFonts w:ascii="Times New Roman" w:hAnsi="Times New Roman" w:cs="Times New Roman"/>
          <w:sz w:val="28"/>
          <w:szCs w:val="28"/>
        </w:rPr>
        <w:t>Формирование патриотического сознания и чувства гордости за свою малую родину.</w:t>
      </w:r>
    </w:p>
    <w:p w:rsidR="00D26DA0" w:rsidRPr="00F36A59" w:rsidRDefault="00BD541D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26DA0" w:rsidRPr="00F36A59">
        <w:rPr>
          <w:rFonts w:ascii="Times New Roman" w:hAnsi="Times New Roman" w:cs="Times New Roman"/>
          <w:sz w:val="28"/>
          <w:szCs w:val="28"/>
        </w:rPr>
        <w:t>Активизация творческой активности детей через проведение конкурсов, викторин, экскурсий и исследовательских проектов.</w:t>
      </w:r>
    </w:p>
    <w:p w:rsidR="00D26DA0" w:rsidRPr="00F36A59" w:rsidRDefault="00BD541D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26DA0" w:rsidRPr="00F36A59">
        <w:rPr>
          <w:rFonts w:ascii="Times New Roman" w:hAnsi="Times New Roman" w:cs="Times New Roman"/>
          <w:sz w:val="28"/>
          <w:szCs w:val="28"/>
        </w:rPr>
        <w:t>Организация сотрудничества семьи и школы в изучении краеведения.</w:t>
      </w:r>
    </w:p>
    <w:p w:rsidR="00D26DA0" w:rsidRPr="00BD541D" w:rsidRDefault="00D26DA0" w:rsidP="00F36A5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541D">
        <w:rPr>
          <w:rFonts w:ascii="Times New Roman" w:hAnsi="Times New Roman" w:cs="Times New Roman"/>
          <w:b/>
          <w:sz w:val="28"/>
          <w:szCs w:val="28"/>
        </w:rPr>
        <w:t>Участники проекта</w:t>
      </w:r>
    </w:p>
    <w:p w:rsidR="00D26DA0" w:rsidRPr="00F36A59" w:rsidRDefault="00D26DA0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lastRenderedPageBreak/>
        <w:t>Проект рассчитан на учеников начальной школы (1–4 классы). Педагогический коллектив и родители также принимают активное участие в реализации программы.</w:t>
      </w:r>
    </w:p>
    <w:p w:rsidR="00D26DA0" w:rsidRDefault="00D26DA0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4C66" w:rsidRPr="00F36A59" w:rsidRDefault="00084C66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6DA0" w:rsidRPr="00084C66" w:rsidRDefault="00D26DA0" w:rsidP="00084C6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C66">
        <w:rPr>
          <w:rFonts w:ascii="Times New Roman" w:hAnsi="Times New Roman" w:cs="Times New Roman"/>
          <w:b/>
          <w:sz w:val="28"/>
          <w:szCs w:val="28"/>
        </w:rPr>
        <w:lastRenderedPageBreak/>
        <w:t>Основные направления деятельности</w:t>
      </w:r>
      <w:r w:rsidR="00084C66">
        <w:rPr>
          <w:rFonts w:ascii="Times New Roman" w:hAnsi="Times New Roman" w:cs="Times New Roman"/>
          <w:b/>
          <w:sz w:val="28"/>
          <w:szCs w:val="28"/>
        </w:rPr>
        <w:t>.</w:t>
      </w:r>
    </w:p>
    <w:p w:rsidR="00D26DA0" w:rsidRPr="00084C66" w:rsidRDefault="00D26DA0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C66">
        <w:rPr>
          <w:rFonts w:ascii="Times New Roman" w:hAnsi="Times New Roman" w:cs="Times New Roman"/>
          <w:sz w:val="28"/>
          <w:szCs w:val="28"/>
          <w:u w:val="single"/>
        </w:rPr>
        <w:t>1. Историко-культурологическое направление</w:t>
      </w:r>
    </w:p>
    <w:p w:rsidR="00D26DA0" w:rsidRPr="00F36A59" w:rsidRDefault="00D26DA0" w:rsidP="00084C6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Историко-культурологическое направление призвано сформировать у младших школьников глубокое понимание исторического прошлого и богатого культурного наследия Ставропольского края. Оно направлено на развитие интереса к прошлому своей малой Родины, осознанию значимости родного края в формировании национальной идентичности и воспитания патриотизма среди юных жителей региона.</w:t>
      </w:r>
    </w:p>
    <w:p w:rsidR="00D26DA0" w:rsidRPr="00F36A59" w:rsidRDefault="00D26DA0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Мероприятия и методы реализации:</w:t>
      </w:r>
    </w:p>
    <w:p w:rsidR="00D26DA0" w:rsidRPr="00F36A59" w:rsidRDefault="00D26DA0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Для достижения поставленных целей предлагается ряд мероприятий и методов:</w:t>
      </w:r>
    </w:p>
    <w:p w:rsidR="00D26DA0" w:rsidRPr="00F36A59" w:rsidRDefault="00D26DA0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1. Тематические уроки и беседы</w:t>
      </w:r>
    </w:p>
    <w:p w:rsidR="00D26DA0" w:rsidRPr="00F36A59" w:rsidRDefault="00D26DA0" w:rsidP="00084C6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6A59">
        <w:rPr>
          <w:rFonts w:ascii="Times New Roman" w:hAnsi="Times New Roman" w:cs="Times New Roman"/>
          <w:sz w:val="28"/>
          <w:szCs w:val="28"/>
        </w:rPr>
        <w:t>Обучающиеся знакомятся с известными деятелями науки, искусства, литературы, внесшими вклад в развитие региона.</w:t>
      </w:r>
      <w:proofErr w:type="gramEnd"/>
      <w:r w:rsidRPr="00F36A59">
        <w:rPr>
          <w:rFonts w:ascii="Times New Roman" w:hAnsi="Times New Roman" w:cs="Times New Roman"/>
          <w:sz w:val="28"/>
          <w:szCs w:val="28"/>
        </w:rPr>
        <w:t xml:space="preserve"> Например, рассказывается о поэте Михаиле Юрьеве, композиторе Владимире </w:t>
      </w:r>
      <w:proofErr w:type="spellStart"/>
      <w:r w:rsidRPr="00F36A59">
        <w:rPr>
          <w:rFonts w:ascii="Times New Roman" w:hAnsi="Times New Roman" w:cs="Times New Roman"/>
          <w:sz w:val="28"/>
          <w:szCs w:val="28"/>
        </w:rPr>
        <w:t>Зоринее</w:t>
      </w:r>
      <w:proofErr w:type="spellEnd"/>
      <w:r w:rsidRPr="00F36A59">
        <w:rPr>
          <w:rFonts w:ascii="Times New Roman" w:hAnsi="Times New Roman" w:cs="Times New Roman"/>
          <w:sz w:val="28"/>
          <w:szCs w:val="28"/>
        </w:rPr>
        <w:t xml:space="preserve">, ученых и исследователях Александровых, </w:t>
      </w:r>
      <w:proofErr w:type="spellStart"/>
      <w:r w:rsidRPr="00F36A59">
        <w:rPr>
          <w:rFonts w:ascii="Times New Roman" w:hAnsi="Times New Roman" w:cs="Times New Roman"/>
          <w:sz w:val="28"/>
          <w:szCs w:val="28"/>
        </w:rPr>
        <w:t>Репьевых</w:t>
      </w:r>
      <w:proofErr w:type="spellEnd"/>
      <w:r w:rsidRPr="00F36A59">
        <w:rPr>
          <w:rFonts w:ascii="Times New Roman" w:hAnsi="Times New Roman" w:cs="Times New Roman"/>
          <w:sz w:val="28"/>
          <w:szCs w:val="28"/>
        </w:rPr>
        <w:t xml:space="preserve"> и других знаменитых уроженцах края. Проводится обсуждение важных исторических дат и событий, повлиявших на судьбу края (например, основание Ставрополя, развитие виноградарства и сельского хозяйства).</w:t>
      </w:r>
    </w:p>
    <w:p w:rsidR="00D26DA0" w:rsidRPr="00F36A59" w:rsidRDefault="00D26DA0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2. Практические занятия и экскурсии</w:t>
      </w:r>
    </w:p>
    <w:p w:rsidR="00D26DA0" w:rsidRPr="00F36A59" w:rsidRDefault="00D26DA0" w:rsidP="00084C6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Классные часы: включают просмотр документальных фильмов, презентаций, интерактивные карты и географические атласы.</w:t>
      </w:r>
    </w:p>
    <w:p w:rsidR="00D26DA0" w:rsidRPr="00F36A59" w:rsidRDefault="00D26DA0" w:rsidP="00084C6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Выездные экскурсии: организуются визиты в местные музеи, заповедники, архитектурные комплексы и достопримечательности, что позволяет детям увидеть уникальные объекты непосредственно на месте. Особое внимание уделяется таким объектам, как парк "Цветник" в городе Пятигорске, знаменитый памятник Архипу Осипову, природному чуду Железноводска, историко-художественному музею Ставрополя.</w:t>
      </w:r>
    </w:p>
    <w:p w:rsidR="00D26DA0" w:rsidRPr="00F36A59" w:rsidRDefault="00D26DA0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3. Художественно-творческие мероприятия</w:t>
      </w:r>
    </w:p>
    <w:p w:rsidR="00D26DA0" w:rsidRPr="00F36A59" w:rsidRDefault="00D26DA0" w:rsidP="00084C6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Осуществляется привлечение детей к созданию произведений изобразительного искусства, написанию творческих рассказов и историй, выражающих впечатления и личные наблюдения об уникальных местах Ставропольского края. Организуется конкурс детского рисунка "Родной мой край", участники которого представляют картины с изображением живописных ландшафтов, памятников архитектуры и городской среды.</w:t>
      </w:r>
    </w:p>
    <w:p w:rsidR="00D26DA0" w:rsidRPr="00F36A59" w:rsidRDefault="00D26DA0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4C66">
        <w:rPr>
          <w:rFonts w:ascii="Times New Roman" w:hAnsi="Times New Roman" w:cs="Times New Roman"/>
          <w:sz w:val="28"/>
          <w:szCs w:val="28"/>
        </w:rPr>
        <w:t>Эффективность историко-культурологического направления оценивается по следующим показателям:</w:t>
      </w:r>
    </w:p>
    <w:p w:rsidR="00D26DA0" w:rsidRPr="00F36A59" w:rsidRDefault="00084C66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D26DA0" w:rsidRPr="00F36A59">
        <w:rPr>
          <w:rFonts w:ascii="Times New Roman" w:hAnsi="Times New Roman" w:cs="Times New Roman"/>
          <w:sz w:val="28"/>
          <w:szCs w:val="28"/>
        </w:rPr>
        <w:t>повышение уровня осведомленности детей о ключевых фигурах и фактах, касающихся региона;</w:t>
      </w:r>
    </w:p>
    <w:p w:rsidR="00D26DA0" w:rsidRPr="00F36A59" w:rsidRDefault="00084C66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26DA0" w:rsidRPr="00F36A59">
        <w:rPr>
          <w:rFonts w:ascii="Times New Roman" w:hAnsi="Times New Roman" w:cs="Times New Roman"/>
          <w:sz w:val="28"/>
          <w:szCs w:val="28"/>
        </w:rPr>
        <w:t>улучшение коммуникативных способностей и заинтересованности в изучении местных традиций и обычаев;</w:t>
      </w:r>
    </w:p>
    <w:p w:rsidR="00D26DA0" w:rsidRPr="00F36A59" w:rsidRDefault="00084C66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26DA0" w:rsidRPr="00F36A59">
        <w:rPr>
          <w:rFonts w:ascii="Times New Roman" w:hAnsi="Times New Roman" w:cs="Times New Roman"/>
          <w:sz w:val="28"/>
          <w:szCs w:val="28"/>
        </w:rPr>
        <w:t>создание позитивного эмоционального фона восприятия собственного края;</w:t>
      </w:r>
    </w:p>
    <w:p w:rsidR="00D26DA0" w:rsidRPr="00F36A59" w:rsidRDefault="00084C66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26DA0" w:rsidRPr="00F36A59">
        <w:rPr>
          <w:rFonts w:ascii="Times New Roman" w:hAnsi="Times New Roman" w:cs="Times New Roman"/>
          <w:sz w:val="28"/>
          <w:szCs w:val="28"/>
        </w:rPr>
        <w:t>проявление инициативы и креативности учащихся в рамках предложенных форматов деятельности.</w:t>
      </w:r>
    </w:p>
    <w:p w:rsidR="00084C66" w:rsidRDefault="00D26DA0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Реализация указанных мер способствует активизации учебно-воспитательного процесса, создает условия для личностного роста каждого ребенка и формирования глубокого осознания важности бережного отношения к культурному наследию.</w:t>
      </w:r>
    </w:p>
    <w:p w:rsidR="00D26DA0" w:rsidRPr="00084C66" w:rsidRDefault="00D26DA0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C66">
        <w:rPr>
          <w:rFonts w:ascii="Times New Roman" w:hAnsi="Times New Roman" w:cs="Times New Roman"/>
          <w:sz w:val="28"/>
          <w:szCs w:val="28"/>
          <w:u w:val="single"/>
        </w:rPr>
        <w:t>2. Природоведческое направление</w:t>
      </w:r>
    </w:p>
    <w:p w:rsidR="00D26DA0" w:rsidRPr="00F36A59" w:rsidRDefault="00D26DA0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Экскурсии и прогулки в природные зоны края, изучение местной флоры и фауны.</w:t>
      </w:r>
    </w:p>
    <w:p w:rsidR="00D26DA0" w:rsidRPr="00F36A59" w:rsidRDefault="00D26DA0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Участие в экологических акциях («Посади дерево», уборка территории парка).</w:t>
      </w:r>
    </w:p>
    <w:p w:rsidR="00D26DA0" w:rsidRPr="00F36A59" w:rsidRDefault="00D26DA0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Создание уголков живой природы в классе (мини-зоопарки, ботанические коллекции).</w:t>
      </w:r>
    </w:p>
    <w:p w:rsidR="00D26DA0" w:rsidRPr="00084C66" w:rsidRDefault="00D26DA0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C66">
        <w:rPr>
          <w:rFonts w:ascii="Times New Roman" w:hAnsi="Times New Roman" w:cs="Times New Roman"/>
          <w:sz w:val="28"/>
          <w:szCs w:val="28"/>
          <w:u w:val="single"/>
        </w:rPr>
        <w:t>3. Этнокультурное направление</w:t>
      </w:r>
    </w:p>
    <w:p w:rsidR="00D26DA0" w:rsidRPr="00F36A59" w:rsidRDefault="00D26DA0" w:rsidP="00084C6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Этнокультурное направление ориентировано на освоение детьми традиций, обычаев и народного творчества разных этнических групп, традиционно проживающих на территории Ставропольского края. Это направление помогает учащимся развивать уважение к многообразию культур, формировать толерантность и межкультурную коммуникацию, укреплять чувство общероссийской принадлежности.</w:t>
      </w:r>
    </w:p>
    <w:p w:rsidR="00D26DA0" w:rsidRPr="00F36A59" w:rsidRDefault="00D26DA0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Мероприятия и методы реализации:</w:t>
      </w:r>
    </w:p>
    <w:p w:rsidR="00D26DA0" w:rsidRPr="00F36A59" w:rsidRDefault="00D26DA0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Для достижения поставленных целей предлагаются разнообразные мероприятия и подходы:</w:t>
      </w:r>
    </w:p>
    <w:p w:rsidR="00D26DA0" w:rsidRPr="00F36A59" w:rsidRDefault="00D26DA0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1. Освоение народных обычаев и традиций</w:t>
      </w:r>
    </w:p>
    <w:p w:rsidR="00D26DA0" w:rsidRPr="00F36A59" w:rsidRDefault="00D26DA0" w:rsidP="00084C6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Круглые столы и беседы: проводятся встречи с представителями национальных общин, приглашенными специалистами и педагогами, раскрывающими особенности национального костюма, кухни, празднеств и ритуалов.</w:t>
      </w:r>
    </w:p>
    <w:p w:rsidR="00D26DA0" w:rsidRPr="00F36A59" w:rsidRDefault="00D26DA0" w:rsidP="00084C6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 xml:space="preserve">Дни народной культуры: ежегодно проходят дни традиционной русской, украинской, армянской, татарской, греческой и др. культур, где </w:t>
      </w:r>
      <w:r w:rsidRPr="00F36A59">
        <w:rPr>
          <w:rFonts w:ascii="Times New Roman" w:hAnsi="Times New Roman" w:cs="Times New Roman"/>
          <w:sz w:val="28"/>
          <w:szCs w:val="28"/>
        </w:rPr>
        <w:lastRenderedPageBreak/>
        <w:t>учащиеся участвуют в приготовлении блюд национальной кухни, разыгрывают сценки, исполняют танцы и песни, демонстрируя характерные элементы той или иной культуры.</w:t>
      </w:r>
    </w:p>
    <w:p w:rsidR="00D26DA0" w:rsidRPr="00F36A59" w:rsidRDefault="00D26DA0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2. Фольклорные мероприятия</w:t>
      </w:r>
    </w:p>
    <w:p w:rsidR="00D26DA0" w:rsidRPr="00F36A59" w:rsidRDefault="00D26DA0" w:rsidP="00084C6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Фестивали фольклора: ежегодные фестивали, объединяющие фольклорные ансамбли и творческие группы из разных районов края. Учащиеся активно включаются в подготовку выступлений, включая исполнение традиционных песнопений, плясок и инсценировок народных легенд и сказок.</w:t>
      </w:r>
    </w:p>
    <w:p w:rsidR="00D26DA0" w:rsidRPr="00F36A59" w:rsidRDefault="00D26DA0" w:rsidP="00084C6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Конкурсы народных талантов: проводится смотр художественного самодеятельного творчества, включающий выступления хоров, оркестров народных инструментов, солистов и театральных коллективов, представляющих разные национальности.</w:t>
      </w:r>
    </w:p>
    <w:p w:rsidR="00D26DA0" w:rsidRPr="00F36A59" w:rsidRDefault="00D26DA0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3. Мастер-классы по народному искусству</w:t>
      </w:r>
    </w:p>
    <w:p w:rsidR="00D26DA0" w:rsidRPr="00F36A59" w:rsidRDefault="00D26DA0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Резьба по дереву: дети осваивают искусство резьбы по деревянным изделиям, создавая сувениры и предметы декоративно-прикладного искусства.</w:t>
      </w:r>
    </w:p>
    <w:p w:rsidR="00D26DA0" w:rsidRPr="00F36A59" w:rsidRDefault="00D26DA0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Вышивка и вязание: обучение традиционным видам рукоделия, характерным для народов Кавказа и юга России, развивает мелкую моторику, эстетический вкус и художественный талант.</w:t>
      </w:r>
    </w:p>
    <w:p w:rsidR="00D26DA0" w:rsidRPr="00F36A59" w:rsidRDefault="00D26DA0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Изготовление изделий из глины: мастер-кла</w:t>
      </w:r>
      <w:proofErr w:type="gramStart"/>
      <w:r w:rsidRPr="00F36A59">
        <w:rPr>
          <w:rFonts w:ascii="Times New Roman" w:hAnsi="Times New Roman" w:cs="Times New Roman"/>
          <w:sz w:val="28"/>
          <w:szCs w:val="28"/>
        </w:rPr>
        <w:t>сс вкл</w:t>
      </w:r>
      <w:proofErr w:type="gramEnd"/>
      <w:r w:rsidRPr="00F36A59">
        <w:rPr>
          <w:rFonts w:ascii="Times New Roman" w:hAnsi="Times New Roman" w:cs="Times New Roman"/>
          <w:sz w:val="28"/>
          <w:szCs w:val="28"/>
        </w:rPr>
        <w:t>ючает лепку глиняных фигурок, изготовление посуды и декоративных элементов, украшенных орнаментами народов региона.</w:t>
      </w:r>
    </w:p>
    <w:p w:rsidR="00D26DA0" w:rsidRPr="00F36A59" w:rsidRDefault="00D26DA0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Результаты и оценка успешности:</w:t>
      </w:r>
    </w:p>
    <w:p w:rsidR="00D26DA0" w:rsidRPr="00F36A59" w:rsidRDefault="00D26DA0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Оценка эффективности этнокультурного направления осуществляется путем анализа следующих показателей:</w:t>
      </w:r>
    </w:p>
    <w:p w:rsidR="00D26DA0" w:rsidRPr="00F36A59" w:rsidRDefault="00084C66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26DA0" w:rsidRPr="00F36A59">
        <w:rPr>
          <w:rFonts w:ascii="Times New Roman" w:hAnsi="Times New Roman" w:cs="Times New Roman"/>
          <w:sz w:val="28"/>
          <w:szCs w:val="28"/>
        </w:rPr>
        <w:t>увеличение числа учащихся, принимающих участие в мероприятиях и конкурсах народной культуры;</w:t>
      </w:r>
    </w:p>
    <w:p w:rsidR="00D26DA0" w:rsidRPr="00F36A59" w:rsidRDefault="00084C66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26DA0" w:rsidRPr="00F36A59">
        <w:rPr>
          <w:rFonts w:ascii="Times New Roman" w:hAnsi="Times New Roman" w:cs="Times New Roman"/>
          <w:sz w:val="28"/>
          <w:szCs w:val="28"/>
        </w:rPr>
        <w:t>расширение круга интересов и потребностей детей в познании иных культур и традиций;</w:t>
      </w:r>
    </w:p>
    <w:p w:rsidR="00D26DA0" w:rsidRPr="00F36A59" w:rsidRDefault="00084C66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26DA0" w:rsidRPr="00F36A59">
        <w:rPr>
          <w:rFonts w:ascii="Times New Roman" w:hAnsi="Times New Roman" w:cs="Times New Roman"/>
          <w:sz w:val="28"/>
          <w:szCs w:val="28"/>
        </w:rPr>
        <w:t>рост положительных отзывов и предложений со стороны родителей и общественности относительно проводимых мероприятий;</w:t>
      </w:r>
    </w:p>
    <w:p w:rsidR="00D26DA0" w:rsidRPr="00F36A59" w:rsidRDefault="00084C66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26DA0" w:rsidRPr="00F36A59">
        <w:rPr>
          <w:rFonts w:ascii="Times New Roman" w:hAnsi="Times New Roman" w:cs="Times New Roman"/>
          <w:sz w:val="28"/>
          <w:szCs w:val="28"/>
        </w:rPr>
        <w:t>выявление лидеров школьного движения, проявивших инициативу и творческий потенциал в области народного творчества.</w:t>
      </w:r>
    </w:p>
    <w:p w:rsidR="00D26DA0" w:rsidRPr="00F36A59" w:rsidRDefault="00D26DA0" w:rsidP="00084C6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 xml:space="preserve">Комплекс мероприятий, направленных на освоение этнокультурных аспектов Ставропольского края, оказывает значительное влияние на воспитание молодежи в духе дружбы и взаимопонимания, формирует </w:t>
      </w:r>
      <w:r w:rsidRPr="00F36A59">
        <w:rPr>
          <w:rFonts w:ascii="Times New Roman" w:hAnsi="Times New Roman" w:cs="Times New Roman"/>
          <w:sz w:val="28"/>
          <w:szCs w:val="28"/>
        </w:rPr>
        <w:lastRenderedPageBreak/>
        <w:t>уважительное отношение к разнообразию культур и обогащает духовный мир каждого ребёнка.</w:t>
      </w:r>
    </w:p>
    <w:p w:rsidR="00D26DA0" w:rsidRPr="00084C66" w:rsidRDefault="00D26DA0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C66">
        <w:rPr>
          <w:rFonts w:ascii="Times New Roman" w:hAnsi="Times New Roman" w:cs="Times New Roman"/>
          <w:sz w:val="28"/>
          <w:szCs w:val="28"/>
          <w:u w:val="single"/>
        </w:rPr>
        <w:t>4. Творческо-исследовательская деятельность</w:t>
      </w:r>
    </w:p>
    <w:p w:rsidR="00B17117" w:rsidRPr="00F36A59" w:rsidRDefault="00B17117" w:rsidP="00084C6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Развитие у младших школьников интереса к изучению истории родного края, формирование навыков самостоятельной исследовательской работы, творческого подхода к обработке полученной информации и умение презентовать результаты своих изысканий. Важно создать условия для сохранения семейной памяти и передачи опыта старшего поколения младшим.</w:t>
      </w:r>
    </w:p>
    <w:p w:rsidR="00B17117" w:rsidRPr="00F36A59" w:rsidRDefault="00B17117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Направления деятельности:</w:t>
      </w:r>
    </w:p>
    <w:p w:rsidR="00B17117" w:rsidRPr="00F36A59" w:rsidRDefault="00B17117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1. Исследование истории своей улицы, посёлка, района</w:t>
      </w:r>
    </w:p>
    <w:p w:rsidR="00B17117" w:rsidRPr="00F36A59" w:rsidRDefault="00B17117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Дети совместно с родителями и педагогами работают над проектами, направленными на изучение локальной истории:</w:t>
      </w:r>
    </w:p>
    <w:p w:rsidR="00B17117" w:rsidRPr="00F36A59" w:rsidRDefault="00B17117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Изучают происхождение названий улиц, микрорайонов, населённых пунктов.</w:t>
      </w:r>
    </w:p>
    <w:p w:rsidR="00B17117" w:rsidRPr="00F36A59" w:rsidRDefault="00B17117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Собирают устные свидетельства очевидцев, фиксируя старые истории и предания.</w:t>
      </w:r>
    </w:p>
    <w:p w:rsidR="00B17117" w:rsidRPr="00F36A59" w:rsidRDefault="00B17117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Составляют фотоколлажи и схемы местности, отражающие изменение облика поселения за прошедшие десятилетия.</w:t>
      </w:r>
    </w:p>
    <w:p w:rsidR="00B17117" w:rsidRPr="00F36A59" w:rsidRDefault="00B17117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Создают мини-карты с указанием наиболее примечательных мест и достопримечательностей своего населённого пункта.</w:t>
      </w:r>
    </w:p>
    <w:p w:rsidR="00B17117" w:rsidRPr="00F36A59" w:rsidRDefault="00B17117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2. Работа с семейными архивами и воспоминаниями старожилов</w:t>
      </w:r>
    </w:p>
    <w:p w:rsidR="00B17117" w:rsidRPr="00F36A59" w:rsidRDefault="00B17117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Школьники посещают бабушек и дедушек, записывают интервью и создают аудиозаписи воспоминаний.</w:t>
      </w:r>
    </w:p>
    <w:p w:rsidR="00B17117" w:rsidRPr="00F36A59" w:rsidRDefault="00B17117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Поиск фотографий, документов, писем, реликвий, хранящихся в семьях, которые могли бы рассказать о прошлом конкретного села или района.</w:t>
      </w:r>
    </w:p>
    <w:p w:rsidR="00B17117" w:rsidRPr="00F36A59" w:rsidRDefault="00B17117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Оформление альбомов семейного наследия, содержащих описание жизненного пути родственников, историю их переселения и трудовых подвигов.</w:t>
      </w:r>
    </w:p>
    <w:p w:rsidR="00B17117" w:rsidRPr="00F36A59" w:rsidRDefault="00B17117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3. Реализация творческих проектов</w:t>
      </w:r>
    </w:p>
    <w:p w:rsidR="00B17117" w:rsidRPr="00F36A59" w:rsidRDefault="00B17117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Детям предлагают выразить свои открытия и эмоции в художественной форме:</w:t>
      </w:r>
    </w:p>
    <w:p w:rsidR="00B17117" w:rsidRPr="00F36A59" w:rsidRDefault="00B17117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Рисунки и иллюстрации на тему "Наш район вчера и сегодня".</w:t>
      </w:r>
    </w:p>
    <w:p w:rsidR="00B17117" w:rsidRPr="00F36A59" w:rsidRDefault="00B17117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Лепка моделей домов, церквей, колодцев, старых зданий, сохранившихся в памяти предков.</w:t>
      </w:r>
    </w:p>
    <w:p w:rsidR="00B17117" w:rsidRPr="00F36A59" w:rsidRDefault="00B17117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lastRenderedPageBreak/>
        <w:t>Ролевые игры и инсценировки, воссоздающие бытовые сцены прошлых эпох.</w:t>
      </w:r>
    </w:p>
    <w:p w:rsidR="00B17117" w:rsidRPr="00F36A59" w:rsidRDefault="00B17117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4. Школьные выставки и презентации</w:t>
      </w:r>
    </w:p>
    <w:p w:rsidR="00B17117" w:rsidRPr="00F36A59" w:rsidRDefault="00B17117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Создаваемые материалы используются для подготовки тематических выставок и стендов:</w:t>
      </w:r>
    </w:p>
    <w:p w:rsidR="00B17117" w:rsidRPr="00F36A59" w:rsidRDefault="00B17117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Школьная экспозиция "Наши корни здесь": рисунки, модели, фотографии, сделанные учениками.</w:t>
      </w:r>
    </w:p>
    <w:p w:rsidR="00B17117" w:rsidRPr="00F36A59" w:rsidRDefault="00B17117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Открытые лекции старшеклассников, подготовленных в ходе проекта, о местном музее, героях войны, заслугах выдающихся земляков.</w:t>
      </w:r>
    </w:p>
    <w:p w:rsidR="00B17117" w:rsidRPr="00F36A59" w:rsidRDefault="00B17117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Демонстрация экспонатов семейного происхождения на родительском собрании или дне открытых дверей.</w:t>
      </w:r>
    </w:p>
    <w:p w:rsidR="00B17117" w:rsidRPr="00F36A59" w:rsidRDefault="00B17117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Предполагается, что участие в проекте окажет положительное воздействие на детскую личность:</w:t>
      </w:r>
    </w:p>
    <w:p w:rsidR="00B17117" w:rsidRPr="00F36A59" w:rsidRDefault="00B17117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Укрепляет любовь к малой родине, повышает интерес к собственной семье и обществу.</w:t>
      </w:r>
    </w:p>
    <w:p w:rsidR="00B17117" w:rsidRPr="00F36A59" w:rsidRDefault="00B17117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Стимулирует активность, ответственность, инициативность и способность к сотрудничеству.</w:t>
      </w:r>
    </w:p>
    <w:p w:rsidR="00B17117" w:rsidRPr="00F36A59" w:rsidRDefault="00B17117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Улучшается восприятие информации, развивается образное мышление и творческие способности.</w:t>
      </w:r>
    </w:p>
    <w:p w:rsidR="00B17117" w:rsidRPr="00F36A59" w:rsidRDefault="00B17117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Складывается общее представление о ценности истории, связи времен и поколениях.</w:t>
      </w:r>
    </w:p>
    <w:p w:rsidR="00B17117" w:rsidRDefault="00B17117" w:rsidP="00084C6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Таким образом, творческо-исследовательская деятельность служит мощным инструментом воспитания патриотов и сознательных граждан, бережно относящихся к культурному наследию своей земли.</w:t>
      </w:r>
    </w:p>
    <w:p w:rsidR="00084C66" w:rsidRDefault="00084C66" w:rsidP="00084C6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084C6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084C6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084C6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084C6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084C6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084C6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084C6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84C66" w:rsidRPr="00F36A59" w:rsidRDefault="00084C66" w:rsidP="00084C6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7117" w:rsidRPr="00084C66" w:rsidRDefault="00B17117" w:rsidP="00084C6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C66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B17117" w:rsidRPr="00F36A59" w:rsidRDefault="00B17117" w:rsidP="00084C6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Подводя итоги реализации проекта по изучению младшими школьниками региональных особенностей Ставропольского края во внеурочной деятельности, можно выделить основные положительные эффекты и достижения:</w:t>
      </w:r>
    </w:p>
    <w:p w:rsidR="00B17117" w:rsidRPr="00084C66" w:rsidRDefault="00B17117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C66">
        <w:rPr>
          <w:rFonts w:ascii="Times New Roman" w:hAnsi="Times New Roman" w:cs="Times New Roman"/>
          <w:sz w:val="28"/>
          <w:szCs w:val="28"/>
          <w:u w:val="single"/>
        </w:rPr>
        <w:t>Достигнутые цели:</w:t>
      </w:r>
    </w:p>
    <w:p w:rsidR="00B17117" w:rsidRPr="00F36A59" w:rsidRDefault="00B17117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Повышение уровня краеведческих знаний. Дети получили полноценное представление о природе, истории, культуре и традициях родного края.</w:t>
      </w:r>
    </w:p>
    <w:p w:rsidR="00B17117" w:rsidRPr="00F36A59" w:rsidRDefault="00B17117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Активизация познавательной активности. Учащиеся проявили высокий интерес к проведению исследований, выполнению творческих заданий и участию в конкурсах.</w:t>
      </w:r>
    </w:p>
    <w:p w:rsidR="00B17117" w:rsidRPr="00F36A59" w:rsidRDefault="00B17117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Укрепление связей семьи и школы. Родители приняли активное участие в проектах, способствовали сбору материалов и оформлению результатов.</w:t>
      </w:r>
    </w:p>
    <w:p w:rsidR="00B17117" w:rsidRPr="00F36A59" w:rsidRDefault="00B17117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Формирование патриотической позиции. Через работу над проектом у детей развилось чувство гордости за своё прошлое и стремление сохранить культурное наследие.</w:t>
      </w:r>
    </w:p>
    <w:p w:rsidR="00B17117" w:rsidRPr="00084C66" w:rsidRDefault="00B17117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C66">
        <w:rPr>
          <w:rFonts w:ascii="Times New Roman" w:hAnsi="Times New Roman" w:cs="Times New Roman"/>
          <w:sz w:val="28"/>
          <w:szCs w:val="28"/>
          <w:u w:val="single"/>
        </w:rPr>
        <w:t>Методы и технологии:</w:t>
      </w:r>
    </w:p>
    <w:p w:rsidR="00B17117" w:rsidRPr="00F36A59" w:rsidRDefault="00B17117" w:rsidP="00F36A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6A59">
        <w:rPr>
          <w:rFonts w:ascii="Times New Roman" w:hAnsi="Times New Roman" w:cs="Times New Roman"/>
          <w:sz w:val="28"/>
          <w:szCs w:val="28"/>
        </w:rPr>
        <w:t>Использовались разнообразные формы занятий: экскурсии, беседы, исследовательские проекты, конкурсы, выставки, презентации.</w:t>
      </w:r>
      <w:proofErr w:type="gramEnd"/>
      <w:r w:rsidRPr="00F36A59">
        <w:rPr>
          <w:rFonts w:ascii="Times New Roman" w:hAnsi="Times New Roman" w:cs="Times New Roman"/>
          <w:sz w:val="28"/>
          <w:szCs w:val="28"/>
        </w:rPr>
        <w:t xml:space="preserve"> Эти формы позволили сделать процесс обучения увлекательным и доступным даже для маленьких детей.</w:t>
      </w:r>
    </w:p>
    <w:p w:rsidR="00084C66" w:rsidRPr="00F36A59" w:rsidRDefault="00084C66" w:rsidP="00084C6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6A59">
        <w:rPr>
          <w:rFonts w:ascii="Times New Roman" w:hAnsi="Times New Roman" w:cs="Times New Roman"/>
          <w:sz w:val="28"/>
          <w:szCs w:val="28"/>
        </w:rPr>
        <w:t>Таким образом, реализация проекта позволит обеспечить комплексный подход к формированию у младших школьников ценностного отношения к своему краю, повысит уровень гражданской ответственности и социальной активности подрастающего поколения.</w:t>
      </w:r>
    </w:p>
    <w:p w:rsidR="00BD541D" w:rsidRDefault="00BD541D" w:rsidP="00B17117">
      <w:pPr>
        <w:rPr>
          <w:rFonts w:ascii="Times New Roman" w:hAnsi="Times New Roman" w:cs="Times New Roman"/>
          <w:sz w:val="28"/>
          <w:szCs w:val="28"/>
        </w:rPr>
      </w:pPr>
    </w:p>
    <w:p w:rsidR="00BD541D" w:rsidRDefault="00BD541D" w:rsidP="00B17117">
      <w:pPr>
        <w:rPr>
          <w:rFonts w:ascii="Times New Roman" w:hAnsi="Times New Roman" w:cs="Times New Roman"/>
          <w:sz w:val="28"/>
          <w:szCs w:val="28"/>
        </w:rPr>
      </w:pPr>
    </w:p>
    <w:p w:rsidR="008531BA" w:rsidRDefault="008531BA" w:rsidP="00B17117">
      <w:pPr>
        <w:rPr>
          <w:rFonts w:ascii="Times New Roman" w:hAnsi="Times New Roman" w:cs="Times New Roman"/>
          <w:sz w:val="28"/>
          <w:szCs w:val="28"/>
        </w:rPr>
      </w:pPr>
    </w:p>
    <w:p w:rsidR="008531BA" w:rsidRDefault="008531BA" w:rsidP="00B17117">
      <w:pPr>
        <w:rPr>
          <w:rFonts w:ascii="Times New Roman" w:hAnsi="Times New Roman" w:cs="Times New Roman"/>
          <w:sz w:val="28"/>
          <w:szCs w:val="28"/>
        </w:rPr>
      </w:pPr>
    </w:p>
    <w:p w:rsidR="008531BA" w:rsidRDefault="008531BA" w:rsidP="00B17117">
      <w:pPr>
        <w:rPr>
          <w:rFonts w:ascii="Times New Roman" w:hAnsi="Times New Roman" w:cs="Times New Roman"/>
          <w:sz w:val="28"/>
          <w:szCs w:val="28"/>
        </w:rPr>
      </w:pPr>
    </w:p>
    <w:p w:rsidR="008531BA" w:rsidRDefault="008531BA" w:rsidP="00B17117">
      <w:pPr>
        <w:rPr>
          <w:rFonts w:ascii="Times New Roman" w:hAnsi="Times New Roman" w:cs="Times New Roman"/>
          <w:sz w:val="28"/>
          <w:szCs w:val="28"/>
        </w:rPr>
      </w:pPr>
    </w:p>
    <w:p w:rsidR="008531BA" w:rsidRDefault="008531BA" w:rsidP="00B17117">
      <w:pPr>
        <w:rPr>
          <w:rFonts w:ascii="Times New Roman" w:hAnsi="Times New Roman" w:cs="Times New Roman"/>
          <w:sz w:val="28"/>
          <w:szCs w:val="28"/>
        </w:rPr>
      </w:pPr>
    </w:p>
    <w:p w:rsidR="00BD541D" w:rsidRPr="00593253" w:rsidRDefault="00BD541D" w:rsidP="00B17117">
      <w:pPr>
        <w:rPr>
          <w:rFonts w:ascii="Times New Roman" w:hAnsi="Times New Roman" w:cs="Times New Roman"/>
          <w:sz w:val="28"/>
          <w:szCs w:val="28"/>
        </w:rPr>
      </w:pPr>
    </w:p>
    <w:p w:rsidR="00BD541D" w:rsidRPr="008531BA" w:rsidRDefault="008531BA" w:rsidP="008531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31BA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BD541D" w:rsidRPr="008531BA" w:rsidRDefault="008531BA" w:rsidP="008531BA">
      <w:pPr>
        <w:rPr>
          <w:rFonts w:ascii="Times New Roman" w:hAnsi="Times New Roman" w:cs="Times New Roman"/>
          <w:sz w:val="28"/>
          <w:szCs w:val="28"/>
        </w:rPr>
      </w:pPr>
      <w:r w:rsidRPr="008531BA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541D" w:rsidRPr="008531BA">
        <w:rPr>
          <w:rFonts w:ascii="Times New Roman" w:hAnsi="Times New Roman" w:cs="Times New Roman"/>
          <w:sz w:val="28"/>
          <w:szCs w:val="28"/>
        </w:rPr>
        <w:t>Исаев Ю.В., Морозова Г.А. Краеведение: учеб</w:t>
      </w:r>
      <w:proofErr w:type="gramStart"/>
      <w:r w:rsidR="00BD541D" w:rsidRPr="008531BA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="00BD541D" w:rsidRPr="008531BA">
        <w:rPr>
          <w:rFonts w:ascii="Times New Roman" w:hAnsi="Times New Roman" w:cs="Times New Roman"/>
          <w:sz w:val="28"/>
          <w:szCs w:val="28"/>
        </w:rPr>
        <w:t xml:space="preserve">метод. пособие / </w:t>
      </w:r>
      <w:proofErr w:type="spellStart"/>
      <w:r w:rsidR="00BD541D" w:rsidRPr="008531BA">
        <w:rPr>
          <w:rFonts w:ascii="Times New Roman" w:hAnsi="Times New Roman" w:cs="Times New Roman"/>
          <w:sz w:val="28"/>
          <w:szCs w:val="28"/>
        </w:rPr>
        <w:t>Ю.В.Исаев</w:t>
      </w:r>
      <w:proofErr w:type="spellEnd"/>
      <w:r w:rsidR="00BD541D" w:rsidRPr="008531B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D541D" w:rsidRPr="008531BA">
        <w:rPr>
          <w:rFonts w:ascii="Times New Roman" w:hAnsi="Times New Roman" w:cs="Times New Roman"/>
          <w:sz w:val="28"/>
          <w:szCs w:val="28"/>
        </w:rPr>
        <w:t>Г.А.Мороз</w:t>
      </w:r>
      <w:r>
        <w:rPr>
          <w:rFonts w:ascii="Times New Roman" w:hAnsi="Times New Roman" w:cs="Times New Roman"/>
          <w:sz w:val="28"/>
          <w:szCs w:val="28"/>
        </w:rPr>
        <w:t>ова</w:t>
      </w:r>
      <w:proofErr w:type="spellEnd"/>
      <w:r>
        <w:rPr>
          <w:rFonts w:ascii="Times New Roman" w:hAnsi="Times New Roman" w:cs="Times New Roman"/>
          <w:sz w:val="28"/>
          <w:szCs w:val="28"/>
        </w:rPr>
        <w:t>. — Ростов н/Д.: Феникс, 2021</w:t>
      </w:r>
      <w:r w:rsidR="00BD541D" w:rsidRPr="008531BA">
        <w:rPr>
          <w:rFonts w:ascii="Times New Roman" w:hAnsi="Times New Roman" w:cs="Times New Roman"/>
          <w:sz w:val="28"/>
          <w:szCs w:val="28"/>
        </w:rPr>
        <w:t>. — 320 с.</w:t>
      </w:r>
    </w:p>
    <w:p w:rsidR="00BD541D" w:rsidRPr="00BD541D" w:rsidRDefault="008531BA" w:rsidP="00BD54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D541D" w:rsidRPr="00BD541D">
        <w:rPr>
          <w:rFonts w:ascii="Times New Roman" w:hAnsi="Times New Roman" w:cs="Times New Roman"/>
          <w:sz w:val="28"/>
          <w:szCs w:val="28"/>
        </w:rPr>
        <w:t xml:space="preserve">Елисеева О.И. Организация краеведческой работы в начальной школе / </w:t>
      </w:r>
      <w:proofErr w:type="spellStart"/>
      <w:r w:rsidR="00BD541D" w:rsidRPr="00BD541D">
        <w:rPr>
          <w:rFonts w:ascii="Times New Roman" w:hAnsi="Times New Roman" w:cs="Times New Roman"/>
          <w:sz w:val="28"/>
          <w:szCs w:val="28"/>
        </w:rPr>
        <w:t>О.И.Елисеева</w:t>
      </w:r>
      <w:proofErr w:type="spellEnd"/>
      <w:r w:rsidR="00BD541D" w:rsidRPr="00BD541D">
        <w:rPr>
          <w:rFonts w:ascii="Times New Roman" w:hAnsi="Times New Roman" w:cs="Times New Roman"/>
          <w:sz w:val="28"/>
          <w:szCs w:val="28"/>
        </w:rPr>
        <w:t xml:space="preserve"> // Начальная школа</w:t>
      </w:r>
      <w:r>
        <w:rPr>
          <w:rFonts w:ascii="Times New Roman" w:hAnsi="Times New Roman" w:cs="Times New Roman"/>
          <w:sz w:val="28"/>
          <w:szCs w:val="28"/>
        </w:rPr>
        <w:t xml:space="preserve"> плюс До и После. — № 11. — 2022</w:t>
      </w:r>
      <w:r w:rsidR="00BD541D" w:rsidRPr="00BD541D">
        <w:rPr>
          <w:rFonts w:ascii="Times New Roman" w:hAnsi="Times New Roman" w:cs="Times New Roman"/>
          <w:sz w:val="28"/>
          <w:szCs w:val="28"/>
        </w:rPr>
        <w:t>. — С. 34—39.</w:t>
      </w:r>
    </w:p>
    <w:p w:rsidR="00BD541D" w:rsidRPr="008531BA" w:rsidRDefault="00BD541D" w:rsidP="00BD541D">
      <w:pPr>
        <w:rPr>
          <w:rFonts w:ascii="Times New Roman" w:hAnsi="Times New Roman" w:cs="Times New Roman"/>
          <w:i/>
          <w:sz w:val="28"/>
          <w:szCs w:val="28"/>
        </w:rPr>
      </w:pPr>
      <w:r w:rsidRPr="008531BA">
        <w:rPr>
          <w:rFonts w:ascii="Times New Roman" w:hAnsi="Times New Roman" w:cs="Times New Roman"/>
          <w:i/>
          <w:sz w:val="28"/>
          <w:szCs w:val="28"/>
        </w:rPr>
        <w:t>Научно-методическая литература</w:t>
      </w:r>
    </w:p>
    <w:p w:rsidR="00BD541D" w:rsidRPr="00BD541D" w:rsidRDefault="008531BA" w:rsidP="00BD54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D541D" w:rsidRPr="00BD541D">
        <w:rPr>
          <w:rFonts w:ascii="Times New Roman" w:hAnsi="Times New Roman" w:cs="Times New Roman"/>
          <w:sz w:val="28"/>
          <w:szCs w:val="28"/>
        </w:rPr>
        <w:t xml:space="preserve">Белинская Е.П. Психология краеведения в начальной школе: теория и практика воспитания патриотизма / </w:t>
      </w:r>
      <w:proofErr w:type="spellStart"/>
      <w:r w:rsidR="00BD541D" w:rsidRPr="00BD541D">
        <w:rPr>
          <w:rFonts w:ascii="Times New Roman" w:hAnsi="Times New Roman" w:cs="Times New Roman"/>
          <w:sz w:val="28"/>
          <w:szCs w:val="28"/>
        </w:rPr>
        <w:t>Е.П.Белинская</w:t>
      </w:r>
      <w:proofErr w:type="spellEnd"/>
      <w:r w:rsidR="00BD541D" w:rsidRPr="00BD541D">
        <w:rPr>
          <w:rFonts w:ascii="Times New Roman" w:hAnsi="Times New Roman" w:cs="Times New Roman"/>
          <w:sz w:val="28"/>
          <w:szCs w:val="28"/>
        </w:rPr>
        <w:t>. — СПб</w:t>
      </w:r>
      <w:proofErr w:type="gramStart"/>
      <w:r w:rsidR="00BD541D" w:rsidRPr="00BD541D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="00BD541D" w:rsidRPr="00BD541D">
        <w:rPr>
          <w:rFonts w:ascii="Times New Roman" w:hAnsi="Times New Roman" w:cs="Times New Roman"/>
          <w:sz w:val="28"/>
          <w:szCs w:val="28"/>
        </w:rPr>
        <w:t>Издательство РГПУ им. А.И. Герцена, 2017. — 184 с.</w:t>
      </w:r>
    </w:p>
    <w:p w:rsidR="00BD541D" w:rsidRPr="00BD541D" w:rsidRDefault="008531BA" w:rsidP="00BD54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BD541D" w:rsidRPr="00BD541D">
        <w:rPr>
          <w:rFonts w:ascii="Times New Roman" w:hAnsi="Times New Roman" w:cs="Times New Roman"/>
          <w:sz w:val="28"/>
          <w:szCs w:val="28"/>
        </w:rPr>
        <w:t xml:space="preserve">Степанов В.С. Педагогическое краеведение в воспитании школьников: методическое руководство / </w:t>
      </w:r>
      <w:proofErr w:type="spellStart"/>
      <w:r w:rsidR="00BD541D" w:rsidRPr="00BD541D">
        <w:rPr>
          <w:rFonts w:ascii="Times New Roman" w:hAnsi="Times New Roman" w:cs="Times New Roman"/>
          <w:sz w:val="28"/>
          <w:szCs w:val="28"/>
        </w:rPr>
        <w:t>В.С.Степанов</w:t>
      </w:r>
      <w:proofErr w:type="spellEnd"/>
      <w:r w:rsidR="00BD541D" w:rsidRPr="00BD541D">
        <w:rPr>
          <w:rFonts w:ascii="Times New Roman" w:hAnsi="Times New Roman" w:cs="Times New Roman"/>
          <w:sz w:val="28"/>
          <w:szCs w:val="28"/>
        </w:rPr>
        <w:t>. —</w:t>
      </w:r>
      <w:r>
        <w:rPr>
          <w:rFonts w:ascii="Times New Roman" w:hAnsi="Times New Roman" w:cs="Times New Roman"/>
          <w:sz w:val="28"/>
          <w:szCs w:val="28"/>
        </w:rPr>
        <w:t xml:space="preserve"> Саратов: ООО «Коллоквиум», 2023</w:t>
      </w:r>
      <w:r w:rsidR="00BD541D" w:rsidRPr="00BD541D">
        <w:rPr>
          <w:rFonts w:ascii="Times New Roman" w:hAnsi="Times New Roman" w:cs="Times New Roman"/>
          <w:sz w:val="28"/>
          <w:szCs w:val="28"/>
        </w:rPr>
        <w:t>. — 144 с.</w:t>
      </w:r>
    </w:p>
    <w:p w:rsidR="00BD541D" w:rsidRPr="00BD541D" w:rsidRDefault="008531BA" w:rsidP="00BD54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BD541D" w:rsidRPr="00BD541D">
        <w:rPr>
          <w:rFonts w:ascii="Times New Roman" w:hAnsi="Times New Roman" w:cs="Times New Roman"/>
          <w:sz w:val="28"/>
          <w:szCs w:val="28"/>
        </w:rPr>
        <w:t>Чернова Т.Н. Формирование интереса учащихся начальных классов к изучению родного края / Т.Н. Чернова // Вестник нау</w:t>
      </w:r>
      <w:r>
        <w:rPr>
          <w:rFonts w:ascii="Times New Roman" w:hAnsi="Times New Roman" w:cs="Times New Roman"/>
          <w:sz w:val="28"/>
          <w:szCs w:val="28"/>
        </w:rPr>
        <w:t>ки и образования. — № 12. — 2021</w:t>
      </w:r>
      <w:r w:rsidR="00BD541D" w:rsidRPr="00BD541D">
        <w:rPr>
          <w:rFonts w:ascii="Times New Roman" w:hAnsi="Times New Roman" w:cs="Times New Roman"/>
          <w:sz w:val="28"/>
          <w:szCs w:val="28"/>
        </w:rPr>
        <w:t>. — С. 115—120.</w:t>
      </w:r>
    </w:p>
    <w:p w:rsidR="00BD541D" w:rsidRPr="00BD541D" w:rsidRDefault="00BD541D" w:rsidP="00BD541D">
      <w:pPr>
        <w:rPr>
          <w:rFonts w:ascii="Times New Roman" w:hAnsi="Times New Roman" w:cs="Times New Roman"/>
          <w:sz w:val="28"/>
          <w:szCs w:val="28"/>
        </w:rPr>
      </w:pPr>
      <w:r w:rsidRPr="00BD541D">
        <w:rPr>
          <w:rFonts w:ascii="Times New Roman" w:hAnsi="Times New Roman" w:cs="Times New Roman"/>
          <w:sz w:val="28"/>
          <w:szCs w:val="28"/>
        </w:rPr>
        <w:t>Документы образовательного стандарта</w:t>
      </w:r>
    </w:p>
    <w:p w:rsidR="00BD541D" w:rsidRPr="00BD541D" w:rsidRDefault="008531BA" w:rsidP="00BD54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BD541D" w:rsidRPr="00BD541D"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 начального общего образования. Утвержден приказом Министерства просвещения РФ от 31 мая 2021 г. № 286.</w:t>
      </w:r>
    </w:p>
    <w:p w:rsidR="00BD541D" w:rsidRPr="00BD541D" w:rsidRDefault="008531BA" w:rsidP="00BD54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BD541D" w:rsidRPr="00BD541D">
        <w:rPr>
          <w:rFonts w:ascii="Times New Roman" w:hAnsi="Times New Roman" w:cs="Times New Roman"/>
          <w:sz w:val="28"/>
          <w:szCs w:val="28"/>
        </w:rPr>
        <w:t>Примерная основная образовательная программа начального общего образования (одобрена решением федерального учебно-методического объединения по общему образованию).</w:t>
      </w:r>
    </w:p>
    <w:p w:rsidR="00BD541D" w:rsidRPr="00BD541D" w:rsidRDefault="00BD541D" w:rsidP="00BD541D">
      <w:pPr>
        <w:rPr>
          <w:rFonts w:ascii="Times New Roman" w:hAnsi="Times New Roman" w:cs="Times New Roman"/>
          <w:sz w:val="28"/>
          <w:szCs w:val="28"/>
        </w:rPr>
      </w:pPr>
      <w:r w:rsidRPr="00BD541D">
        <w:rPr>
          <w:rFonts w:ascii="Times New Roman" w:hAnsi="Times New Roman" w:cs="Times New Roman"/>
          <w:sz w:val="28"/>
          <w:szCs w:val="28"/>
        </w:rPr>
        <w:t>Местные издания и исследования</w:t>
      </w:r>
    </w:p>
    <w:p w:rsidR="00BD541D" w:rsidRPr="00BD541D" w:rsidRDefault="008531BA" w:rsidP="00BD54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BD541D" w:rsidRPr="00BD541D">
        <w:rPr>
          <w:rFonts w:ascii="Times New Roman" w:hAnsi="Times New Roman" w:cs="Times New Roman"/>
          <w:sz w:val="28"/>
          <w:szCs w:val="28"/>
        </w:rPr>
        <w:t xml:space="preserve">Волков Д.К. История и культура народов Северного Кавказа / </w:t>
      </w:r>
      <w:proofErr w:type="spellStart"/>
      <w:r w:rsidR="00BD541D" w:rsidRPr="00BD541D">
        <w:rPr>
          <w:rFonts w:ascii="Times New Roman" w:hAnsi="Times New Roman" w:cs="Times New Roman"/>
          <w:sz w:val="28"/>
          <w:szCs w:val="28"/>
        </w:rPr>
        <w:t>Д.К.</w:t>
      </w:r>
      <w:r>
        <w:rPr>
          <w:rFonts w:ascii="Times New Roman" w:hAnsi="Times New Roman" w:cs="Times New Roman"/>
          <w:sz w:val="28"/>
          <w:szCs w:val="28"/>
        </w:rPr>
        <w:t>Волков</w:t>
      </w:r>
      <w:proofErr w:type="spellEnd"/>
      <w:r>
        <w:rPr>
          <w:rFonts w:ascii="Times New Roman" w:hAnsi="Times New Roman" w:cs="Times New Roman"/>
          <w:sz w:val="28"/>
          <w:szCs w:val="28"/>
        </w:rPr>
        <w:t>. — Пятигорск: СКФУ, 2021</w:t>
      </w:r>
      <w:r w:rsidR="00BD541D" w:rsidRPr="00BD541D">
        <w:rPr>
          <w:rFonts w:ascii="Times New Roman" w:hAnsi="Times New Roman" w:cs="Times New Roman"/>
          <w:sz w:val="28"/>
          <w:szCs w:val="28"/>
        </w:rPr>
        <w:t>. — 240 с.</w:t>
      </w:r>
    </w:p>
    <w:p w:rsidR="00BD541D" w:rsidRPr="00BD541D" w:rsidRDefault="00BD541D" w:rsidP="00BD541D">
      <w:pPr>
        <w:rPr>
          <w:rFonts w:ascii="Times New Roman" w:hAnsi="Times New Roman" w:cs="Times New Roman"/>
          <w:sz w:val="28"/>
          <w:szCs w:val="28"/>
        </w:rPr>
      </w:pPr>
      <w:r w:rsidRPr="00BD541D">
        <w:rPr>
          <w:rFonts w:ascii="Times New Roman" w:hAnsi="Times New Roman" w:cs="Times New Roman"/>
          <w:sz w:val="28"/>
          <w:szCs w:val="28"/>
        </w:rPr>
        <w:t>Интернет-ресурсы</w:t>
      </w:r>
    </w:p>
    <w:p w:rsidR="00BD541D" w:rsidRPr="00BD541D" w:rsidRDefault="008531BA" w:rsidP="00BD54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BD541D" w:rsidRPr="00BD541D">
        <w:rPr>
          <w:rFonts w:ascii="Times New Roman" w:hAnsi="Times New Roman" w:cs="Times New Roman"/>
          <w:sz w:val="28"/>
          <w:szCs w:val="28"/>
        </w:rPr>
        <w:t xml:space="preserve">Сайт </w:t>
      </w:r>
      <w:proofErr w:type="gramStart"/>
      <w:r w:rsidR="00BD541D" w:rsidRPr="00BD541D">
        <w:rPr>
          <w:rFonts w:ascii="Times New Roman" w:hAnsi="Times New Roman" w:cs="Times New Roman"/>
          <w:sz w:val="28"/>
          <w:szCs w:val="28"/>
        </w:rPr>
        <w:t>Управления образования администрации города Ставрополя</w:t>
      </w:r>
      <w:proofErr w:type="gramEnd"/>
      <w:r w:rsidR="00BD541D" w:rsidRPr="00BD541D">
        <w:rPr>
          <w:rFonts w:ascii="Times New Roman" w:hAnsi="Times New Roman" w:cs="Times New Roman"/>
          <w:sz w:val="28"/>
          <w:szCs w:val="28"/>
        </w:rPr>
        <w:t>. Раздел «Методический кабинет».</w:t>
      </w:r>
    </w:p>
    <w:p w:rsidR="00B17117" w:rsidRDefault="008531BA" w:rsidP="00BD54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BD541D" w:rsidRPr="00BD541D">
        <w:rPr>
          <w:rFonts w:ascii="Times New Roman" w:hAnsi="Times New Roman" w:cs="Times New Roman"/>
          <w:sz w:val="28"/>
          <w:szCs w:val="28"/>
        </w:rPr>
        <w:t xml:space="preserve">Информационный портал </w:t>
      </w:r>
      <w:proofErr w:type="spellStart"/>
      <w:r w:rsidR="00BD541D" w:rsidRPr="00BD541D">
        <w:rPr>
          <w:rFonts w:ascii="Times New Roman" w:hAnsi="Times New Roman" w:cs="Times New Roman"/>
          <w:sz w:val="28"/>
          <w:szCs w:val="28"/>
        </w:rPr>
        <w:t>Кавказ.Ру</w:t>
      </w:r>
      <w:proofErr w:type="spellEnd"/>
      <w:r w:rsidR="00BD541D" w:rsidRPr="00BD541D">
        <w:rPr>
          <w:rFonts w:ascii="Times New Roman" w:hAnsi="Times New Roman" w:cs="Times New Roman"/>
          <w:sz w:val="28"/>
          <w:szCs w:val="28"/>
        </w:rPr>
        <w:t>. Статья «История Ставропольского края».</w:t>
      </w:r>
    </w:p>
    <w:p w:rsidR="008908F4" w:rsidRPr="008908F4" w:rsidRDefault="008908F4" w:rsidP="008908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12. </w:t>
      </w:r>
      <w:r w:rsidRPr="008908F4">
        <w:rPr>
          <w:rFonts w:ascii="Times New Roman" w:hAnsi="Times New Roman" w:cs="Times New Roman"/>
          <w:sz w:val="28"/>
          <w:szCs w:val="28"/>
        </w:rPr>
        <w:t>https://pedportal.net/nachalnye-klassy/raznoe/rabochaya-programma-quot-stavropole-kray-rodnoy-quot-558567</w:t>
      </w:r>
      <w:r w:rsidRPr="008908F4">
        <w:rPr>
          <w:rFonts w:ascii="Times New Roman" w:hAnsi="Times New Roman" w:cs="Times New Roman"/>
          <w:sz w:val="28"/>
          <w:szCs w:val="28"/>
        </w:rPr>
        <w:tab/>
      </w:r>
      <w:r w:rsidRPr="008908F4">
        <w:rPr>
          <w:rFonts w:ascii="Times New Roman" w:hAnsi="Times New Roman" w:cs="Times New Roman"/>
          <w:sz w:val="28"/>
          <w:szCs w:val="28"/>
        </w:rPr>
        <w:tab/>
      </w:r>
    </w:p>
    <w:p w:rsidR="008908F4" w:rsidRPr="008908F4" w:rsidRDefault="008908F4" w:rsidP="008908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8908F4">
        <w:rPr>
          <w:rFonts w:ascii="Times New Roman" w:hAnsi="Times New Roman" w:cs="Times New Roman"/>
          <w:sz w:val="28"/>
          <w:szCs w:val="28"/>
        </w:rPr>
        <w:t>https://znanio.ru/media/proek-na-temu-soderzhatelnye-logicheskie-osnovy-izucheniya-regionalnyh-osobennostej-stavropolskogo-kraya-v-nachalnoj-shkole-2977982</w:t>
      </w:r>
    </w:p>
    <w:p w:rsidR="008908F4" w:rsidRPr="008908F4" w:rsidRDefault="008908F4" w:rsidP="008908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8908F4">
        <w:rPr>
          <w:rFonts w:ascii="Times New Roman" w:hAnsi="Times New Roman" w:cs="Times New Roman"/>
          <w:sz w:val="28"/>
          <w:szCs w:val="28"/>
        </w:rPr>
        <w:t>https://multiurok.ru/files/proghrammaproghramma-vos</w:t>
      </w:r>
      <w:r>
        <w:rPr>
          <w:rFonts w:ascii="Times New Roman" w:hAnsi="Times New Roman" w:cs="Times New Roman"/>
          <w:sz w:val="28"/>
          <w:szCs w:val="28"/>
        </w:rPr>
        <w:t>pitaniia-ghrazhdanstvienno.html</w:t>
      </w:r>
      <w:r w:rsidRPr="008908F4">
        <w:rPr>
          <w:rFonts w:ascii="Times New Roman" w:hAnsi="Times New Roman" w:cs="Times New Roman"/>
          <w:sz w:val="28"/>
          <w:szCs w:val="28"/>
        </w:rPr>
        <w:tab/>
      </w:r>
    </w:p>
    <w:p w:rsidR="008908F4" w:rsidRPr="00593253" w:rsidRDefault="008908F4" w:rsidP="008908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8908F4">
        <w:rPr>
          <w:rFonts w:ascii="Times New Roman" w:hAnsi="Times New Roman" w:cs="Times New Roman"/>
          <w:sz w:val="28"/>
          <w:szCs w:val="28"/>
        </w:rPr>
        <w:t>https://infourok.ru/metodicheskaya-razrabotka-patrioticheskoe-vospitanie-i-formirovanie-rossiyskoy-identichnosti-v-mbu-do-cdt-sormovskogo-rayona-det-3806298.html</w:t>
      </w:r>
    </w:p>
    <w:sectPr w:rsidR="008908F4" w:rsidRPr="00593253" w:rsidSect="00F36A59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52F0"/>
    <w:multiLevelType w:val="multilevel"/>
    <w:tmpl w:val="13AA9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911F46"/>
    <w:multiLevelType w:val="hybridMultilevel"/>
    <w:tmpl w:val="41AA6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581229"/>
    <w:multiLevelType w:val="hybridMultilevel"/>
    <w:tmpl w:val="2D683A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DA0"/>
    <w:rsid w:val="00084C66"/>
    <w:rsid w:val="003C4FC3"/>
    <w:rsid w:val="00593253"/>
    <w:rsid w:val="005A36CC"/>
    <w:rsid w:val="006662BA"/>
    <w:rsid w:val="008531BA"/>
    <w:rsid w:val="008908F4"/>
    <w:rsid w:val="00B17117"/>
    <w:rsid w:val="00BD541D"/>
    <w:rsid w:val="00D26DA0"/>
    <w:rsid w:val="00ED726E"/>
    <w:rsid w:val="00F36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D54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54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BD54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D541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c-bznhio">
    <w:name w:val="sc-bznhio"/>
    <w:basedOn w:val="a0"/>
    <w:rsid w:val="00BD541D"/>
  </w:style>
  <w:style w:type="paragraph" w:customStyle="1" w:styleId="sc-kguayh">
    <w:name w:val="sc-kguayh"/>
    <w:basedOn w:val="a"/>
    <w:rsid w:val="00BD54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084C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D54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54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BD54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D541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c-bznhio">
    <w:name w:val="sc-bznhio"/>
    <w:basedOn w:val="a0"/>
    <w:rsid w:val="00BD541D"/>
  </w:style>
  <w:style w:type="paragraph" w:customStyle="1" w:styleId="sc-kguayh">
    <w:name w:val="sc-kguayh"/>
    <w:basedOn w:val="a"/>
    <w:rsid w:val="00BD54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084C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1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11</Pages>
  <Words>2181</Words>
  <Characters>12437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4</cp:revision>
  <dcterms:created xsi:type="dcterms:W3CDTF">2026-03-03T10:16:00Z</dcterms:created>
  <dcterms:modified xsi:type="dcterms:W3CDTF">2026-03-10T06:37:00Z</dcterms:modified>
</cp:coreProperties>
</file>