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159"/>
      </w:tblGrid>
      <w:tr w:rsidR="00A32D0D" w:rsidRPr="00F93D21" w:rsidTr="00A32D0D">
        <w:trPr>
          <w:trHeight w:val="1072"/>
          <w:jc w:val="right"/>
        </w:trPr>
        <w:tc>
          <w:tcPr>
            <w:tcW w:w="6159" w:type="dxa"/>
            <w:shd w:val="clear" w:color="auto" w:fill="auto"/>
          </w:tcPr>
          <w:p w:rsidR="00A32D0D" w:rsidRPr="00F93D21" w:rsidRDefault="00BB3DCE" w:rsidP="005A7C2B">
            <w:pPr>
              <w:tabs>
                <w:tab w:val="left" w:pos="10773"/>
              </w:tabs>
              <w:autoSpaceDE w:val="0"/>
              <w:autoSpaceDN w:val="0"/>
              <w:adjustRightInd w:val="0"/>
            </w:pPr>
            <w:r w:rsidRPr="00BB3DCE">
              <w:t xml:space="preserve">Приложение к адаптированной основной общеобразовательной программе обучающихся </w:t>
            </w:r>
            <w:proofErr w:type="gramStart"/>
            <w:r w:rsidRPr="00BB3DCE">
              <w:t>с  умственной</w:t>
            </w:r>
            <w:proofErr w:type="gramEnd"/>
            <w:r w:rsidRPr="00BB3DCE">
              <w:t xml:space="preserve"> отсталостью (интеллектуальными нару</w:t>
            </w:r>
            <w:r w:rsidR="00330A3E">
              <w:t>шениями, вариант 2) на ………</w:t>
            </w:r>
            <w:r w:rsidRPr="00BB3DCE">
              <w:t xml:space="preserve"> учебный год (</w:t>
            </w:r>
            <w:r w:rsidR="00330A3E">
              <w:t>приказ от……20…</w:t>
            </w:r>
            <w:r w:rsidR="00FF7FFE" w:rsidRPr="005B7B6F">
              <w:t xml:space="preserve">г. № </w:t>
            </w:r>
            <w:r w:rsidR="00330A3E">
              <w:t>….</w:t>
            </w:r>
            <w:r w:rsidRPr="00BB3DCE">
              <w:t>)</w:t>
            </w:r>
          </w:p>
        </w:tc>
      </w:tr>
    </w:tbl>
    <w:p w:rsidR="00A32D0D" w:rsidRDefault="00A32D0D" w:rsidP="00A32D0D">
      <w:pPr>
        <w:tabs>
          <w:tab w:val="left" w:pos="10773"/>
        </w:tabs>
        <w:autoSpaceDE w:val="0"/>
        <w:autoSpaceDN w:val="0"/>
        <w:adjustRightInd w:val="0"/>
      </w:pPr>
    </w:p>
    <w:p w:rsidR="00E32B14" w:rsidRDefault="00E32B14" w:rsidP="00A32D0D">
      <w:pPr>
        <w:tabs>
          <w:tab w:val="left" w:pos="10773"/>
        </w:tabs>
        <w:autoSpaceDE w:val="0"/>
        <w:autoSpaceDN w:val="0"/>
        <w:adjustRightInd w:val="0"/>
      </w:pPr>
    </w:p>
    <w:p w:rsidR="00E32B14" w:rsidRDefault="00E32B14" w:rsidP="00A32D0D">
      <w:pPr>
        <w:tabs>
          <w:tab w:val="left" w:pos="10773"/>
        </w:tabs>
        <w:autoSpaceDE w:val="0"/>
        <w:autoSpaceDN w:val="0"/>
        <w:adjustRightInd w:val="0"/>
      </w:pPr>
    </w:p>
    <w:p w:rsidR="00A32D0D" w:rsidRPr="00F93D21" w:rsidRDefault="00A32D0D" w:rsidP="00A32D0D">
      <w:pPr>
        <w:ind w:right="-143"/>
        <w:jc w:val="center"/>
        <w:rPr>
          <w:b/>
          <w:color w:val="231F20"/>
        </w:rPr>
      </w:pPr>
    </w:p>
    <w:p w:rsidR="00257D01" w:rsidRPr="00005CDD" w:rsidRDefault="00257D01" w:rsidP="00257D01">
      <w:pPr>
        <w:spacing w:line="360" w:lineRule="auto"/>
        <w:ind w:right="-143"/>
        <w:jc w:val="center"/>
        <w:rPr>
          <w:b/>
          <w:color w:val="231F20"/>
        </w:rPr>
      </w:pPr>
    </w:p>
    <w:p w:rsidR="00257D01" w:rsidRPr="00005CDD" w:rsidRDefault="00257D01" w:rsidP="00257D01">
      <w:pPr>
        <w:spacing w:line="360" w:lineRule="auto"/>
        <w:ind w:right="-143"/>
        <w:jc w:val="center"/>
        <w:rPr>
          <w:b/>
          <w:color w:val="231F20"/>
        </w:rPr>
      </w:pPr>
    </w:p>
    <w:p w:rsidR="00257D01" w:rsidRPr="00005CDD" w:rsidRDefault="00257D01" w:rsidP="00257D01">
      <w:pPr>
        <w:spacing w:line="360" w:lineRule="auto"/>
        <w:ind w:right="-143"/>
        <w:jc w:val="center"/>
        <w:rPr>
          <w:b/>
          <w:color w:val="231F20"/>
        </w:rPr>
      </w:pPr>
    </w:p>
    <w:p w:rsidR="00257D01" w:rsidRPr="00005CDD" w:rsidRDefault="00257D01" w:rsidP="00257D01">
      <w:pPr>
        <w:spacing w:line="360" w:lineRule="auto"/>
        <w:ind w:right="-143"/>
        <w:rPr>
          <w:b/>
          <w:color w:val="231F20"/>
        </w:rPr>
      </w:pPr>
    </w:p>
    <w:p w:rsidR="00257D01" w:rsidRPr="00005CDD" w:rsidRDefault="00257D01" w:rsidP="00257D01">
      <w:pPr>
        <w:spacing w:line="360" w:lineRule="auto"/>
        <w:ind w:right="-143"/>
        <w:rPr>
          <w:b/>
          <w:color w:val="231F20"/>
        </w:rPr>
      </w:pPr>
    </w:p>
    <w:p w:rsidR="006F3E30" w:rsidRPr="00005CDD" w:rsidRDefault="006F3E30" w:rsidP="00257D01">
      <w:pPr>
        <w:spacing w:line="360" w:lineRule="auto"/>
        <w:ind w:right="-143"/>
        <w:rPr>
          <w:b/>
          <w:color w:val="231F20"/>
        </w:rPr>
      </w:pPr>
    </w:p>
    <w:p w:rsidR="00257D01" w:rsidRPr="00E27969" w:rsidRDefault="00257D01" w:rsidP="00E27969">
      <w:pPr>
        <w:ind w:right="-143"/>
        <w:rPr>
          <w:b/>
          <w:color w:val="231F20"/>
        </w:rPr>
      </w:pPr>
    </w:p>
    <w:p w:rsidR="00E27969" w:rsidRPr="00E32B14" w:rsidRDefault="00257D01" w:rsidP="00E32B14">
      <w:pPr>
        <w:ind w:right="-143"/>
        <w:jc w:val="center"/>
        <w:rPr>
          <w:color w:val="231F20"/>
          <w:sz w:val="48"/>
          <w:szCs w:val="48"/>
        </w:rPr>
      </w:pPr>
      <w:r w:rsidRPr="003D5386">
        <w:rPr>
          <w:b/>
          <w:color w:val="231F20"/>
          <w:sz w:val="48"/>
          <w:szCs w:val="48"/>
        </w:rPr>
        <w:t>Рабочая программа</w:t>
      </w:r>
      <w:r w:rsidR="00ED5836" w:rsidRPr="003D5386">
        <w:rPr>
          <w:color w:val="231F20"/>
          <w:sz w:val="48"/>
          <w:szCs w:val="48"/>
        </w:rPr>
        <w:t xml:space="preserve"> </w:t>
      </w:r>
    </w:p>
    <w:p w:rsidR="000E3A93" w:rsidRPr="005B7B6F" w:rsidRDefault="00ED5836" w:rsidP="00E32B14">
      <w:pPr>
        <w:ind w:right="-143"/>
        <w:jc w:val="center"/>
        <w:rPr>
          <w:color w:val="231F20"/>
        </w:rPr>
      </w:pPr>
      <w:r w:rsidRPr="005B7B6F">
        <w:rPr>
          <w:color w:val="231F20"/>
        </w:rPr>
        <w:t>д</w:t>
      </w:r>
      <w:r w:rsidR="00257D01" w:rsidRPr="005B7B6F">
        <w:rPr>
          <w:color w:val="231F20"/>
        </w:rPr>
        <w:t xml:space="preserve">ля </w:t>
      </w:r>
      <w:r w:rsidRPr="005B7B6F">
        <w:rPr>
          <w:color w:val="231F20"/>
        </w:rPr>
        <w:t>обучающегося с ограниченными возможностями здоровья</w:t>
      </w:r>
      <w:r w:rsidR="00A438D9" w:rsidRPr="005B7B6F">
        <w:rPr>
          <w:color w:val="231F20"/>
        </w:rPr>
        <w:t xml:space="preserve"> </w:t>
      </w:r>
      <w:r w:rsidR="00334D80" w:rsidRPr="005B7B6F">
        <w:rPr>
          <w:color w:val="231F20"/>
        </w:rPr>
        <w:t xml:space="preserve"> </w:t>
      </w:r>
    </w:p>
    <w:p w:rsidR="00A21AB0" w:rsidRPr="005B7B6F" w:rsidRDefault="00A21AB0" w:rsidP="00A21AB0">
      <w:pPr>
        <w:jc w:val="center"/>
        <w:rPr>
          <w:rFonts w:eastAsia="Calibri"/>
          <w:lang w:eastAsia="en-US"/>
        </w:rPr>
      </w:pPr>
      <w:r w:rsidRPr="005B7B6F">
        <w:rPr>
          <w:rFonts w:eastAsia="Calibri"/>
          <w:lang w:eastAsia="en-US"/>
        </w:rPr>
        <w:t>«</w:t>
      </w:r>
      <w:r w:rsidRPr="005B7B6F">
        <w:rPr>
          <w:color w:val="000000" w:themeColor="text1"/>
        </w:rPr>
        <w:t>Формирование элементарной познавательной активности</w:t>
      </w:r>
      <w:r w:rsidRPr="005B7B6F">
        <w:rPr>
          <w:rFonts w:eastAsia="Calibri"/>
          <w:lang w:eastAsia="en-US"/>
        </w:rPr>
        <w:t>»</w:t>
      </w:r>
    </w:p>
    <w:p w:rsidR="005B7B6F" w:rsidRPr="005B7B6F" w:rsidRDefault="00330A3E" w:rsidP="005B7B6F">
      <w:pPr>
        <w:tabs>
          <w:tab w:val="left" w:pos="3945"/>
        </w:tabs>
        <w:jc w:val="center"/>
        <w:rPr>
          <w:color w:val="231F20"/>
        </w:rPr>
      </w:pPr>
      <w:r>
        <w:rPr>
          <w:color w:val="231F20"/>
        </w:rPr>
        <w:t>(вариант 2</w:t>
      </w:r>
      <w:r w:rsidR="005B7B6F" w:rsidRPr="005B7B6F">
        <w:t>)</w:t>
      </w:r>
    </w:p>
    <w:p w:rsidR="00A32D0D" w:rsidRDefault="00A32D0D" w:rsidP="00E27969">
      <w:pPr>
        <w:jc w:val="center"/>
        <w:rPr>
          <w:rFonts w:eastAsia="Calibri"/>
          <w:lang w:eastAsia="en-US"/>
        </w:rPr>
      </w:pPr>
    </w:p>
    <w:p w:rsidR="00CD1E8F" w:rsidRDefault="00CD1E8F" w:rsidP="00E27969">
      <w:pPr>
        <w:jc w:val="center"/>
        <w:rPr>
          <w:rFonts w:eastAsia="Calibri"/>
          <w:lang w:eastAsia="en-US"/>
        </w:rPr>
      </w:pPr>
    </w:p>
    <w:p w:rsidR="00CD1E8F" w:rsidRDefault="00CD1E8F" w:rsidP="00E27969">
      <w:pPr>
        <w:jc w:val="center"/>
        <w:rPr>
          <w:rFonts w:eastAsia="Calibri"/>
          <w:lang w:eastAsia="en-US"/>
        </w:rPr>
      </w:pPr>
    </w:p>
    <w:p w:rsidR="00CD1E8F" w:rsidRDefault="00CD1E8F" w:rsidP="00E27969">
      <w:pPr>
        <w:jc w:val="center"/>
        <w:rPr>
          <w:rFonts w:eastAsia="Calibri"/>
          <w:lang w:eastAsia="en-US"/>
        </w:rPr>
      </w:pPr>
    </w:p>
    <w:p w:rsidR="00CD1E8F" w:rsidRDefault="00CD1E8F" w:rsidP="000E3A93">
      <w:pPr>
        <w:rPr>
          <w:rFonts w:eastAsia="Calibri"/>
          <w:lang w:eastAsia="en-US"/>
        </w:rPr>
      </w:pPr>
    </w:p>
    <w:p w:rsidR="00CD1E8F" w:rsidRPr="00DC6EE6" w:rsidRDefault="00CD1E8F" w:rsidP="00E27969">
      <w:pPr>
        <w:jc w:val="center"/>
        <w:rPr>
          <w:rFonts w:eastAsia="Calibri"/>
          <w:lang w:eastAsia="en-US"/>
        </w:rPr>
      </w:pPr>
    </w:p>
    <w:p w:rsidR="00E27969" w:rsidRPr="00737873" w:rsidRDefault="00E27969" w:rsidP="00AD4524">
      <w:pPr>
        <w:framePr w:w="3913" w:hSpace="180" w:wrap="around" w:vAnchor="text" w:hAnchor="page" w:x="7388" w:y="257"/>
        <w:rPr>
          <w:lang w:eastAsia="en-US"/>
        </w:rPr>
      </w:pPr>
      <w:r w:rsidRPr="00737873">
        <w:rPr>
          <w:lang w:eastAsia="en-US"/>
        </w:rPr>
        <w:t>Автор-составитель:</w:t>
      </w:r>
    </w:p>
    <w:p w:rsidR="00E27969" w:rsidRPr="008615F5" w:rsidRDefault="00E27969" w:rsidP="00E27969">
      <w:pPr>
        <w:jc w:val="center"/>
        <w:rPr>
          <w:rFonts w:eastAsia="Calibri"/>
          <w:b/>
          <w:sz w:val="48"/>
          <w:szCs w:val="48"/>
          <w:lang w:eastAsia="en-US"/>
        </w:rPr>
      </w:pPr>
    </w:p>
    <w:p w:rsidR="00E27969" w:rsidRPr="008615F5" w:rsidRDefault="00E27969" w:rsidP="00E27969">
      <w:pPr>
        <w:jc w:val="both"/>
        <w:rPr>
          <w:rFonts w:eastAsia="Calibri"/>
          <w:b/>
          <w:sz w:val="48"/>
          <w:szCs w:val="48"/>
          <w:lang w:eastAsia="en-US"/>
        </w:rPr>
      </w:pPr>
    </w:p>
    <w:p w:rsidR="002C17A8" w:rsidRDefault="002C17A8" w:rsidP="00CA1385">
      <w:pPr>
        <w:jc w:val="center"/>
        <w:rPr>
          <w:b/>
        </w:rPr>
      </w:pPr>
    </w:p>
    <w:p w:rsidR="001F47A6" w:rsidRDefault="001F47A6" w:rsidP="00CA1385">
      <w:pPr>
        <w:jc w:val="center"/>
        <w:rPr>
          <w:b/>
        </w:rPr>
      </w:pPr>
    </w:p>
    <w:p w:rsidR="00CD1E8F" w:rsidRDefault="00CD1E8F" w:rsidP="00CA1385">
      <w:pPr>
        <w:jc w:val="center"/>
        <w:rPr>
          <w:b/>
        </w:rPr>
      </w:pPr>
    </w:p>
    <w:p w:rsidR="00CD1E8F" w:rsidRDefault="00CD1E8F" w:rsidP="00CA1385">
      <w:pPr>
        <w:jc w:val="center"/>
        <w:rPr>
          <w:b/>
        </w:rPr>
      </w:pPr>
    </w:p>
    <w:p w:rsidR="00CD1E8F" w:rsidRDefault="00CD1E8F" w:rsidP="00CA1385">
      <w:pPr>
        <w:jc w:val="center"/>
        <w:rPr>
          <w:b/>
        </w:rPr>
      </w:pPr>
    </w:p>
    <w:p w:rsidR="00C4383B" w:rsidRDefault="00C4383B" w:rsidP="00CA1385">
      <w:pPr>
        <w:jc w:val="center"/>
        <w:rPr>
          <w:b/>
        </w:rPr>
      </w:pPr>
    </w:p>
    <w:p w:rsidR="00E32B14" w:rsidRDefault="00E32B14" w:rsidP="00CA1385">
      <w:pPr>
        <w:jc w:val="center"/>
        <w:rPr>
          <w:b/>
        </w:rPr>
      </w:pPr>
    </w:p>
    <w:p w:rsidR="00E32B14" w:rsidRDefault="00E32B14" w:rsidP="00CA1385">
      <w:pPr>
        <w:jc w:val="center"/>
        <w:rPr>
          <w:b/>
        </w:rPr>
      </w:pPr>
    </w:p>
    <w:p w:rsidR="00C4383B" w:rsidRDefault="00C4383B" w:rsidP="00CA1385">
      <w:pPr>
        <w:jc w:val="center"/>
        <w:rPr>
          <w:b/>
        </w:rPr>
      </w:pPr>
    </w:p>
    <w:p w:rsidR="00296569" w:rsidRDefault="00296569" w:rsidP="00CA1385">
      <w:pPr>
        <w:jc w:val="center"/>
        <w:rPr>
          <w:b/>
        </w:rPr>
      </w:pPr>
    </w:p>
    <w:p w:rsidR="00296569" w:rsidRDefault="00296569" w:rsidP="00CA1385">
      <w:pPr>
        <w:jc w:val="center"/>
        <w:rPr>
          <w:b/>
        </w:rPr>
      </w:pPr>
    </w:p>
    <w:p w:rsidR="00296569" w:rsidRDefault="00296569" w:rsidP="00CA1385">
      <w:pPr>
        <w:jc w:val="center"/>
        <w:rPr>
          <w:b/>
        </w:rPr>
      </w:pPr>
    </w:p>
    <w:p w:rsidR="00296569" w:rsidRDefault="00296569" w:rsidP="00CA1385">
      <w:pPr>
        <w:jc w:val="center"/>
        <w:rPr>
          <w:b/>
        </w:rPr>
      </w:pPr>
    </w:p>
    <w:p w:rsidR="00296569" w:rsidRDefault="00296569" w:rsidP="00CA1385">
      <w:pPr>
        <w:jc w:val="center"/>
        <w:rPr>
          <w:b/>
        </w:rPr>
      </w:pPr>
    </w:p>
    <w:p w:rsidR="00296569" w:rsidRDefault="00296569" w:rsidP="00CA1385">
      <w:pPr>
        <w:jc w:val="center"/>
        <w:rPr>
          <w:b/>
        </w:rPr>
      </w:pPr>
    </w:p>
    <w:p w:rsidR="00E32B14" w:rsidRDefault="00E32B14" w:rsidP="00CA1385">
      <w:pPr>
        <w:jc w:val="center"/>
        <w:rPr>
          <w:b/>
        </w:rPr>
      </w:pPr>
    </w:p>
    <w:p w:rsidR="001F47A6" w:rsidRDefault="001F47A6" w:rsidP="00CA1385">
      <w:pPr>
        <w:jc w:val="center"/>
        <w:rPr>
          <w:b/>
        </w:rPr>
      </w:pPr>
    </w:p>
    <w:p w:rsidR="005E14B3" w:rsidRPr="00296569" w:rsidRDefault="00330A3E" w:rsidP="00296569">
      <w:pPr>
        <w:jc w:val="center"/>
        <w:rPr>
          <w:b/>
        </w:rPr>
      </w:pPr>
      <w:r>
        <w:rPr>
          <w:b/>
        </w:rPr>
        <w:t>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r w:rsidR="006B2696">
        <w:rPr>
          <w:b/>
        </w:rPr>
        <w:t xml:space="preserve"> </w:t>
      </w:r>
      <w:r w:rsidR="00CA1385" w:rsidRPr="00CA1385">
        <w:rPr>
          <w:b/>
        </w:rPr>
        <w:t>учебный год</w:t>
      </w:r>
    </w:p>
    <w:p w:rsidR="00102BC2" w:rsidRPr="00556ED9" w:rsidRDefault="00102BC2" w:rsidP="00CA1385"/>
    <w:p w:rsidR="005B7B6F" w:rsidRPr="00743761" w:rsidRDefault="00CA1385" w:rsidP="00743761">
      <w:pPr>
        <w:pStyle w:val="a3"/>
        <w:numPr>
          <w:ilvl w:val="0"/>
          <w:numId w:val="4"/>
        </w:numPr>
        <w:suppressAutoHyphens/>
        <w:autoSpaceDE w:val="0"/>
        <w:rPr>
          <w:rFonts w:eastAsia="Times New Roman"/>
          <w:b/>
          <w:bCs/>
          <w:kern w:val="1"/>
          <w:lang w:eastAsia="ar-SA"/>
        </w:rPr>
      </w:pPr>
      <w:r w:rsidRPr="00CA1385">
        <w:rPr>
          <w:rFonts w:eastAsia="Times New Roman"/>
          <w:b/>
          <w:bCs/>
          <w:kern w:val="1"/>
          <w:lang w:eastAsia="ar-SA"/>
        </w:rPr>
        <w:t>Пояснительная записка</w:t>
      </w:r>
    </w:p>
    <w:p w:rsidR="003D5386" w:rsidRPr="00046F39" w:rsidRDefault="003D5386" w:rsidP="00D06611">
      <w:pPr>
        <w:pStyle w:val="a3"/>
        <w:numPr>
          <w:ilvl w:val="1"/>
          <w:numId w:val="4"/>
        </w:numPr>
        <w:autoSpaceDE w:val="0"/>
        <w:jc w:val="both"/>
        <w:rPr>
          <w:color w:val="000000"/>
        </w:rPr>
      </w:pPr>
      <w:r w:rsidRPr="00046F39">
        <w:rPr>
          <w:b/>
        </w:rPr>
        <w:t>Общие положения</w:t>
      </w:r>
      <w:r w:rsidRPr="00046F39">
        <w:rPr>
          <w:color w:val="000000"/>
        </w:rPr>
        <w:t xml:space="preserve"> </w:t>
      </w:r>
    </w:p>
    <w:p w:rsidR="00BB3DCE" w:rsidRPr="00BB3DCE" w:rsidRDefault="00BB3DCE" w:rsidP="00BB3DCE">
      <w:pPr>
        <w:jc w:val="both"/>
        <w:rPr>
          <w:color w:val="231F20"/>
        </w:rPr>
      </w:pPr>
      <w:r>
        <w:rPr>
          <w:color w:val="231F20"/>
        </w:rPr>
        <w:t xml:space="preserve">      </w:t>
      </w:r>
      <w:r w:rsidR="00B7467B" w:rsidRPr="00273FA8">
        <w:rPr>
          <w:color w:val="231F20"/>
        </w:rPr>
        <w:t>Р</w:t>
      </w:r>
      <w:r w:rsidR="00F22E2E">
        <w:rPr>
          <w:color w:val="231F20"/>
        </w:rPr>
        <w:t xml:space="preserve">абочая </w:t>
      </w:r>
      <w:r w:rsidR="00257D01" w:rsidRPr="00273FA8">
        <w:rPr>
          <w:color w:val="231F20"/>
        </w:rPr>
        <w:t>программа</w:t>
      </w:r>
      <w:r w:rsidR="00E32B14">
        <w:t xml:space="preserve"> </w:t>
      </w:r>
      <w:r w:rsidR="00F22E2E">
        <w:rPr>
          <w:color w:val="000000" w:themeColor="text1"/>
        </w:rPr>
        <w:t>коррекционно-разв</w:t>
      </w:r>
      <w:r w:rsidR="00B00C88">
        <w:rPr>
          <w:color w:val="000000" w:themeColor="text1"/>
        </w:rPr>
        <w:t>ивающих занятий</w:t>
      </w:r>
      <w:r w:rsidR="00AD386E">
        <w:rPr>
          <w:color w:val="000000" w:themeColor="text1"/>
        </w:rPr>
        <w:t xml:space="preserve"> </w:t>
      </w:r>
      <w:r w:rsidR="00737873">
        <w:rPr>
          <w:color w:val="000000" w:themeColor="text1"/>
        </w:rPr>
        <w:t>«Формирование элементарн</w:t>
      </w:r>
      <w:r w:rsidR="00330A3E">
        <w:rPr>
          <w:color w:val="000000" w:themeColor="text1"/>
        </w:rPr>
        <w:t>ой познавательной активности»</w:t>
      </w:r>
      <w:r w:rsidR="00AD386E">
        <w:rPr>
          <w:color w:val="000000" w:themeColor="text1"/>
        </w:rPr>
        <w:t>,</w:t>
      </w:r>
      <w:r w:rsidR="00F22E2E">
        <w:rPr>
          <w:color w:val="000000" w:themeColor="text1"/>
        </w:rPr>
        <w:t xml:space="preserve"> </w:t>
      </w:r>
      <w:r w:rsidRPr="00BB3DCE">
        <w:rPr>
          <w:color w:val="231F20"/>
        </w:rPr>
        <w:t xml:space="preserve">составлена в </w:t>
      </w:r>
      <w:proofErr w:type="gramStart"/>
      <w:r w:rsidRPr="00BB3DCE">
        <w:rPr>
          <w:color w:val="231F20"/>
        </w:rPr>
        <w:t>соответствии  с</w:t>
      </w:r>
      <w:proofErr w:type="gramEnd"/>
      <w:r w:rsidRPr="00BB3DCE">
        <w:rPr>
          <w:color w:val="231F20"/>
        </w:rPr>
        <w:t xml:space="preserve"> требованиями Федерального государственного образовательного стандарта  образования обучающихся с умственной отсталостью (интеллектуальными нарушениями), адаптированной основной общеобразовательной программы обучающихся с умственной отсталостью (интеллектуальными нарушениями</w:t>
      </w:r>
      <w:r w:rsidR="00153D49">
        <w:rPr>
          <w:color w:val="231F20"/>
        </w:rPr>
        <w:t>,</w:t>
      </w:r>
      <w:r w:rsidR="00330A3E">
        <w:rPr>
          <w:color w:val="231F20"/>
        </w:rPr>
        <w:t xml:space="preserve"> вариант 2)….</w:t>
      </w:r>
      <w:r w:rsidR="00FF7FFE">
        <w:rPr>
          <w:color w:val="231F20"/>
        </w:rPr>
        <w:t xml:space="preserve"> </w:t>
      </w:r>
      <w:r w:rsidR="00330A3E">
        <w:rPr>
          <w:color w:val="231F20"/>
        </w:rPr>
        <w:t xml:space="preserve">«…. СОШ №» на </w:t>
      </w:r>
      <w:proofErr w:type="gramStart"/>
      <w:r w:rsidR="00330A3E">
        <w:rPr>
          <w:color w:val="231F20"/>
        </w:rPr>
        <w:t>…….</w:t>
      </w:r>
      <w:proofErr w:type="gramEnd"/>
      <w:r w:rsidR="00330A3E">
        <w:rPr>
          <w:color w:val="231F20"/>
        </w:rPr>
        <w:t>.</w:t>
      </w:r>
      <w:r w:rsidRPr="00BB3DCE">
        <w:rPr>
          <w:color w:val="231F20"/>
        </w:rPr>
        <w:t xml:space="preserve"> учебный год (</w:t>
      </w:r>
      <w:r w:rsidR="00743761">
        <w:rPr>
          <w:color w:val="231F20"/>
        </w:rPr>
        <w:t>п</w:t>
      </w:r>
      <w:r w:rsidR="00330A3E">
        <w:rPr>
          <w:color w:val="231F20"/>
        </w:rPr>
        <w:t>риказ от ………20….</w:t>
      </w:r>
      <w:r w:rsidR="00FF7FFE" w:rsidRPr="00105264">
        <w:rPr>
          <w:color w:val="231F20"/>
        </w:rPr>
        <w:t>г. №</w:t>
      </w:r>
      <w:r w:rsidR="00330A3E">
        <w:rPr>
          <w:color w:val="231F20"/>
        </w:rPr>
        <w:t>)</w:t>
      </w:r>
    </w:p>
    <w:p w:rsidR="002C1475" w:rsidRPr="002C1475" w:rsidRDefault="002C1475" w:rsidP="00BB3DCE">
      <w:pPr>
        <w:ind w:firstLine="404"/>
        <w:jc w:val="both"/>
        <w:rPr>
          <w:b/>
        </w:rPr>
      </w:pPr>
      <w:r>
        <w:rPr>
          <w:b/>
        </w:rPr>
        <w:t xml:space="preserve">      1.2. </w:t>
      </w:r>
      <w:r w:rsidRPr="002C1475">
        <w:rPr>
          <w:b/>
        </w:rPr>
        <w:t>Психолого – педагогическая характеристика обучающегося</w:t>
      </w:r>
      <w:r w:rsidR="005E50F2">
        <w:rPr>
          <w:b/>
        </w:rPr>
        <w:t>………………</w:t>
      </w:r>
      <w:proofErr w:type="gramStart"/>
      <w:r w:rsidR="005E50F2">
        <w:rPr>
          <w:b/>
        </w:rPr>
        <w:t>…….</w:t>
      </w:r>
      <w:proofErr w:type="gramEnd"/>
      <w:r w:rsidR="005E50F2">
        <w:rPr>
          <w:b/>
        </w:rPr>
        <w:t>.обучающегося ……</w:t>
      </w:r>
      <w:r w:rsidRPr="002C1475">
        <w:rPr>
          <w:b/>
        </w:rPr>
        <w:t xml:space="preserve"> класса, </w:t>
      </w:r>
      <w:r w:rsidR="005E50F2">
        <w:rPr>
          <w:b/>
        </w:rPr>
        <w:t>…………….</w:t>
      </w:r>
      <w:r w:rsidRPr="002C1475">
        <w:rPr>
          <w:b/>
        </w:rPr>
        <w:t>года рождения</w:t>
      </w:r>
      <w:r w:rsidR="005E50F2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C1475" w:rsidRPr="002C1475" w:rsidRDefault="002C1475" w:rsidP="002C1475">
      <w:pPr>
        <w:spacing w:line="276" w:lineRule="auto"/>
        <w:ind w:left="142" w:firstLine="567"/>
        <w:jc w:val="both"/>
        <w:rPr>
          <w:color w:val="FF0000"/>
        </w:rPr>
      </w:pPr>
      <w:r w:rsidRPr="002C1475">
        <w:rPr>
          <w:i/>
        </w:rPr>
        <w:t>Учебная деятельность.</w:t>
      </w:r>
      <w:r w:rsidRPr="002C1475">
        <w:t xml:space="preserve"> Базовые учебные не сформированы. Выполняет несложные задания совместно с педагогами в технике «рука в руке». Для полного усвоения материала необходимо совместное, поэтапное, многократное повторение выполнение заданий с взрослым и разбивки материала на отдельные части. О</w:t>
      </w:r>
      <w:r w:rsidRPr="002C1475">
        <w:rPr>
          <w:rFonts w:eastAsia="Calibri"/>
          <w:szCs w:val="27"/>
          <w:lang w:eastAsia="en-US"/>
        </w:rPr>
        <w:t xml:space="preserve">кружающие его предметы ребенок воспринимает и частично узнает. Счет, геометрические фигуры, цвета не знает. </w:t>
      </w:r>
    </w:p>
    <w:p w:rsidR="002C1475" w:rsidRPr="002C1475" w:rsidRDefault="002C1475" w:rsidP="002C1475">
      <w:pPr>
        <w:spacing w:line="276" w:lineRule="auto"/>
        <w:ind w:left="142" w:firstLine="567"/>
        <w:jc w:val="both"/>
      </w:pPr>
      <w:r w:rsidRPr="002C1475">
        <w:rPr>
          <w:rFonts w:eastAsia="Calibri"/>
          <w:lang w:eastAsia="ar-SA"/>
        </w:rPr>
        <w:t xml:space="preserve">Наиболее привлекательны для мальчика занятия с музыкальным сопровождением, простейшее конструирование. </w:t>
      </w:r>
      <w:r w:rsidRPr="002C1475">
        <w:t xml:space="preserve">Мальчику нравится выполнять кратковременные элементарные перцептивные действия (ощупывание, надавливание, сжимание в руке и рассматривание предметов). Тактильное обследование материала (крупа, пластилин, бумага) вызывают эмоциональную активность и возбуждение. </w:t>
      </w:r>
      <w:r w:rsidRPr="002C1475">
        <w:rPr>
          <w:rFonts w:eastAsia="Calibri"/>
          <w:lang w:eastAsia="ar-SA"/>
        </w:rPr>
        <w:t xml:space="preserve">Трудности в овладении навыками, требующими тонких точных дифференцированных движений: удержание позы, захват карандаша, ручки, кисти, шнурование ботинок, застегивание пуговиц, завязывание ленточек, шнурков и др. </w:t>
      </w:r>
    </w:p>
    <w:p w:rsidR="002C1475" w:rsidRPr="002C1475" w:rsidRDefault="002C1475" w:rsidP="002C1475">
      <w:pPr>
        <w:spacing w:line="276" w:lineRule="auto"/>
        <w:ind w:left="142" w:firstLine="567"/>
        <w:jc w:val="both"/>
        <w:rPr>
          <w:rFonts w:ascii="Calibri" w:eastAsia="Calibri" w:hAnsi="Calibri" w:cs="Calibri"/>
          <w:lang w:eastAsia="ar-SA"/>
        </w:rPr>
      </w:pPr>
      <w:r w:rsidRPr="002C1475">
        <w:rPr>
          <w:i/>
        </w:rPr>
        <w:t>Восприятие</w:t>
      </w:r>
      <w:r w:rsidRPr="002C1475">
        <w:t xml:space="preserve"> хаотично, бессистемно. Пространственно-временные представления не сформированы. Главное не выделяет, не понимает внутренние связи между частями воспринимаемого объекта, выхватывает отдельные части.</w:t>
      </w:r>
    </w:p>
    <w:p w:rsidR="002C1475" w:rsidRPr="002C1475" w:rsidRDefault="002C1475" w:rsidP="002C1475">
      <w:pPr>
        <w:spacing w:line="276" w:lineRule="auto"/>
        <w:ind w:left="142" w:firstLine="567"/>
        <w:jc w:val="both"/>
        <w:rPr>
          <w:rFonts w:eastAsia="Calibri"/>
          <w:lang w:eastAsia="en-US"/>
        </w:rPr>
      </w:pPr>
      <w:r w:rsidRPr="002C1475">
        <w:rPr>
          <w:rFonts w:eastAsia="Calibri"/>
          <w:i/>
          <w:lang w:eastAsia="en-US"/>
        </w:rPr>
        <w:t>Внимание: к</w:t>
      </w:r>
      <w:r w:rsidRPr="002C1475">
        <w:rPr>
          <w:rFonts w:eastAsia="Calibri"/>
          <w:lang w:eastAsia="en-US"/>
        </w:rPr>
        <w:t>райне неустойчивое, отличается низким уровнем продуктивности из-за быстрой истощаемости, отвлекаемости. Слабость активного внимания препятствует решению сложных задач познавательного содержания, формированию устойчивых учебных действий. Объем внимания ограничен 1 объектом.</w:t>
      </w:r>
    </w:p>
    <w:p w:rsidR="002C1475" w:rsidRPr="002C1475" w:rsidRDefault="002C1475" w:rsidP="002C1475">
      <w:pPr>
        <w:spacing w:line="276" w:lineRule="auto"/>
        <w:ind w:left="142" w:firstLine="567"/>
        <w:jc w:val="both"/>
        <w:rPr>
          <w:bCs/>
        </w:rPr>
      </w:pPr>
      <w:proofErr w:type="spellStart"/>
      <w:r w:rsidRPr="002C1475">
        <w:rPr>
          <w:bCs/>
          <w:i/>
        </w:rPr>
        <w:t>Мнестическая</w:t>
      </w:r>
      <w:proofErr w:type="spellEnd"/>
      <w:r w:rsidRPr="002C1475">
        <w:rPr>
          <w:bCs/>
          <w:i/>
        </w:rPr>
        <w:t xml:space="preserve"> деятельность. </w:t>
      </w:r>
      <w:r w:rsidRPr="002C1475">
        <w:rPr>
          <w:bCs/>
        </w:rPr>
        <w:t xml:space="preserve">Процесс запоминания является механическим. Не развита кратковременная и долговременная слуховая память, смысловая группировка материала не доступна. </w:t>
      </w:r>
    </w:p>
    <w:p w:rsidR="002C1475" w:rsidRPr="002C1475" w:rsidRDefault="002C1475" w:rsidP="00DA2BBE">
      <w:pPr>
        <w:spacing w:line="276" w:lineRule="auto"/>
        <w:ind w:left="142" w:firstLine="567"/>
        <w:jc w:val="both"/>
        <w:rPr>
          <w:bCs/>
        </w:rPr>
      </w:pPr>
      <w:r w:rsidRPr="002C1475">
        <w:rPr>
          <w:i/>
        </w:rPr>
        <w:t xml:space="preserve">Мышление: </w:t>
      </w:r>
      <w:r w:rsidRPr="002C1475">
        <w:t>выраженное недоразвитием мыслительной деятельности, препятствующим освоению предметных учебных знаний.</w:t>
      </w:r>
      <w:r w:rsidRPr="002C1475">
        <w:rPr>
          <w:i/>
        </w:rPr>
        <w:t xml:space="preserve">  Характеризуется </w:t>
      </w:r>
      <w:r w:rsidRPr="002C1475">
        <w:t xml:space="preserve">пассивностью, несамостоятельностью, </w:t>
      </w:r>
      <w:proofErr w:type="spellStart"/>
      <w:r w:rsidRPr="002C1475">
        <w:t>некритичностью</w:t>
      </w:r>
      <w:proofErr w:type="spellEnd"/>
      <w:r w:rsidRPr="002C1475">
        <w:t xml:space="preserve">, инертностью, нарушением всех мыслительных операций. Наиболее сохранно наглядно-действенное мышление. </w:t>
      </w:r>
      <w:r w:rsidRPr="002C1475">
        <w:rPr>
          <w:bCs/>
        </w:rPr>
        <w:t>Ивану свойственно неосознанность, хаотичность в процессе решения поставленной задачи. Не может выделить в предметах отдельные части, свойства не устанавливает связи между ними, поэтому не может составить представление о предмете в целом.</w:t>
      </w:r>
      <w:r w:rsidRPr="002C1475">
        <w:rPr>
          <w:color w:val="00000A"/>
        </w:rPr>
        <w:t xml:space="preserve"> </w:t>
      </w:r>
    </w:p>
    <w:p w:rsidR="002B6AB7" w:rsidRPr="00737873" w:rsidRDefault="0070447A" w:rsidP="00DA2BBE">
      <w:pPr>
        <w:spacing w:line="276" w:lineRule="auto"/>
        <w:rPr>
          <w:b/>
        </w:rPr>
      </w:pPr>
      <w:r>
        <w:rPr>
          <w:b/>
        </w:rPr>
        <w:t>1.3</w:t>
      </w:r>
      <w:r w:rsidR="00275FDC">
        <w:rPr>
          <w:b/>
        </w:rPr>
        <w:t xml:space="preserve"> </w:t>
      </w:r>
      <w:r w:rsidR="002B6AB7" w:rsidRPr="006F3E30">
        <w:rPr>
          <w:b/>
        </w:rPr>
        <w:t xml:space="preserve">Место </w:t>
      </w:r>
      <w:r w:rsidR="00BB33C8" w:rsidRPr="00BB33C8">
        <w:rPr>
          <w:b/>
        </w:rPr>
        <w:t>индивидуального</w:t>
      </w:r>
      <w:r w:rsidR="00BB33C8" w:rsidRPr="00BB33C8">
        <w:rPr>
          <w:rFonts w:eastAsia="Calibri"/>
          <w:b/>
          <w:lang w:eastAsia="en-US"/>
        </w:rPr>
        <w:t xml:space="preserve"> </w:t>
      </w:r>
      <w:r w:rsidR="00E27969" w:rsidRPr="00BB33C8">
        <w:rPr>
          <w:rFonts w:eastAsia="Calibri"/>
          <w:b/>
          <w:lang w:eastAsia="en-US"/>
        </w:rPr>
        <w:t>к</w:t>
      </w:r>
      <w:r w:rsidR="00737873">
        <w:rPr>
          <w:rFonts w:eastAsia="Calibri"/>
          <w:b/>
          <w:lang w:eastAsia="en-US"/>
        </w:rPr>
        <w:t xml:space="preserve">оррекционно-развивающей программы </w:t>
      </w:r>
      <w:r w:rsidR="00737873" w:rsidRPr="00737873">
        <w:rPr>
          <w:b/>
          <w:color w:val="000000" w:themeColor="text1"/>
        </w:rPr>
        <w:t>«Формирование элементарной познавательной активности»</w:t>
      </w:r>
      <w:r w:rsidR="002B6AB7" w:rsidRPr="00737873">
        <w:rPr>
          <w:b/>
        </w:rPr>
        <w:t>,</w:t>
      </w:r>
      <w:r w:rsidR="005E50F2">
        <w:rPr>
          <w:b/>
          <w:color w:val="000000" w:themeColor="text1"/>
        </w:rPr>
        <w:t xml:space="preserve"> …</w:t>
      </w:r>
      <w:r w:rsidR="002B6AB7" w:rsidRPr="00737873">
        <w:rPr>
          <w:b/>
          <w:color w:val="000000" w:themeColor="text1"/>
        </w:rPr>
        <w:t xml:space="preserve"> класс</w:t>
      </w:r>
      <w:r w:rsidR="002B6AB7" w:rsidRPr="00737873">
        <w:rPr>
          <w:b/>
        </w:rPr>
        <w:t xml:space="preserve"> в учебном плане</w:t>
      </w:r>
    </w:p>
    <w:p w:rsidR="000E3A93" w:rsidRPr="000E3A93" w:rsidRDefault="000E3A93" w:rsidP="00DA2BBE">
      <w:pPr>
        <w:shd w:val="clear" w:color="auto" w:fill="FFFFFF"/>
        <w:spacing w:line="276" w:lineRule="auto"/>
        <w:ind w:firstLine="738"/>
        <w:jc w:val="both"/>
        <w:rPr>
          <w:rFonts w:ascii="Calibri" w:hAnsi="Calibri" w:cs="Calibri"/>
          <w:color w:val="000000"/>
          <w:sz w:val="22"/>
          <w:szCs w:val="22"/>
        </w:rPr>
      </w:pPr>
      <w:r w:rsidRPr="000E3A93">
        <w:rPr>
          <w:color w:val="000000"/>
        </w:rPr>
        <w:lastRenderedPageBreak/>
        <w:t>Коррекционно-развивающая область является обязательной частью внеурочной деятельности и представлена коррекционно-развивающими занятиями.</w:t>
      </w:r>
      <w:r w:rsidR="00737873">
        <w:rPr>
          <w:color w:val="000000"/>
        </w:rPr>
        <w:t xml:space="preserve"> Индивидуально коррекционно – развивающей программы </w:t>
      </w:r>
      <w:r w:rsidR="00737873">
        <w:rPr>
          <w:color w:val="000000" w:themeColor="text1"/>
        </w:rPr>
        <w:t>«Формирование элементарной познавательной активности»</w:t>
      </w:r>
      <w:r w:rsidRPr="000E3A93">
        <w:rPr>
          <w:color w:val="000000"/>
        </w:rPr>
        <w:t xml:space="preserve"> относится к курсам коррекционно-развивающ</w:t>
      </w:r>
      <w:r w:rsidR="00AD386E">
        <w:rPr>
          <w:color w:val="000000"/>
        </w:rPr>
        <w:t>ей области, реализуемым в ОУ</w:t>
      </w:r>
      <w:r>
        <w:rPr>
          <w:color w:val="000000"/>
        </w:rPr>
        <w:t>.</w:t>
      </w:r>
    </w:p>
    <w:p w:rsidR="008C5612" w:rsidRPr="00B00C88" w:rsidRDefault="00993371" w:rsidP="00DA2BBE">
      <w:pPr>
        <w:spacing w:line="276" w:lineRule="auto"/>
      </w:pPr>
      <w:r w:rsidRPr="00E32B14">
        <w:rPr>
          <w:b/>
        </w:rPr>
        <w:t>Количество учебн</w:t>
      </w:r>
      <w:r w:rsidR="00EF073C" w:rsidRPr="00E32B14">
        <w:rPr>
          <w:b/>
        </w:rPr>
        <w:t xml:space="preserve">ых часов: </w:t>
      </w:r>
      <w:r w:rsidRPr="00B00C88">
        <w:t>на учебный год –</w:t>
      </w:r>
      <w:r w:rsidR="004B3D27" w:rsidRPr="00B00C88">
        <w:t xml:space="preserve"> </w:t>
      </w:r>
      <w:r w:rsidR="00737873" w:rsidRPr="00B00C88">
        <w:t>34</w:t>
      </w:r>
      <w:r w:rsidR="006F4A55" w:rsidRPr="00B00C88">
        <w:t xml:space="preserve"> часа</w:t>
      </w:r>
      <w:r w:rsidRPr="00B00C88">
        <w:t xml:space="preserve">, в неделю </w:t>
      </w:r>
      <w:r w:rsidR="00737873" w:rsidRPr="00B00C88">
        <w:t>– 1</w:t>
      </w:r>
      <w:r w:rsidR="004B3D27" w:rsidRPr="00B00C88">
        <w:t xml:space="preserve"> </w:t>
      </w:r>
      <w:r w:rsidR="00E27969" w:rsidRPr="00B00C88">
        <w:t>час</w:t>
      </w:r>
      <w:r w:rsidRPr="00B00C88">
        <w:t>.</w:t>
      </w:r>
    </w:p>
    <w:p w:rsidR="00AC6C62" w:rsidRPr="00737873" w:rsidRDefault="00AC6C62" w:rsidP="00DA2BBE">
      <w:pPr>
        <w:spacing w:line="276" w:lineRule="auto"/>
        <w:jc w:val="both"/>
        <w:rPr>
          <w:b/>
        </w:rPr>
      </w:pPr>
      <w:r w:rsidRPr="00756498">
        <w:rPr>
          <w:b/>
        </w:rPr>
        <w:t>1</w:t>
      </w:r>
      <w:r w:rsidRPr="006D2DBF">
        <w:rPr>
          <w:b/>
        </w:rPr>
        <w:t>.</w:t>
      </w:r>
      <w:r w:rsidR="00671A8F">
        <w:rPr>
          <w:b/>
        </w:rPr>
        <w:t>5</w:t>
      </w:r>
      <w:r w:rsidR="00275FDC">
        <w:rPr>
          <w:b/>
        </w:rPr>
        <w:t xml:space="preserve"> </w:t>
      </w:r>
      <w:r w:rsidRPr="006D2DBF">
        <w:rPr>
          <w:b/>
        </w:rPr>
        <w:t>Цели и задачи</w:t>
      </w:r>
      <w:r w:rsidR="00E90416" w:rsidRPr="006D2DBF">
        <w:rPr>
          <w:b/>
        </w:rPr>
        <w:t xml:space="preserve"> </w:t>
      </w:r>
      <w:r w:rsidR="00BB33C8" w:rsidRPr="00BB33C8">
        <w:rPr>
          <w:b/>
        </w:rPr>
        <w:t xml:space="preserve">индивидуального </w:t>
      </w:r>
      <w:r w:rsidR="00737873">
        <w:rPr>
          <w:b/>
        </w:rPr>
        <w:t>коррекционно-развивающей программы</w:t>
      </w:r>
      <w:r w:rsidR="00F811CB" w:rsidRPr="00F811CB">
        <w:rPr>
          <w:b/>
          <w:color w:val="000000" w:themeColor="text1"/>
        </w:rPr>
        <w:t xml:space="preserve"> </w:t>
      </w:r>
      <w:r w:rsidR="00F811CB" w:rsidRPr="00737873">
        <w:rPr>
          <w:b/>
          <w:color w:val="000000" w:themeColor="text1"/>
        </w:rPr>
        <w:t>«</w:t>
      </w:r>
      <w:r w:rsidR="00737873" w:rsidRPr="00737873">
        <w:rPr>
          <w:b/>
          <w:color w:val="000000" w:themeColor="text1"/>
        </w:rPr>
        <w:t>Формирование элементарной познавательной активности</w:t>
      </w:r>
      <w:r w:rsidR="00082203" w:rsidRPr="00737873">
        <w:rPr>
          <w:rFonts w:eastAsia="Calibri"/>
          <w:b/>
          <w:color w:val="000000"/>
          <w:lang w:eastAsia="ar-SA"/>
        </w:rPr>
        <w:t>»</w:t>
      </w:r>
    </w:p>
    <w:p w:rsidR="00266F87" w:rsidRDefault="00E27969" w:rsidP="00DA2BBE">
      <w:pPr>
        <w:shd w:val="clear" w:color="auto" w:fill="FFFFFF"/>
        <w:spacing w:line="276" w:lineRule="auto"/>
        <w:jc w:val="both"/>
        <w:rPr>
          <w:rStyle w:val="c12"/>
          <w:color w:val="000000"/>
          <w:shd w:val="clear" w:color="auto" w:fill="FFFFFF"/>
        </w:rPr>
      </w:pPr>
      <w:r w:rsidRPr="00772405">
        <w:rPr>
          <w:b/>
        </w:rPr>
        <w:t>Цель</w:t>
      </w:r>
      <w:r w:rsidR="005A262F" w:rsidRPr="00772405">
        <w:t>:</w:t>
      </w:r>
      <w:r w:rsidR="001B149E" w:rsidRPr="00772405">
        <w:t xml:space="preserve"> </w:t>
      </w:r>
      <w:r w:rsidR="00C77020">
        <w:rPr>
          <w:color w:val="000000"/>
          <w:shd w:val="clear" w:color="auto" w:fill="FFFFFF"/>
        </w:rPr>
        <w:t xml:space="preserve">максимальная коррекция недостатков познавательных </w:t>
      </w:r>
      <w:r w:rsidR="00737873">
        <w:rPr>
          <w:color w:val="000000"/>
          <w:shd w:val="clear" w:color="auto" w:fill="FFFFFF"/>
        </w:rPr>
        <w:t xml:space="preserve">процессов, моторных и сенсорных </w:t>
      </w:r>
      <w:r w:rsidR="00266F87">
        <w:rPr>
          <w:color w:val="000000"/>
          <w:shd w:val="clear" w:color="auto" w:fill="FFFFFF"/>
        </w:rPr>
        <w:t>функций обучающихся с нарушением интеллекта, на основе создания оптимальных условий позн</w:t>
      </w:r>
      <w:r w:rsidR="00C77020">
        <w:rPr>
          <w:color w:val="000000"/>
          <w:shd w:val="clear" w:color="auto" w:fill="FFFFFF"/>
        </w:rPr>
        <w:t xml:space="preserve">ания ребенком каждого объекта, </w:t>
      </w:r>
      <w:r w:rsidR="00266F87">
        <w:rPr>
          <w:color w:val="000000"/>
          <w:shd w:val="clear" w:color="auto" w:fill="FFFFFF"/>
        </w:rPr>
        <w:t>его свойств, качеств, признаков.</w:t>
      </w:r>
    </w:p>
    <w:p w:rsidR="000C064B" w:rsidRPr="003F7B80" w:rsidRDefault="00A92C8A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  <w:shd w:val="clear" w:color="auto" w:fill="FFFFFF"/>
        </w:rPr>
        <w:t xml:space="preserve">      </w:t>
      </w:r>
      <w:r w:rsidR="00CD1E8F">
        <w:rPr>
          <w:rStyle w:val="c12"/>
          <w:color w:val="000000"/>
          <w:shd w:val="clear" w:color="auto" w:fill="FFFFFF"/>
        </w:rPr>
        <w:t>Предполагается комплекс мер</w:t>
      </w:r>
      <w:r w:rsidR="00772405" w:rsidRPr="00772405">
        <w:rPr>
          <w:rStyle w:val="c12"/>
          <w:color w:val="000000"/>
          <w:shd w:val="clear" w:color="auto" w:fill="FFFFFF"/>
        </w:rPr>
        <w:t xml:space="preserve"> воздействующих на личность</w:t>
      </w:r>
      <w:r w:rsidR="00CD1E8F">
        <w:rPr>
          <w:rStyle w:val="c12"/>
          <w:color w:val="000000"/>
          <w:shd w:val="clear" w:color="auto" w:fill="FFFFFF"/>
        </w:rPr>
        <w:t xml:space="preserve"> ребёнка</w:t>
      </w:r>
      <w:r w:rsidR="00772405" w:rsidRPr="00772405">
        <w:rPr>
          <w:rStyle w:val="c12"/>
          <w:color w:val="000000"/>
          <w:shd w:val="clear" w:color="auto" w:fill="FFFFFF"/>
        </w:rPr>
        <w:t xml:space="preserve"> в целом, </w:t>
      </w:r>
      <w:r w:rsidR="00C77020">
        <w:rPr>
          <w:color w:val="000000"/>
        </w:rPr>
        <w:t xml:space="preserve">максимальная коррекция недостатков познавательных </w:t>
      </w:r>
      <w:r w:rsidR="00BC260E" w:rsidRPr="00ED3718">
        <w:rPr>
          <w:color w:val="000000"/>
        </w:rPr>
        <w:t>процессов, моторных и сенсорных функций обучающихся с нарушением интеллекта, на основе создания оптимальных условий позн</w:t>
      </w:r>
      <w:r w:rsidR="00C77020">
        <w:rPr>
          <w:color w:val="000000"/>
        </w:rPr>
        <w:t xml:space="preserve">ания ребенком каждого объекта, </w:t>
      </w:r>
      <w:r w:rsidR="003F7B80">
        <w:rPr>
          <w:color w:val="000000"/>
        </w:rPr>
        <w:t xml:space="preserve">его свойств, качеств, признаков, </w:t>
      </w:r>
      <w:r w:rsidR="00772405" w:rsidRPr="00772405">
        <w:rPr>
          <w:rStyle w:val="c12"/>
          <w:color w:val="000000"/>
          <w:shd w:val="clear" w:color="auto" w:fill="FFFFFF"/>
        </w:rPr>
        <w:t>нормализацию и совершенствование ведущего вида деятельности, коррекцию индивидуальных недостатков развития</w:t>
      </w:r>
      <w:r w:rsidR="00772405" w:rsidRPr="00CD1E8F">
        <w:rPr>
          <w:rStyle w:val="c12"/>
          <w:color w:val="000000"/>
          <w:shd w:val="clear" w:color="auto" w:fill="FFFFFF"/>
        </w:rPr>
        <w:t>,</w:t>
      </w:r>
      <w:r w:rsidR="00772405" w:rsidRPr="00CD1E8F">
        <w:rPr>
          <w:color w:val="000000"/>
          <w:shd w:val="clear" w:color="auto" w:fill="FFFFFF"/>
        </w:rPr>
        <w:t xml:space="preserve"> через соз</w:t>
      </w:r>
      <w:r w:rsidR="00EF073C">
        <w:rPr>
          <w:color w:val="000000"/>
          <w:shd w:val="clear" w:color="auto" w:fill="FFFFFF"/>
        </w:rPr>
        <w:t xml:space="preserve">дание зоны ближайшего развития </w:t>
      </w:r>
      <w:r w:rsidR="00772405" w:rsidRPr="00CD1E8F">
        <w:rPr>
          <w:color w:val="000000"/>
          <w:shd w:val="clear" w:color="auto" w:fill="FFFFFF"/>
        </w:rPr>
        <w:t>корригировать познавательное развитие обучающегося с умственной отсталостью (интеллектуальными нарушениями), содействуя эмоциональному, социальному и интеллектуальному потенциалу ребенка и формированию его позитивных личностных качеств.</w:t>
      </w:r>
    </w:p>
    <w:p w:rsidR="00E27969" w:rsidRDefault="005A262F" w:rsidP="00DA2BBE">
      <w:pPr>
        <w:spacing w:line="276" w:lineRule="auto"/>
        <w:jc w:val="both"/>
        <w:rPr>
          <w:b/>
        </w:rPr>
      </w:pPr>
      <w:r>
        <w:rPr>
          <w:b/>
        </w:rPr>
        <w:t>З</w:t>
      </w:r>
      <w:r w:rsidR="00743761">
        <w:rPr>
          <w:b/>
        </w:rPr>
        <w:t>адачи</w:t>
      </w:r>
      <w:r w:rsidR="00E27969" w:rsidRPr="005A262F">
        <w:rPr>
          <w:b/>
        </w:rPr>
        <w:t>:</w:t>
      </w:r>
    </w:p>
    <w:p w:rsidR="00E1758C" w:rsidRPr="00772405" w:rsidRDefault="007D51BD" w:rsidP="00DA2BBE">
      <w:pPr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jc w:val="both"/>
      </w:pPr>
      <w:r w:rsidRPr="00772405">
        <w:rPr>
          <w:b/>
        </w:rPr>
        <w:t xml:space="preserve"> </w:t>
      </w:r>
      <w:r w:rsidR="001A324F" w:rsidRPr="00772405">
        <w:rPr>
          <w:b/>
        </w:rPr>
        <w:t xml:space="preserve"> </w:t>
      </w:r>
      <w:r w:rsidR="00671A8F">
        <w:rPr>
          <w:b/>
        </w:rPr>
        <w:t>1.6</w:t>
      </w:r>
      <w:r w:rsidR="001A324F" w:rsidRPr="00772405">
        <w:rPr>
          <w:b/>
        </w:rPr>
        <w:t xml:space="preserve"> </w:t>
      </w:r>
      <w:r w:rsidR="00CC27D1" w:rsidRPr="00772405">
        <w:rPr>
          <w:b/>
        </w:rPr>
        <w:t>Форма</w:t>
      </w:r>
      <w:r w:rsidR="004801B1">
        <w:rPr>
          <w:b/>
        </w:rPr>
        <w:t xml:space="preserve"> и методы</w:t>
      </w:r>
      <w:r w:rsidR="00CC27D1" w:rsidRPr="00772405">
        <w:rPr>
          <w:b/>
        </w:rPr>
        <w:t xml:space="preserve"> работы:</w:t>
      </w:r>
    </w:p>
    <w:p w:rsidR="00300752" w:rsidRPr="00772405" w:rsidRDefault="00901821" w:rsidP="00DA2BBE">
      <w:pPr>
        <w:pStyle w:val="a7"/>
        <w:tabs>
          <w:tab w:val="left" w:pos="284"/>
          <w:tab w:val="left" w:pos="567"/>
        </w:tabs>
        <w:spacing w:before="0" w:beforeAutospacing="0" w:after="0" w:afterAutospacing="0" w:line="276" w:lineRule="auto"/>
        <w:rPr>
          <w:b/>
        </w:rPr>
      </w:pPr>
      <w:r>
        <w:rPr>
          <w:b/>
          <w:i/>
        </w:rPr>
        <w:t xml:space="preserve">    </w:t>
      </w:r>
      <w:r w:rsidR="004801B1" w:rsidRPr="00901821">
        <w:rPr>
          <w:b/>
          <w:i/>
        </w:rPr>
        <w:t>Форма работы:</w:t>
      </w:r>
      <w:r w:rsidR="004801B1" w:rsidRPr="00772405">
        <w:t xml:space="preserve"> </w:t>
      </w:r>
      <w:r w:rsidR="004801B1">
        <w:t>индивидуальная</w:t>
      </w:r>
      <w:r w:rsidR="00737873">
        <w:t>, 1</w:t>
      </w:r>
      <w:r>
        <w:t xml:space="preserve"> раз в неделю, не более 25 мин.</w:t>
      </w:r>
    </w:p>
    <w:p w:rsidR="004A6B78" w:rsidRPr="00901821" w:rsidRDefault="007D51BD" w:rsidP="00DA2BBE">
      <w:pPr>
        <w:pStyle w:val="a7"/>
        <w:spacing w:before="0" w:beforeAutospacing="0" w:after="0" w:afterAutospacing="0" w:line="276" w:lineRule="auto"/>
        <w:rPr>
          <w:i/>
        </w:rPr>
      </w:pPr>
      <w:r w:rsidRPr="00772405">
        <w:rPr>
          <w:b/>
        </w:rPr>
        <w:t xml:space="preserve">  </w:t>
      </w:r>
      <w:r w:rsidR="00273FA8" w:rsidRPr="00772405">
        <w:rPr>
          <w:b/>
        </w:rPr>
        <w:t xml:space="preserve"> </w:t>
      </w:r>
      <w:r w:rsidR="001A324F" w:rsidRPr="00772405">
        <w:rPr>
          <w:b/>
        </w:rPr>
        <w:t xml:space="preserve"> </w:t>
      </w:r>
      <w:r w:rsidR="004801B1" w:rsidRPr="00901821">
        <w:rPr>
          <w:b/>
          <w:i/>
        </w:rPr>
        <w:t>Методы работы:</w:t>
      </w:r>
    </w:p>
    <w:p w:rsidR="001A324F" w:rsidRPr="00772405" w:rsidRDefault="00377E1F" w:rsidP="00330A3E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ind w:left="142"/>
        <w:jc w:val="both"/>
      </w:pPr>
      <w:r>
        <w:rPr>
          <w:i/>
        </w:rPr>
        <w:t>с</w:t>
      </w:r>
      <w:r w:rsidR="001A324F" w:rsidRPr="00772405">
        <w:rPr>
          <w:i/>
        </w:rPr>
        <w:t>ловесные</w:t>
      </w:r>
      <w:r>
        <w:t xml:space="preserve"> </w:t>
      </w:r>
      <w:r w:rsidR="001A324F" w:rsidRPr="00772405">
        <w:t>(рассказ, речевой образец, прием имитации, объяснение, указания, словесное упражнение, повторение, вопросы, оценка детской речи, работа по инструкции);</w:t>
      </w:r>
    </w:p>
    <w:p w:rsidR="001A324F" w:rsidRDefault="00377E1F" w:rsidP="00330A3E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ind w:left="142"/>
      </w:pPr>
      <w:r>
        <w:rPr>
          <w:i/>
        </w:rPr>
        <w:t>н</w:t>
      </w:r>
      <w:r w:rsidR="001A324F" w:rsidRPr="00772405">
        <w:rPr>
          <w:i/>
        </w:rPr>
        <w:t>аглядные</w:t>
      </w:r>
      <w:r>
        <w:t xml:space="preserve"> </w:t>
      </w:r>
      <w:r w:rsidR="001A324F" w:rsidRPr="00772405">
        <w:t xml:space="preserve">(показ предмета, </w:t>
      </w:r>
      <w:r w:rsidR="004801B1">
        <w:t xml:space="preserve">рисунки, </w:t>
      </w:r>
      <w:r w:rsidR="001A324F" w:rsidRPr="00772405">
        <w:t>движения,</w:t>
      </w:r>
      <w:r w:rsidR="004801B1">
        <w:t xml:space="preserve"> цветные картинки,</w:t>
      </w:r>
      <w:r w:rsidR="001A324F" w:rsidRPr="00772405">
        <w:t xml:space="preserve"> игрушки</w:t>
      </w:r>
      <w:r w:rsidR="00C77020">
        <w:t xml:space="preserve">, картинки; </w:t>
      </w:r>
      <w:r w:rsidR="001A324F">
        <w:t>показ с называнием)</w:t>
      </w:r>
    </w:p>
    <w:p w:rsidR="00623306" w:rsidRPr="00F36CDD" w:rsidRDefault="00330A3E" w:rsidP="00330A3E">
      <w:pPr>
        <w:pStyle w:val="a3"/>
        <w:numPr>
          <w:ilvl w:val="0"/>
          <w:numId w:val="2"/>
        </w:numPr>
        <w:tabs>
          <w:tab w:val="num" w:pos="0"/>
        </w:tabs>
        <w:spacing w:line="276" w:lineRule="auto"/>
        <w:ind w:left="142"/>
        <w:jc w:val="both"/>
        <w:rPr>
          <w:b/>
        </w:rPr>
      </w:pPr>
      <w:r>
        <w:rPr>
          <w:i/>
        </w:rPr>
        <w:t xml:space="preserve">  </w:t>
      </w:r>
      <w:r w:rsidR="001A324F" w:rsidRPr="00033778">
        <w:rPr>
          <w:i/>
        </w:rPr>
        <w:t>игровой</w:t>
      </w:r>
      <w:r w:rsidR="004801B1">
        <w:t xml:space="preserve">, </w:t>
      </w:r>
      <w:r w:rsidR="00033778" w:rsidRPr="004801B1">
        <w:rPr>
          <w:i/>
          <w:color w:val="000000"/>
        </w:rPr>
        <w:t xml:space="preserve">игры </w:t>
      </w:r>
      <w:r w:rsidR="00033778" w:rsidRPr="004801B1">
        <w:rPr>
          <w:color w:val="000000"/>
        </w:rPr>
        <w:t>(дидактические, подвижные, коммуникативные, ролевые)</w:t>
      </w:r>
      <w:r w:rsidR="004801B1">
        <w:rPr>
          <w:color w:val="000000"/>
        </w:rPr>
        <w:t>, упражнения, рисование, беседы</w:t>
      </w:r>
      <w:r w:rsidR="00033778" w:rsidRPr="004801B1">
        <w:rPr>
          <w:color w:val="000000"/>
        </w:rPr>
        <w:t>, используются элементы подражательности. Процесс развития и обучения опирается н</w:t>
      </w:r>
      <w:r w:rsidR="004801B1">
        <w:rPr>
          <w:color w:val="000000"/>
        </w:rPr>
        <w:t>а развитие у ребёнка</w:t>
      </w:r>
      <w:r w:rsidR="00033778" w:rsidRPr="004801B1">
        <w:rPr>
          <w:color w:val="000000"/>
        </w:rPr>
        <w:t xml:space="preserve"> базовых эмоций для привлечения их внимания и интереса, для повышения мотивации обучения, побуждения познавательных потребностей. Большая повторяемость материала, применение его в новой ситуации. </w:t>
      </w:r>
    </w:p>
    <w:p w:rsidR="00F36CDD" w:rsidRPr="007F10BF" w:rsidRDefault="00F36CDD" w:rsidP="00330A3E">
      <w:pPr>
        <w:pStyle w:val="a3"/>
        <w:numPr>
          <w:ilvl w:val="0"/>
          <w:numId w:val="2"/>
        </w:numPr>
        <w:shd w:val="clear" w:color="auto" w:fill="FFFFFF"/>
        <w:spacing w:line="276" w:lineRule="auto"/>
        <w:ind w:left="142"/>
        <w:jc w:val="both"/>
        <w:rPr>
          <w:rFonts w:ascii="Calibri" w:hAnsi="Calibri" w:cs="Calibri"/>
          <w:color w:val="000000"/>
        </w:rPr>
      </w:pPr>
      <w:r w:rsidRPr="007F10BF">
        <w:rPr>
          <w:i/>
          <w:color w:val="000000"/>
        </w:rPr>
        <w:t>Методы стимулирования учебно-познавательной деятельности</w:t>
      </w:r>
      <w:r w:rsidRPr="007F10BF">
        <w:rPr>
          <w:color w:val="000000"/>
        </w:rPr>
        <w:t>:</w:t>
      </w:r>
    </w:p>
    <w:p w:rsidR="00F36CDD" w:rsidRPr="00B00C88" w:rsidRDefault="00F36CDD" w:rsidP="00330A3E">
      <w:pPr>
        <w:pStyle w:val="a3"/>
        <w:shd w:val="clear" w:color="auto" w:fill="FFFFFF"/>
        <w:spacing w:line="276" w:lineRule="auto"/>
        <w:ind w:left="142"/>
        <w:jc w:val="both"/>
        <w:rPr>
          <w:rFonts w:ascii="Calibri" w:hAnsi="Calibri" w:cs="Calibri"/>
          <w:color w:val="000000"/>
        </w:rPr>
      </w:pPr>
      <w:r w:rsidRPr="007F10BF">
        <w:rPr>
          <w:color w:val="000000"/>
        </w:rPr>
        <w:t>Определённые поощрения в формировании мотивации, чувства ответственности, обязательств, интересов в овладении знаниями, умениями и навыками.</w:t>
      </w:r>
    </w:p>
    <w:p w:rsidR="00275FDC" w:rsidRPr="00737873" w:rsidRDefault="00082203" w:rsidP="00DA2BBE">
      <w:pPr>
        <w:tabs>
          <w:tab w:val="left" w:pos="426"/>
        </w:tabs>
        <w:spacing w:line="276" w:lineRule="auto"/>
        <w:jc w:val="both"/>
        <w:rPr>
          <w:b/>
        </w:rPr>
      </w:pPr>
      <w:r w:rsidRPr="007F10BF">
        <w:rPr>
          <w:b/>
        </w:rPr>
        <w:t xml:space="preserve">  1.7</w:t>
      </w:r>
      <w:r w:rsidR="00275FDC" w:rsidRPr="007F10BF">
        <w:rPr>
          <w:b/>
        </w:rPr>
        <w:t xml:space="preserve"> </w:t>
      </w:r>
      <w:r w:rsidR="006F3E30" w:rsidRPr="007F10BF">
        <w:rPr>
          <w:b/>
        </w:rPr>
        <w:t>Содержание</w:t>
      </w:r>
      <w:r w:rsidR="00E32B14">
        <w:rPr>
          <w:b/>
        </w:rPr>
        <w:t xml:space="preserve"> программы</w:t>
      </w:r>
      <w:r w:rsidR="00BB33C8" w:rsidRPr="007F10BF">
        <w:rPr>
          <w:rFonts w:eastAsia="Calibri"/>
          <w:b/>
        </w:rPr>
        <w:t xml:space="preserve"> </w:t>
      </w:r>
      <w:r w:rsidR="006A4B9D" w:rsidRPr="007F10BF">
        <w:rPr>
          <w:rFonts w:eastAsia="Calibri"/>
          <w:b/>
        </w:rPr>
        <w:t>коррекционно-развивающего курса</w:t>
      </w:r>
      <w:r w:rsidR="006A4B9D" w:rsidRPr="007F10BF">
        <w:rPr>
          <w:rFonts w:eastAsia="Calibri"/>
        </w:rPr>
        <w:t xml:space="preserve"> </w:t>
      </w:r>
      <w:r w:rsidR="006A4B9D" w:rsidRPr="00737873">
        <w:rPr>
          <w:b/>
          <w:color w:val="000000" w:themeColor="text1"/>
        </w:rPr>
        <w:t>«</w:t>
      </w:r>
      <w:r w:rsidR="00737873" w:rsidRPr="00737873">
        <w:rPr>
          <w:b/>
          <w:color w:val="000000" w:themeColor="text1"/>
        </w:rPr>
        <w:t>Формирование элементарной познавательной активности</w:t>
      </w:r>
      <w:r w:rsidRPr="00737873">
        <w:rPr>
          <w:b/>
        </w:rPr>
        <w:t>»</w:t>
      </w:r>
    </w:p>
    <w:p w:rsidR="00444502" w:rsidRPr="00CA65BC" w:rsidRDefault="00CA65BC" w:rsidP="00DA2BBE">
      <w:pPr>
        <w:tabs>
          <w:tab w:val="left" w:pos="426"/>
        </w:tabs>
        <w:spacing w:line="276" w:lineRule="auto"/>
        <w:jc w:val="both"/>
        <w:rPr>
          <w:b/>
        </w:rPr>
      </w:pPr>
      <w:r w:rsidRPr="00CA65BC">
        <w:rPr>
          <w:b/>
        </w:rPr>
        <w:t xml:space="preserve">Раздел 1. </w:t>
      </w:r>
      <w:r w:rsidR="00444502" w:rsidRPr="007F10BF">
        <w:rPr>
          <w:color w:val="000000"/>
          <w:shd w:val="clear" w:color="auto" w:fill="FFFFFF"/>
        </w:rPr>
        <w:t>Зрительное внимание и подражание.</w:t>
      </w:r>
      <w:r w:rsidR="00444502" w:rsidRPr="007F10BF">
        <w:t xml:space="preserve"> Пальчиковая гимнастика. </w:t>
      </w:r>
      <w:r w:rsidR="00444502" w:rsidRPr="007F10BF">
        <w:rPr>
          <w:color w:val="000000"/>
          <w:shd w:val="clear" w:color="auto" w:fill="FFFFFF"/>
        </w:rPr>
        <w:t>Д/игра «Делай, как я».</w:t>
      </w:r>
      <w:r>
        <w:rPr>
          <w:b/>
        </w:rPr>
        <w:t xml:space="preserve"> </w:t>
      </w:r>
      <w:r w:rsidR="00444502" w:rsidRPr="007F10BF">
        <w:rPr>
          <w:color w:val="000000"/>
          <w:shd w:val="clear" w:color="auto" w:fill="FFFFFF"/>
        </w:rPr>
        <w:t>Зрительное внимание и запоминание.</w:t>
      </w:r>
      <w:r>
        <w:rPr>
          <w:b/>
        </w:rPr>
        <w:t xml:space="preserve"> </w:t>
      </w:r>
      <w:r w:rsidR="00444502" w:rsidRPr="007F10BF">
        <w:rPr>
          <w:color w:val="000000"/>
          <w:shd w:val="clear" w:color="auto" w:fill="FFFFFF"/>
        </w:rPr>
        <w:t>Парные предметы</w:t>
      </w:r>
      <w:r>
        <w:rPr>
          <w:b/>
        </w:rPr>
        <w:t xml:space="preserve">. </w:t>
      </w:r>
      <w:r w:rsidR="00444502" w:rsidRPr="007F10BF">
        <w:rPr>
          <w:color w:val="000000"/>
          <w:shd w:val="clear" w:color="auto" w:fill="FFFFFF"/>
        </w:rPr>
        <w:t>Зрительное восприятие.</w:t>
      </w:r>
      <w:r>
        <w:rPr>
          <w:b/>
        </w:rPr>
        <w:t xml:space="preserve"> </w:t>
      </w:r>
      <w:r w:rsidR="00444502" w:rsidRPr="007F10BF">
        <w:rPr>
          <w:color w:val="000000"/>
          <w:shd w:val="clear" w:color="auto" w:fill="FFFFFF"/>
        </w:rPr>
        <w:t>Тактильное восприятие.</w:t>
      </w:r>
      <w:r>
        <w:rPr>
          <w:b/>
        </w:rPr>
        <w:t xml:space="preserve"> </w:t>
      </w:r>
      <w:r w:rsidR="00444502" w:rsidRPr="007F10BF">
        <w:rPr>
          <w:color w:val="000000"/>
          <w:shd w:val="clear" w:color="auto" w:fill="FFFFFF"/>
        </w:rPr>
        <w:t>Различение и соотнесение цвета.</w:t>
      </w:r>
      <w:r>
        <w:rPr>
          <w:b/>
        </w:rPr>
        <w:t xml:space="preserve"> </w:t>
      </w:r>
      <w:r w:rsidR="00444502" w:rsidRPr="007F10BF">
        <w:rPr>
          <w:color w:val="000000"/>
          <w:shd w:val="clear" w:color="auto" w:fill="FFFFFF"/>
        </w:rPr>
        <w:t>Дифференциация по цвету.</w:t>
      </w:r>
    </w:p>
    <w:p w:rsidR="00444502" w:rsidRPr="007F10BF" w:rsidRDefault="00444502" w:rsidP="00DA2BBE">
      <w:pPr>
        <w:spacing w:line="276" w:lineRule="auto"/>
        <w:jc w:val="both"/>
        <w:rPr>
          <w:color w:val="000000"/>
          <w:shd w:val="clear" w:color="auto" w:fill="FFFFFF"/>
        </w:rPr>
      </w:pPr>
      <w:r w:rsidRPr="007F10BF">
        <w:rPr>
          <w:color w:val="000000"/>
          <w:shd w:val="clear" w:color="auto" w:fill="FFFFFF"/>
        </w:rPr>
        <w:t>Восприятие основных цветов.</w:t>
      </w:r>
      <w:r w:rsidRPr="007F10BF">
        <w:rPr>
          <w:color w:val="000000"/>
        </w:rPr>
        <w:t xml:space="preserve"> </w:t>
      </w:r>
      <w:r w:rsidR="00CA65BC">
        <w:rPr>
          <w:color w:val="000000"/>
          <w:shd w:val="clear" w:color="auto" w:fill="FFFFFF"/>
        </w:rPr>
        <w:t xml:space="preserve">Соотнесение по цвету. </w:t>
      </w:r>
      <w:r w:rsidRPr="007F10BF">
        <w:rPr>
          <w:color w:val="000000"/>
          <w:shd w:val="clear" w:color="auto" w:fill="FFFFFF"/>
        </w:rPr>
        <w:t>Тактильное восприятие формы.</w:t>
      </w:r>
    </w:p>
    <w:p w:rsidR="00444502" w:rsidRPr="007F10BF" w:rsidRDefault="00444502" w:rsidP="00DA2BBE">
      <w:pPr>
        <w:spacing w:line="276" w:lineRule="auto"/>
        <w:jc w:val="both"/>
        <w:rPr>
          <w:color w:val="000000"/>
          <w:shd w:val="clear" w:color="auto" w:fill="FFFFFF"/>
        </w:rPr>
      </w:pPr>
      <w:r w:rsidRPr="007F10BF">
        <w:rPr>
          <w:color w:val="000000"/>
          <w:shd w:val="clear" w:color="auto" w:fill="FFFFFF"/>
        </w:rPr>
        <w:t>Различение и соотнесение геометрических тел, (квадрат, круг, треугольник).</w:t>
      </w:r>
    </w:p>
    <w:p w:rsidR="00444502" w:rsidRPr="007F10BF" w:rsidRDefault="00444502" w:rsidP="00DA2BBE">
      <w:pPr>
        <w:spacing w:line="276" w:lineRule="auto"/>
        <w:jc w:val="both"/>
        <w:rPr>
          <w:color w:val="000000"/>
          <w:shd w:val="clear" w:color="auto" w:fill="FFFFFF"/>
        </w:rPr>
      </w:pPr>
      <w:r w:rsidRPr="007F10BF">
        <w:rPr>
          <w:color w:val="000000"/>
          <w:shd w:val="clear" w:color="auto" w:fill="FFFFFF"/>
        </w:rPr>
        <w:t>Соотнесение формы пред</w:t>
      </w:r>
      <w:r w:rsidR="00CA65BC">
        <w:rPr>
          <w:color w:val="000000"/>
          <w:shd w:val="clear" w:color="auto" w:fill="FFFFFF"/>
        </w:rPr>
        <w:t xml:space="preserve">метов с геометрическими телами. </w:t>
      </w:r>
      <w:r w:rsidRPr="007F10BF">
        <w:rPr>
          <w:color w:val="000000"/>
          <w:shd w:val="clear" w:color="auto" w:fill="FFFFFF"/>
        </w:rPr>
        <w:t>Узнавание (ра</w:t>
      </w:r>
      <w:r w:rsidR="00CA65BC">
        <w:rPr>
          <w:color w:val="000000"/>
          <w:shd w:val="clear" w:color="auto" w:fill="FFFFFF"/>
        </w:rPr>
        <w:t xml:space="preserve">зличение) геометрических фигур. </w:t>
      </w:r>
      <w:r w:rsidRPr="007F10BF">
        <w:rPr>
          <w:color w:val="000000"/>
          <w:shd w:val="clear" w:color="auto" w:fill="FFFFFF"/>
        </w:rPr>
        <w:t>Соотнесение геометрической формы с геометрической фигурой.</w:t>
      </w:r>
    </w:p>
    <w:p w:rsidR="00444502" w:rsidRPr="007F10BF" w:rsidRDefault="00444502" w:rsidP="00DA2BBE">
      <w:pPr>
        <w:spacing w:line="276" w:lineRule="auto"/>
        <w:jc w:val="both"/>
        <w:rPr>
          <w:color w:val="000000"/>
          <w:shd w:val="clear" w:color="auto" w:fill="FFFFFF"/>
        </w:rPr>
      </w:pPr>
      <w:r w:rsidRPr="007F10BF">
        <w:rPr>
          <w:color w:val="000000"/>
          <w:shd w:val="clear" w:color="auto" w:fill="FFFFFF"/>
        </w:rPr>
        <w:lastRenderedPageBreak/>
        <w:t>Конструирование из геом</w:t>
      </w:r>
      <w:r w:rsidR="00CA65BC">
        <w:rPr>
          <w:color w:val="000000"/>
          <w:shd w:val="clear" w:color="auto" w:fill="FFFFFF"/>
        </w:rPr>
        <w:t xml:space="preserve">етрических тел, фигур, палочек. </w:t>
      </w:r>
      <w:r w:rsidRPr="007F10BF">
        <w:rPr>
          <w:color w:val="000000"/>
        </w:rPr>
        <w:t>Восприятие величины: большой-маленький, длинный-короткий.</w:t>
      </w:r>
      <w:r w:rsidR="00CA65BC">
        <w:rPr>
          <w:color w:val="000000"/>
          <w:shd w:val="clear" w:color="auto" w:fill="FFFFFF"/>
        </w:rPr>
        <w:t xml:space="preserve"> </w:t>
      </w:r>
      <w:r w:rsidRPr="007F10BF">
        <w:rPr>
          <w:color w:val="000000"/>
          <w:shd w:val="clear" w:color="auto" w:fill="FFFFFF"/>
        </w:rPr>
        <w:t>Кл</w:t>
      </w:r>
      <w:r w:rsidR="00CA65BC">
        <w:rPr>
          <w:color w:val="000000"/>
          <w:shd w:val="clear" w:color="auto" w:fill="FFFFFF"/>
        </w:rPr>
        <w:t xml:space="preserve">ассификация по одному признаку. </w:t>
      </w:r>
      <w:r w:rsidRPr="007F10BF">
        <w:rPr>
          <w:color w:val="000000"/>
          <w:shd w:val="clear" w:color="auto" w:fill="FFFFFF"/>
        </w:rPr>
        <w:t>Временные представления: узнавание и различение частей суток.</w:t>
      </w:r>
      <w:r w:rsidR="00CA65BC">
        <w:rPr>
          <w:color w:val="000000"/>
          <w:shd w:val="clear" w:color="auto" w:fill="FFFFFF"/>
        </w:rPr>
        <w:t xml:space="preserve"> </w:t>
      </w:r>
      <w:r w:rsidRPr="007F10BF">
        <w:rPr>
          <w:color w:val="000000"/>
          <w:shd w:val="clear" w:color="auto" w:fill="FFFFFF"/>
        </w:rPr>
        <w:t>Временные представления: узна</w:t>
      </w:r>
      <w:r w:rsidR="00CA65BC">
        <w:rPr>
          <w:color w:val="000000"/>
          <w:shd w:val="clear" w:color="auto" w:fill="FFFFFF"/>
        </w:rPr>
        <w:t xml:space="preserve">вание и различение времен года. </w:t>
      </w:r>
      <w:r w:rsidRPr="007F10BF">
        <w:rPr>
          <w:color w:val="000000"/>
          <w:shd w:val="clear" w:color="auto" w:fill="FFFFFF"/>
        </w:rPr>
        <w:t>Дискретные мн</w:t>
      </w:r>
      <w:r w:rsidR="00CA65BC">
        <w:rPr>
          <w:color w:val="000000"/>
          <w:shd w:val="clear" w:color="auto" w:fill="FFFFFF"/>
        </w:rPr>
        <w:t xml:space="preserve">ожества. Непрерывные множества. Один – много – мало. </w:t>
      </w:r>
      <w:r w:rsidRPr="007F10BF">
        <w:rPr>
          <w:color w:val="000000"/>
          <w:shd w:val="clear" w:color="auto" w:fill="FFFFFF"/>
        </w:rPr>
        <w:t>Количественные п</w:t>
      </w:r>
      <w:r w:rsidR="00CA65BC">
        <w:rPr>
          <w:color w:val="000000"/>
          <w:shd w:val="clear" w:color="auto" w:fill="FFFFFF"/>
        </w:rPr>
        <w:t xml:space="preserve">редставления: один, два, много. </w:t>
      </w:r>
      <w:r w:rsidRPr="007F10BF">
        <w:rPr>
          <w:color w:val="000000"/>
          <w:shd w:val="clear" w:color="auto" w:fill="FFFFFF"/>
        </w:rPr>
        <w:t xml:space="preserve">Узнавание цифр </w:t>
      </w:r>
      <w:r w:rsidR="00CA65BC">
        <w:rPr>
          <w:color w:val="000000"/>
          <w:shd w:val="clear" w:color="auto" w:fill="FFFFFF"/>
        </w:rPr>
        <w:t xml:space="preserve">1, 2. Обозначение числа цифрой. </w:t>
      </w:r>
      <w:r w:rsidRPr="007F10BF">
        <w:rPr>
          <w:color w:val="000000"/>
          <w:shd w:val="clear" w:color="auto" w:fill="FFFFFF"/>
        </w:rPr>
        <w:t xml:space="preserve">Ориентация в пространственном расположении частей тела на себе </w:t>
      </w:r>
      <w:r w:rsidR="00CA65BC">
        <w:rPr>
          <w:color w:val="000000"/>
          <w:shd w:val="clear" w:color="auto" w:fill="FFFFFF"/>
        </w:rPr>
        <w:t xml:space="preserve">(другом человеке, изображении). </w:t>
      </w:r>
      <w:r w:rsidRPr="007F10BF">
        <w:rPr>
          <w:color w:val="000000"/>
          <w:shd w:val="clear" w:color="auto" w:fill="FFFFFF"/>
        </w:rPr>
        <w:t>Определение месторасположения предметов в пространстве.</w:t>
      </w:r>
    </w:p>
    <w:p w:rsidR="00E32B14" w:rsidRPr="00CA65BC" w:rsidRDefault="00444502" w:rsidP="00DA2BBE">
      <w:pPr>
        <w:tabs>
          <w:tab w:val="left" w:pos="268"/>
          <w:tab w:val="left" w:pos="523"/>
        </w:tabs>
        <w:spacing w:line="276" w:lineRule="auto"/>
        <w:jc w:val="both"/>
        <w:rPr>
          <w:color w:val="000000"/>
          <w:shd w:val="clear" w:color="auto" w:fill="FFFFFF"/>
        </w:rPr>
      </w:pPr>
      <w:r w:rsidRPr="007F10BF">
        <w:rPr>
          <w:color w:val="000000"/>
          <w:shd w:val="clear" w:color="auto" w:fill="FFFFFF"/>
        </w:rPr>
        <w:t>Перемещение в пространстве в заданном направлении: вверх, вниз</w:t>
      </w:r>
      <w:r w:rsidR="00CA65BC">
        <w:rPr>
          <w:color w:val="000000"/>
          <w:shd w:val="clear" w:color="auto" w:fill="FFFFFF"/>
        </w:rPr>
        <w:t xml:space="preserve">, вперед, назад, вправо, влево. Ориентация на плоскости. </w:t>
      </w:r>
      <w:r w:rsidRPr="007F10BF">
        <w:rPr>
          <w:color w:val="000000"/>
        </w:rPr>
        <w:t>Развитие мелкой моторики (развитие захвата пальцами). Составление ряда из предметов (изображений).</w:t>
      </w:r>
      <w:r w:rsidR="00CA65BC">
        <w:rPr>
          <w:color w:val="000000"/>
          <w:shd w:val="clear" w:color="auto" w:fill="FFFFFF"/>
        </w:rPr>
        <w:t xml:space="preserve"> </w:t>
      </w:r>
      <w:r w:rsidRPr="007F10BF">
        <w:rPr>
          <w:color w:val="000000"/>
          <w:shd w:val="clear" w:color="auto" w:fill="FFFFFF"/>
        </w:rPr>
        <w:t>Рисование прямых и волнистых линий. Рисование геометрических фигур. Штриховка геометрических фигур.</w:t>
      </w:r>
    </w:p>
    <w:p w:rsidR="000B7EF9" w:rsidRPr="00737873" w:rsidRDefault="00A75434" w:rsidP="00DA2BBE">
      <w:pPr>
        <w:suppressAutoHyphens/>
        <w:autoSpaceDE w:val="0"/>
        <w:spacing w:line="276" w:lineRule="auto"/>
        <w:jc w:val="both"/>
        <w:rPr>
          <w:b/>
        </w:rPr>
      </w:pPr>
      <w:r w:rsidRPr="007F10BF">
        <w:rPr>
          <w:b/>
        </w:rPr>
        <w:t>1</w:t>
      </w:r>
      <w:r w:rsidR="00DC736D" w:rsidRPr="007F10BF">
        <w:rPr>
          <w:b/>
        </w:rPr>
        <w:t>.</w:t>
      </w:r>
      <w:r w:rsidR="007F10BF">
        <w:rPr>
          <w:b/>
        </w:rPr>
        <w:t>8</w:t>
      </w:r>
      <w:r w:rsidR="00275FDC" w:rsidRPr="007F10BF">
        <w:rPr>
          <w:b/>
        </w:rPr>
        <w:t xml:space="preserve"> </w:t>
      </w:r>
      <w:r w:rsidR="004B3D27" w:rsidRPr="007F10BF">
        <w:rPr>
          <w:b/>
        </w:rPr>
        <w:t xml:space="preserve">Личностные, базовые и предметные (коррекционные) результаты освоения </w:t>
      </w:r>
      <w:r w:rsidR="00F70BAE" w:rsidRPr="007F10BF">
        <w:rPr>
          <w:b/>
        </w:rPr>
        <w:t xml:space="preserve">индивидуального </w:t>
      </w:r>
      <w:r w:rsidR="004B3D27" w:rsidRPr="007F10BF">
        <w:rPr>
          <w:b/>
        </w:rPr>
        <w:t>коррекционно-разв</w:t>
      </w:r>
      <w:r w:rsidR="00737873">
        <w:rPr>
          <w:b/>
        </w:rPr>
        <w:t xml:space="preserve">ивающего курса </w:t>
      </w:r>
      <w:r w:rsidR="00737873" w:rsidRPr="00737873">
        <w:rPr>
          <w:b/>
          <w:color w:val="000000" w:themeColor="text1"/>
        </w:rPr>
        <w:t>«Формирование элементарной познавательной активности»</w:t>
      </w:r>
    </w:p>
    <w:p w:rsidR="00F70BAE" w:rsidRPr="00737873" w:rsidRDefault="00F70BAE" w:rsidP="00DA2BBE">
      <w:pPr>
        <w:widowControl w:val="0"/>
        <w:suppressAutoHyphens/>
        <w:spacing w:line="276" w:lineRule="auto"/>
        <w:jc w:val="both"/>
        <w:rPr>
          <w:rFonts w:eastAsia="Arial Unicode MS" w:cs="Arial Unicode MS"/>
          <w:b/>
          <w:kern w:val="1"/>
          <w:lang w:bidi="hi-IN"/>
        </w:rPr>
      </w:pPr>
      <w:r w:rsidRPr="00737873">
        <w:rPr>
          <w:rFonts w:eastAsia="Arial Unicode MS" w:cs="Arial Unicode MS"/>
          <w:b/>
          <w:kern w:val="1"/>
          <w:lang w:eastAsia="hi-IN" w:bidi="hi-IN"/>
        </w:rPr>
        <w:t>Личностные</w:t>
      </w:r>
      <w:r w:rsidRPr="00737873">
        <w:rPr>
          <w:rFonts w:eastAsia="Arial Unicode MS" w:cs="Arial Unicode MS"/>
          <w:b/>
          <w:kern w:val="1"/>
          <w:lang w:bidi="hi-IN"/>
        </w:rPr>
        <w:t xml:space="preserve"> планируемые результаты:</w:t>
      </w:r>
    </w:p>
    <w:p w:rsidR="009521AA" w:rsidRPr="007F10BF" w:rsidRDefault="009521AA" w:rsidP="00DA2BBE">
      <w:pPr>
        <w:spacing w:line="276" w:lineRule="auto"/>
        <w:rPr>
          <w:i/>
          <w:u w:val="single"/>
        </w:rPr>
      </w:pPr>
      <w:r w:rsidRPr="007F10BF">
        <w:rPr>
          <w:i/>
          <w:u w:val="single"/>
        </w:rPr>
        <w:t>Физические характеристики персональной идентификации:</w:t>
      </w:r>
    </w:p>
    <w:p w:rsidR="009521AA" w:rsidRPr="007F10BF" w:rsidRDefault="009521AA" w:rsidP="00DA2BBE">
      <w:pPr>
        <w:spacing w:line="276" w:lineRule="auto"/>
        <w:jc w:val="both"/>
      </w:pPr>
      <w:r w:rsidRPr="007F10BF">
        <w:t>- определяет свои внешние данные (цвет глаз, волос, рост и т.д.);</w:t>
      </w:r>
    </w:p>
    <w:p w:rsidR="009521AA" w:rsidRPr="007F10BF" w:rsidRDefault="009521AA" w:rsidP="00DA2BBE">
      <w:pPr>
        <w:spacing w:line="276" w:lineRule="auto"/>
      </w:pPr>
      <w:r w:rsidRPr="007F10BF">
        <w:t>- определяет состояние своего здоровья.</w:t>
      </w:r>
    </w:p>
    <w:p w:rsidR="009521AA" w:rsidRPr="007F10BF" w:rsidRDefault="009521AA" w:rsidP="00DA2BBE">
      <w:pPr>
        <w:spacing w:line="276" w:lineRule="auto"/>
        <w:rPr>
          <w:i/>
          <w:u w:val="single"/>
        </w:rPr>
      </w:pPr>
      <w:r w:rsidRPr="007F10BF">
        <w:rPr>
          <w:i/>
          <w:u w:val="single"/>
        </w:rPr>
        <w:t>Гендерная идентичность</w:t>
      </w:r>
    </w:p>
    <w:p w:rsidR="009521AA" w:rsidRPr="007F10BF" w:rsidRDefault="009521AA" w:rsidP="00DA2BBE">
      <w:pPr>
        <w:spacing w:line="276" w:lineRule="auto"/>
      </w:pPr>
      <w:r w:rsidRPr="007F10BF">
        <w:rPr>
          <w:b/>
        </w:rPr>
        <w:t xml:space="preserve">- </w:t>
      </w:r>
      <w:r w:rsidRPr="007F10BF">
        <w:t>определяет свою половую принадлежность (без обоснования).</w:t>
      </w:r>
    </w:p>
    <w:p w:rsidR="009521AA" w:rsidRPr="007F10BF" w:rsidRDefault="009521AA" w:rsidP="00DA2BBE">
      <w:pPr>
        <w:spacing w:line="276" w:lineRule="auto"/>
        <w:rPr>
          <w:i/>
          <w:u w:val="single"/>
        </w:rPr>
      </w:pPr>
      <w:r w:rsidRPr="007F10BF">
        <w:rPr>
          <w:i/>
          <w:u w:val="single"/>
        </w:rPr>
        <w:t>Возрастная идентификация</w:t>
      </w:r>
    </w:p>
    <w:p w:rsidR="009521AA" w:rsidRPr="007F10BF" w:rsidRDefault="009521AA" w:rsidP="00DA2BBE">
      <w:pPr>
        <w:spacing w:line="276" w:lineRule="auto"/>
      </w:pPr>
      <w:r w:rsidRPr="007F10BF">
        <w:t>- определяет свою возрастную группу (ребенок);</w:t>
      </w:r>
    </w:p>
    <w:p w:rsidR="009521AA" w:rsidRPr="007F10BF" w:rsidRDefault="009521AA" w:rsidP="00DA2BBE">
      <w:pPr>
        <w:spacing w:line="276" w:lineRule="auto"/>
      </w:pPr>
      <w:r w:rsidRPr="007F10BF">
        <w:t>- проявляет уважение к людям старшего возраста.</w:t>
      </w:r>
    </w:p>
    <w:p w:rsidR="009521AA" w:rsidRPr="007F10BF" w:rsidRDefault="009521AA" w:rsidP="00DA2BBE">
      <w:pPr>
        <w:spacing w:line="276" w:lineRule="auto"/>
        <w:rPr>
          <w:i/>
          <w:u w:val="single"/>
        </w:rPr>
      </w:pPr>
      <w:r w:rsidRPr="007F10BF">
        <w:rPr>
          <w:i/>
          <w:u w:val="single"/>
        </w:rPr>
        <w:t>«Уверенность в себе»</w:t>
      </w:r>
    </w:p>
    <w:p w:rsidR="009521AA" w:rsidRPr="007F10BF" w:rsidRDefault="009521AA" w:rsidP="00DA2BBE">
      <w:pPr>
        <w:spacing w:line="276" w:lineRule="auto"/>
      </w:pPr>
      <w:r w:rsidRPr="007F10BF">
        <w:t>- осознает, что может, а что ему пока не удается.</w:t>
      </w:r>
    </w:p>
    <w:p w:rsidR="009521AA" w:rsidRPr="007F10BF" w:rsidRDefault="009521AA" w:rsidP="00DA2BBE">
      <w:pPr>
        <w:spacing w:line="276" w:lineRule="auto"/>
        <w:rPr>
          <w:i/>
          <w:u w:val="single"/>
        </w:rPr>
      </w:pPr>
      <w:r w:rsidRPr="007F10BF">
        <w:rPr>
          <w:i/>
          <w:u w:val="single"/>
        </w:rPr>
        <w:t>«Чувства, желания, взгляды»</w:t>
      </w:r>
    </w:p>
    <w:p w:rsidR="009521AA" w:rsidRPr="007F10BF" w:rsidRDefault="009521AA" w:rsidP="00DA2BBE">
      <w:pPr>
        <w:spacing w:line="276" w:lineRule="auto"/>
      </w:pPr>
      <w:r w:rsidRPr="007F10BF">
        <w:t>- понимает эмоциональные состояния других людей;</w:t>
      </w:r>
    </w:p>
    <w:p w:rsidR="009521AA" w:rsidRPr="007F10BF" w:rsidRDefault="009521AA" w:rsidP="00DA2BBE">
      <w:pPr>
        <w:spacing w:line="276" w:lineRule="auto"/>
      </w:pPr>
      <w:r w:rsidRPr="007F10BF">
        <w:t>- понимает язык эмоций (позы, мимика, жесты и т.д.);</w:t>
      </w:r>
    </w:p>
    <w:p w:rsidR="009521AA" w:rsidRPr="007F10BF" w:rsidRDefault="009521AA" w:rsidP="00DA2BBE">
      <w:pPr>
        <w:spacing w:line="276" w:lineRule="auto"/>
        <w:rPr>
          <w:b/>
        </w:rPr>
      </w:pPr>
      <w:r w:rsidRPr="007F10BF">
        <w:t>- проявляет собственные чувства.</w:t>
      </w:r>
    </w:p>
    <w:p w:rsidR="009521AA" w:rsidRPr="007F10BF" w:rsidRDefault="009521AA" w:rsidP="00DA2BBE">
      <w:pPr>
        <w:spacing w:line="276" w:lineRule="auto"/>
        <w:rPr>
          <w:i/>
          <w:u w:val="single"/>
        </w:rPr>
      </w:pPr>
      <w:r w:rsidRPr="007F10BF">
        <w:rPr>
          <w:i/>
          <w:u w:val="single"/>
        </w:rPr>
        <w:t>«Социальные навыки»</w:t>
      </w:r>
    </w:p>
    <w:p w:rsidR="009521AA" w:rsidRPr="007F10BF" w:rsidRDefault="009521AA" w:rsidP="00DA2BBE">
      <w:pPr>
        <w:spacing w:line="276" w:lineRule="auto"/>
      </w:pPr>
      <w:r w:rsidRPr="007F10BF">
        <w:t>- умеет устанавливать и поддерживать контакты;</w:t>
      </w:r>
    </w:p>
    <w:p w:rsidR="009521AA" w:rsidRPr="007F10BF" w:rsidRDefault="009521AA" w:rsidP="00DA2BBE">
      <w:pPr>
        <w:spacing w:line="276" w:lineRule="auto"/>
      </w:pPr>
      <w:r w:rsidRPr="007F10BF">
        <w:t>- умеет кооперироваться и сотрудничать;</w:t>
      </w:r>
    </w:p>
    <w:p w:rsidR="009521AA" w:rsidRPr="007F10BF" w:rsidRDefault="009521AA" w:rsidP="00DA2BBE">
      <w:pPr>
        <w:spacing w:line="276" w:lineRule="auto"/>
      </w:pPr>
      <w:r w:rsidRPr="007F10BF">
        <w:t>- избегает конфликтных ситуаций;</w:t>
      </w:r>
    </w:p>
    <w:p w:rsidR="009521AA" w:rsidRPr="007F10BF" w:rsidRDefault="009521AA" w:rsidP="00DA2BBE">
      <w:pPr>
        <w:spacing w:line="276" w:lineRule="auto"/>
      </w:pPr>
      <w:r w:rsidRPr="007F10BF">
        <w:t>- пользуется речевыми и жестовыми формами взаимодействия для установления контактов, разрешения конфликтов;</w:t>
      </w:r>
    </w:p>
    <w:p w:rsidR="009521AA" w:rsidRPr="007F10BF" w:rsidRDefault="009521AA" w:rsidP="00DA2BBE">
      <w:pPr>
        <w:spacing w:line="276" w:lineRule="auto"/>
      </w:pPr>
      <w:r w:rsidRPr="007F10BF">
        <w:t>- использует элементарные формы речевого этикета;</w:t>
      </w:r>
    </w:p>
    <w:p w:rsidR="009521AA" w:rsidRPr="007F10BF" w:rsidRDefault="009521AA" w:rsidP="00DA2BBE">
      <w:pPr>
        <w:spacing w:line="276" w:lineRule="auto"/>
      </w:pPr>
      <w:r w:rsidRPr="007F10BF">
        <w:t>- принимает доброжелательные шутки в свой адрес;</w:t>
      </w:r>
    </w:p>
    <w:p w:rsidR="009521AA" w:rsidRPr="007F10BF" w:rsidRDefault="009521AA" w:rsidP="00DA2BBE">
      <w:pPr>
        <w:spacing w:line="276" w:lineRule="auto"/>
      </w:pPr>
      <w:r w:rsidRPr="007F10BF">
        <w:t>- охотно участвует в совместной деятельности.</w:t>
      </w:r>
    </w:p>
    <w:p w:rsidR="009521AA" w:rsidRPr="007F10BF" w:rsidRDefault="009521AA" w:rsidP="00DA2BBE">
      <w:pPr>
        <w:spacing w:line="276" w:lineRule="auto"/>
        <w:jc w:val="both"/>
        <w:rPr>
          <w:i/>
          <w:u w:val="single"/>
        </w:rPr>
      </w:pPr>
      <w:r w:rsidRPr="007F10BF">
        <w:rPr>
          <w:i/>
          <w:u w:val="single"/>
        </w:rPr>
        <w:t>Мотивационно – личностный блок</w:t>
      </w:r>
    </w:p>
    <w:p w:rsidR="009521AA" w:rsidRPr="007F10BF" w:rsidRDefault="009521AA" w:rsidP="00DA2BBE">
      <w:pPr>
        <w:spacing w:line="276" w:lineRule="auto"/>
        <w:jc w:val="both"/>
      </w:pPr>
      <w:r w:rsidRPr="007F10BF">
        <w:t>- испытывает потребность в новых знаниях (на начальном уровне);</w:t>
      </w:r>
    </w:p>
    <w:p w:rsidR="009521AA" w:rsidRPr="009521AA" w:rsidRDefault="009521AA" w:rsidP="00DA2BBE">
      <w:pPr>
        <w:spacing w:line="276" w:lineRule="auto"/>
        <w:jc w:val="both"/>
      </w:pPr>
      <w:r w:rsidRPr="009521AA">
        <w:t>- стремится помогать окружающим.</w:t>
      </w:r>
    </w:p>
    <w:p w:rsidR="009521AA" w:rsidRPr="009521AA" w:rsidRDefault="009521AA" w:rsidP="00DA2BBE">
      <w:pPr>
        <w:spacing w:line="276" w:lineRule="auto"/>
        <w:rPr>
          <w:i/>
          <w:u w:val="single"/>
        </w:rPr>
      </w:pPr>
      <w:r w:rsidRPr="009521AA">
        <w:rPr>
          <w:i/>
          <w:u w:val="single"/>
        </w:rPr>
        <w:t>Биологический уровень</w:t>
      </w:r>
    </w:p>
    <w:p w:rsidR="009521AA" w:rsidRPr="009521AA" w:rsidRDefault="009521AA" w:rsidP="00DA2BBE">
      <w:pPr>
        <w:spacing w:line="276" w:lineRule="auto"/>
      </w:pPr>
      <w:r w:rsidRPr="009521AA">
        <w:t>- сообщает о дискомфорте, вызванном внешними факторами;</w:t>
      </w:r>
    </w:p>
    <w:p w:rsidR="009521AA" w:rsidRPr="009521AA" w:rsidRDefault="009521AA" w:rsidP="00DA2BBE">
      <w:pPr>
        <w:spacing w:line="276" w:lineRule="auto"/>
      </w:pPr>
      <w:r w:rsidRPr="009521AA">
        <w:t>- сообщает об изменениях в организме.</w:t>
      </w:r>
    </w:p>
    <w:p w:rsidR="009521AA" w:rsidRPr="009521AA" w:rsidRDefault="009521AA" w:rsidP="00DA2BBE">
      <w:pPr>
        <w:spacing w:line="276" w:lineRule="auto"/>
        <w:rPr>
          <w:i/>
          <w:u w:val="single"/>
        </w:rPr>
      </w:pPr>
      <w:r w:rsidRPr="009521AA">
        <w:rPr>
          <w:i/>
          <w:u w:val="single"/>
        </w:rPr>
        <w:t>Осознает себя в следующих социальных ролях:</w:t>
      </w:r>
    </w:p>
    <w:p w:rsidR="009521AA" w:rsidRPr="009521AA" w:rsidRDefault="009521AA" w:rsidP="00DA2BBE">
      <w:pPr>
        <w:tabs>
          <w:tab w:val="left" w:pos="1125"/>
        </w:tabs>
        <w:spacing w:line="276" w:lineRule="auto"/>
      </w:pPr>
      <w:r w:rsidRPr="009521AA">
        <w:lastRenderedPageBreak/>
        <w:t>- семейно-бытовых.</w:t>
      </w:r>
    </w:p>
    <w:p w:rsidR="009521AA" w:rsidRPr="009521AA" w:rsidRDefault="009521AA" w:rsidP="00DA2BBE">
      <w:pPr>
        <w:tabs>
          <w:tab w:val="left" w:pos="1125"/>
        </w:tabs>
        <w:spacing w:line="276" w:lineRule="auto"/>
        <w:rPr>
          <w:i/>
          <w:u w:val="single"/>
        </w:rPr>
      </w:pPr>
      <w:r w:rsidRPr="009521AA">
        <w:rPr>
          <w:i/>
          <w:u w:val="single"/>
        </w:rPr>
        <w:t>Развитие мотивов учебной деятельности:</w:t>
      </w:r>
    </w:p>
    <w:p w:rsidR="009521AA" w:rsidRPr="009521AA" w:rsidRDefault="009521AA" w:rsidP="00DA2BBE">
      <w:pPr>
        <w:spacing w:line="276" w:lineRule="auto"/>
      </w:pPr>
      <w:r w:rsidRPr="009521AA">
        <w:t>- проявляет мотивацию благополучия (желает заслужить одобрение).</w:t>
      </w:r>
    </w:p>
    <w:p w:rsidR="009521AA" w:rsidRPr="009521AA" w:rsidRDefault="009521AA" w:rsidP="00DA2BBE">
      <w:pPr>
        <w:shd w:val="clear" w:color="auto" w:fill="FFFFFF"/>
        <w:spacing w:line="276" w:lineRule="auto"/>
        <w:rPr>
          <w:u w:val="single"/>
        </w:rPr>
      </w:pPr>
      <w:r w:rsidRPr="009521AA">
        <w:rPr>
          <w:i/>
          <w:iCs/>
          <w:u w:val="single"/>
        </w:rPr>
        <w:t>Ответственность за собственное здоровье, безопасность и жизнь</w:t>
      </w:r>
    </w:p>
    <w:p w:rsidR="009521AA" w:rsidRPr="009521AA" w:rsidRDefault="009521AA" w:rsidP="00DA2BBE">
      <w:pPr>
        <w:shd w:val="clear" w:color="auto" w:fill="FFFFFF"/>
        <w:spacing w:line="276" w:lineRule="auto"/>
      </w:pPr>
      <w:r w:rsidRPr="009521AA">
        <w:t>- осознает, что определенные его действия несут опасность для него.</w:t>
      </w:r>
    </w:p>
    <w:p w:rsidR="009521AA" w:rsidRPr="009521AA" w:rsidRDefault="009521AA" w:rsidP="00DA2BBE">
      <w:pPr>
        <w:shd w:val="clear" w:color="auto" w:fill="FFFFFF"/>
        <w:spacing w:line="276" w:lineRule="auto"/>
        <w:rPr>
          <w:u w:val="single"/>
        </w:rPr>
      </w:pPr>
      <w:r w:rsidRPr="009521AA">
        <w:rPr>
          <w:i/>
          <w:iCs/>
          <w:u w:val="single"/>
        </w:rPr>
        <w:t>Ответственность за собственные вещи</w:t>
      </w:r>
    </w:p>
    <w:p w:rsidR="009521AA" w:rsidRPr="009521AA" w:rsidRDefault="009521AA" w:rsidP="00DA2BBE">
      <w:pPr>
        <w:shd w:val="clear" w:color="auto" w:fill="FFFFFF"/>
        <w:spacing w:line="276" w:lineRule="auto"/>
      </w:pPr>
      <w:r w:rsidRPr="009521AA">
        <w:t>- осознает ответственность, связанную с сохранностью его вещей: одежды, игрушек</w:t>
      </w:r>
      <w:r w:rsidR="00C77020">
        <w:t>, мебели в собственной комнате.</w:t>
      </w:r>
    </w:p>
    <w:p w:rsidR="009521AA" w:rsidRPr="009521AA" w:rsidRDefault="009521AA" w:rsidP="00DA2BBE">
      <w:pPr>
        <w:shd w:val="clear" w:color="auto" w:fill="FFFFFF"/>
        <w:spacing w:line="276" w:lineRule="auto"/>
        <w:rPr>
          <w:u w:val="single"/>
        </w:rPr>
      </w:pPr>
      <w:r w:rsidRPr="009521AA">
        <w:rPr>
          <w:i/>
          <w:iCs/>
          <w:u w:val="single"/>
        </w:rPr>
        <w:t>Экологическая ответственность</w:t>
      </w:r>
    </w:p>
    <w:p w:rsidR="009521AA" w:rsidRPr="009521AA" w:rsidRDefault="009521AA" w:rsidP="00DA2BBE">
      <w:pPr>
        <w:shd w:val="clear" w:color="auto" w:fill="FFFFFF"/>
        <w:spacing w:line="276" w:lineRule="auto"/>
      </w:pPr>
      <w:r w:rsidRPr="009521AA">
        <w:t>- не мусорит на улице;</w:t>
      </w:r>
    </w:p>
    <w:p w:rsidR="009521AA" w:rsidRPr="009521AA" w:rsidRDefault="009521AA" w:rsidP="00DA2BBE">
      <w:pPr>
        <w:shd w:val="clear" w:color="auto" w:fill="FFFFFF"/>
        <w:spacing w:line="276" w:lineRule="auto"/>
      </w:pPr>
      <w:r w:rsidRPr="009521AA">
        <w:t>- не ломает деревья.</w:t>
      </w:r>
    </w:p>
    <w:p w:rsidR="009521AA" w:rsidRPr="009521AA" w:rsidRDefault="009521AA" w:rsidP="00DA2BBE">
      <w:pPr>
        <w:shd w:val="clear" w:color="auto" w:fill="FFFFFF"/>
        <w:spacing w:line="276" w:lineRule="auto"/>
        <w:rPr>
          <w:u w:val="single"/>
        </w:rPr>
      </w:pPr>
      <w:r w:rsidRPr="009521AA">
        <w:rPr>
          <w:i/>
          <w:u w:val="single"/>
        </w:rPr>
        <w:t>Формирование эстетических потребностей, ценностей, чувств:</w:t>
      </w:r>
    </w:p>
    <w:p w:rsidR="009521AA" w:rsidRPr="009521AA" w:rsidRDefault="009521AA" w:rsidP="00DA2BBE">
      <w:pPr>
        <w:spacing w:line="276" w:lineRule="auto"/>
        <w:rPr>
          <w:shd w:val="clear" w:color="auto" w:fill="FFFFFF"/>
        </w:rPr>
      </w:pPr>
      <w:r w:rsidRPr="009521AA">
        <w:t xml:space="preserve">- </w:t>
      </w:r>
      <w:r w:rsidRPr="009521AA">
        <w:rPr>
          <w:shd w:val="clear" w:color="auto" w:fill="FFFFFF"/>
        </w:rPr>
        <w:t>воспринимает и наблюдает за окружающими предметами и явлениями, рассматривает или прослушивает произведений искусства.</w:t>
      </w:r>
    </w:p>
    <w:p w:rsidR="009521AA" w:rsidRPr="009521AA" w:rsidRDefault="009521AA" w:rsidP="00DA2BBE">
      <w:pPr>
        <w:spacing w:line="276" w:lineRule="auto"/>
        <w:rPr>
          <w:u w:val="single"/>
        </w:rPr>
      </w:pPr>
      <w:r w:rsidRPr="009521AA">
        <w:rPr>
          <w:i/>
          <w:u w:val="single"/>
        </w:rPr>
        <w:t>Развитие навыков сотрудничества со взрослыми и сверстниками:</w:t>
      </w:r>
    </w:p>
    <w:p w:rsidR="009521AA" w:rsidRPr="009521AA" w:rsidRDefault="009521AA" w:rsidP="00DA2BBE">
      <w:pPr>
        <w:shd w:val="clear" w:color="auto" w:fill="FFFFFF"/>
        <w:spacing w:line="276" w:lineRule="auto"/>
      </w:pPr>
      <w:r w:rsidRPr="009521AA">
        <w:t>- принимает участие в коллективных делах и играх;</w:t>
      </w:r>
    </w:p>
    <w:p w:rsidR="00F70BAE" w:rsidRPr="009521AA" w:rsidRDefault="009521AA" w:rsidP="00DA2BBE">
      <w:pPr>
        <w:shd w:val="clear" w:color="auto" w:fill="FFFFFF"/>
        <w:spacing w:line="276" w:lineRule="auto"/>
      </w:pPr>
      <w:r w:rsidRPr="009521AA">
        <w:t>- принимать и оказывать помощь.</w:t>
      </w:r>
    </w:p>
    <w:p w:rsidR="009521AA" w:rsidRPr="009521AA" w:rsidRDefault="009521AA" w:rsidP="00DA2BBE">
      <w:pPr>
        <w:shd w:val="clear" w:color="auto" w:fill="FFFFFF"/>
        <w:suppressAutoHyphens/>
        <w:spacing w:line="276" w:lineRule="auto"/>
        <w:jc w:val="both"/>
        <w:rPr>
          <w:b/>
          <w:i/>
        </w:rPr>
      </w:pPr>
      <w:r w:rsidRPr="009521AA">
        <w:rPr>
          <w:b/>
          <w:i/>
        </w:rPr>
        <w:t xml:space="preserve">Базовые учебные действия </w:t>
      </w:r>
    </w:p>
    <w:p w:rsidR="009521AA" w:rsidRDefault="009521AA" w:rsidP="00DA2BBE">
      <w:pPr>
        <w:spacing w:line="276" w:lineRule="auto"/>
        <w:rPr>
          <w:i/>
          <w:color w:val="00000A"/>
          <w:lang w:eastAsia="en-US"/>
        </w:rPr>
      </w:pPr>
      <w:r w:rsidRPr="009521AA">
        <w:rPr>
          <w:b/>
          <w:color w:val="00000A"/>
          <w:u w:val="single"/>
          <w:lang w:eastAsia="en-US"/>
        </w:rPr>
        <w:t>Подготовка ребенка к нахождению в среде сверстников, к эмоциональному, коммуникативному взаимодействию</w:t>
      </w:r>
      <w:r w:rsidRPr="009521AA">
        <w:rPr>
          <w:color w:val="00000A"/>
          <w:lang w:eastAsia="en-US"/>
        </w:rPr>
        <w:t>: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принимать цели и произвольно включаться в деятельность;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следовать предложенному плану и работать в общем темпе.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rFonts w:eastAsia="Arial Unicode MS"/>
          <w:i/>
          <w:iCs/>
          <w:color w:val="000000"/>
          <w:u w:val="single"/>
        </w:rPr>
        <w:t>Формирование учебного поведения: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i/>
          <w:iCs/>
          <w:color w:val="000000"/>
          <w:u w:val="single"/>
        </w:rPr>
        <w:t>1) умение выполнять инструкции педагога: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понимает жестовую инструкцию;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понимает инструкцию по инструкционным картам;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понимает инструкцию по пиктограммам;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выполняет стереотипную инструкцию (обрабатываемая с конкретным учеником на данном этапе обучения).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i/>
          <w:iCs/>
          <w:color w:val="000000"/>
          <w:u w:val="single"/>
        </w:rPr>
        <w:t>3) использование по назначению учебных материалов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i/>
          <w:iCs/>
          <w:color w:val="000000"/>
          <w:u w:val="single"/>
        </w:rPr>
        <w:t>4) умение выполнять действия по образцу и по подражанию: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выполняет действие способом рука-в-руке;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подражает действиям, выполняемым педагогом;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последовательно выполняет отдельные операции действия по образцу педагога;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выполняет действия с опорой на картинный план с помощью педагога.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i/>
          <w:iCs/>
          <w:color w:val="000000"/>
          <w:u w:val="single"/>
        </w:rPr>
        <w:t>Формирование умения выполнять задание: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i/>
          <w:iCs/>
          <w:color w:val="000000"/>
          <w:u w:val="single"/>
        </w:rPr>
        <w:t>1) в течение определенного периода времени: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способен удерживать произвольное внимание на выполнении посильного задания в течение определенного времени.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i/>
          <w:iCs/>
          <w:color w:val="000000"/>
          <w:u w:val="single"/>
        </w:rPr>
        <w:t>2) от начала до конца: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при организующей, направляющей помощи способен выполнить посильное задание от начала до конца.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i/>
          <w:iCs/>
          <w:color w:val="000000"/>
          <w:u w:val="single"/>
        </w:rPr>
        <w:t>3) с заданными качественными параметрами: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5"/>
          <w:b/>
          <w:bCs/>
          <w:color w:val="000000"/>
        </w:rPr>
        <w:t>- </w:t>
      </w:r>
      <w:r>
        <w:rPr>
          <w:rStyle w:val="c1"/>
          <w:color w:val="000000"/>
        </w:rPr>
        <w:t>ориентируется в качественных параметрах задания в соответствии с содержанием программы обучения по коррекционному курсу.</w:t>
      </w:r>
    </w:p>
    <w:p w:rsid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i/>
          <w:iCs/>
          <w:color w:val="000000"/>
          <w:u w:val="single"/>
        </w:rPr>
        <w:lastRenderedPageBreak/>
        <w:t xml:space="preserve">Формирование умения самостоятельно переходить от одного задания (операции, действия) к другому в соответствии с алгоритмом действия и </w:t>
      </w:r>
      <w:proofErr w:type="spellStart"/>
      <w:r>
        <w:rPr>
          <w:rStyle w:val="c31"/>
          <w:i/>
          <w:iCs/>
          <w:color w:val="000000"/>
          <w:u w:val="single"/>
        </w:rPr>
        <w:t>т.д</w:t>
      </w:r>
      <w:proofErr w:type="spellEnd"/>
      <w:r>
        <w:rPr>
          <w:rStyle w:val="c31"/>
          <w:i/>
          <w:iCs/>
          <w:color w:val="000000"/>
          <w:u w:val="single"/>
        </w:rPr>
        <w:t>:</w:t>
      </w:r>
    </w:p>
    <w:p w:rsidR="00514A6A" w:rsidRPr="009521AA" w:rsidRDefault="009521AA" w:rsidP="00DA2BBE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выстраивает алгоритм предстоящей деятельности (словесный или наглядный план) с помощью педагога.</w:t>
      </w:r>
    </w:p>
    <w:p w:rsidR="00ED3E96" w:rsidRPr="00ED3E96" w:rsidRDefault="000C4926" w:rsidP="00DA2BBE">
      <w:pPr>
        <w:spacing w:line="276" w:lineRule="auto"/>
        <w:jc w:val="both"/>
        <w:rPr>
          <w:b/>
          <w:i/>
          <w:highlight w:val="yellow"/>
          <w:u w:val="single"/>
        </w:rPr>
      </w:pPr>
      <w:r>
        <w:rPr>
          <w:b/>
          <w:i/>
        </w:rPr>
        <w:t xml:space="preserve">  </w:t>
      </w:r>
      <w:r w:rsidRPr="00ED3E96">
        <w:rPr>
          <w:b/>
          <w:i/>
        </w:rPr>
        <w:t>П</w:t>
      </w:r>
      <w:r w:rsidR="004B3D27" w:rsidRPr="00ED3E96">
        <w:rPr>
          <w:b/>
          <w:i/>
        </w:rPr>
        <w:t>редметные (коррекционные) результаты</w:t>
      </w:r>
      <w:r w:rsidR="009521AA">
        <w:rPr>
          <w:b/>
          <w:i/>
        </w:rPr>
        <w:t>:</w:t>
      </w:r>
    </w:p>
    <w:p w:rsidR="00ED3E96" w:rsidRPr="00ED3E96" w:rsidRDefault="00ED3E96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ED3E96">
        <w:rPr>
          <w:color w:val="000000"/>
        </w:rPr>
        <w:t>-узнает и различает геометрические фигуры и тела;</w:t>
      </w:r>
    </w:p>
    <w:p w:rsidR="00ED3E96" w:rsidRPr="00ED3E96" w:rsidRDefault="00ED3E96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ED3E96">
        <w:rPr>
          <w:color w:val="000000"/>
        </w:rPr>
        <w:t>-узнает и различает времена года, части суток, дни недели;</w:t>
      </w:r>
    </w:p>
    <w:p w:rsidR="00ED3E96" w:rsidRPr="00ED3E96" w:rsidRDefault="00ED3E96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ED3E96">
        <w:rPr>
          <w:color w:val="000000"/>
        </w:rPr>
        <w:t>-различает и сравнивает предметы по форме, величине, цвету;</w:t>
      </w:r>
    </w:p>
    <w:p w:rsidR="00ED3E96" w:rsidRPr="00ED3E96" w:rsidRDefault="00ED3E96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ED3E96">
        <w:rPr>
          <w:color w:val="000000"/>
        </w:rPr>
        <w:t>-ориентируется в схеме тела, в пространстве, на плоскости;</w:t>
      </w:r>
    </w:p>
    <w:p w:rsidR="00ED3E96" w:rsidRPr="00ED3E96" w:rsidRDefault="00C542A2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-</w:t>
      </w:r>
      <w:r w:rsidR="00ED3E96" w:rsidRPr="00ED3E96">
        <w:rPr>
          <w:color w:val="000000"/>
        </w:rPr>
        <w:t>выполняет практические действия с отдельными предметами и непрерывными множествами (крупа, песок, вода и т.д.) доступным обучающемуся способом,</w:t>
      </w:r>
    </w:p>
    <w:p w:rsidR="00ED3E96" w:rsidRPr="00ED3E96" w:rsidRDefault="00C542A2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-</w:t>
      </w:r>
      <w:r w:rsidR="00ED3E96" w:rsidRPr="00ED3E96">
        <w:rPr>
          <w:color w:val="000000"/>
        </w:rPr>
        <w:t>умеет воспринимать определенное количество предметов,</w:t>
      </w:r>
    </w:p>
    <w:p w:rsidR="00ED3E96" w:rsidRPr="00ED3E96" w:rsidRDefault="00C542A2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-</w:t>
      </w:r>
      <w:r w:rsidR="00ED3E96" w:rsidRPr="00ED3E96">
        <w:rPr>
          <w:color w:val="000000"/>
        </w:rPr>
        <w:t>узнает цифры в доступных для обучающегося пределах,</w:t>
      </w:r>
    </w:p>
    <w:p w:rsidR="00ED3E96" w:rsidRPr="00ED3E96" w:rsidRDefault="00C542A2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-</w:t>
      </w:r>
      <w:r w:rsidR="00ED3E96" w:rsidRPr="00ED3E96">
        <w:rPr>
          <w:color w:val="000000"/>
        </w:rPr>
        <w:t>выполняет простейшие измерительные действия доступным обучающему способом.</w:t>
      </w:r>
    </w:p>
    <w:p w:rsidR="00CA4BBB" w:rsidRPr="00CA4BBB" w:rsidRDefault="00330A3E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-</w:t>
      </w:r>
      <w:r w:rsidR="00CA65BC">
        <w:rPr>
          <w:color w:val="000000"/>
        </w:rPr>
        <w:t>умеет выполнять</w:t>
      </w:r>
      <w:r w:rsidR="00CA4BBB" w:rsidRPr="00CA4BBB">
        <w:rPr>
          <w:color w:val="000000"/>
        </w:rPr>
        <w:t xml:space="preserve"> практические действия с отдельными предметами и непрерывными множествами по инструкции учителя,</w:t>
      </w:r>
    </w:p>
    <w:p w:rsidR="00CA4BBB" w:rsidRPr="00CA4BBB" w:rsidRDefault="00C542A2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-</w:t>
      </w:r>
      <w:r w:rsidR="00CA4BBB" w:rsidRPr="00CA4BBB">
        <w:rPr>
          <w:color w:val="000000"/>
        </w:rPr>
        <w:t>сравнивает две группы предметов по заданному критерию,</w:t>
      </w:r>
    </w:p>
    <w:p w:rsidR="00CB14B5" w:rsidRDefault="00C542A2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-</w:t>
      </w:r>
      <w:r w:rsidR="00CA4BBB" w:rsidRPr="00CA4BBB">
        <w:rPr>
          <w:color w:val="000000"/>
        </w:rPr>
        <w:t>группирует предметы по заданному признаку,</w:t>
      </w:r>
    </w:p>
    <w:p w:rsidR="00CA4BBB" w:rsidRPr="00CA4BBB" w:rsidRDefault="00C542A2" w:rsidP="00DA2BBE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-</w:t>
      </w:r>
      <w:r w:rsidR="00CA4BBB" w:rsidRPr="00CA4BBB">
        <w:rPr>
          <w:color w:val="000000"/>
        </w:rPr>
        <w:t>выполняет счетные операции в пределах, доступных обучающемуся,</w:t>
      </w:r>
    </w:p>
    <w:p w:rsidR="00330A3E" w:rsidRPr="005E50F2" w:rsidRDefault="00C542A2" w:rsidP="005E50F2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-</w:t>
      </w:r>
      <w:r w:rsidR="00CA4BBB" w:rsidRPr="00CA4BBB">
        <w:rPr>
          <w:color w:val="000000"/>
        </w:rPr>
        <w:t>измеряет и сравнивает непрерывные множества с помощью условной мерки.</w:t>
      </w:r>
    </w:p>
    <w:p w:rsidR="00330A3E" w:rsidRDefault="00330A3E" w:rsidP="009F5E5C">
      <w:pPr>
        <w:suppressAutoHyphens/>
        <w:autoSpaceDE w:val="0"/>
        <w:jc w:val="center"/>
        <w:rPr>
          <w:b/>
          <w:color w:val="000000"/>
          <w:kern w:val="1"/>
          <w:lang w:eastAsia="ar-SA"/>
        </w:rPr>
      </w:pPr>
    </w:p>
    <w:p w:rsidR="00330A3E" w:rsidRDefault="00330A3E" w:rsidP="009F5E5C">
      <w:pPr>
        <w:suppressAutoHyphens/>
        <w:autoSpaceDE w:val="0"/>
        <w:jc w:val="center"/>
        <w:rPr>
          <w:b/>
          <w:color w:val="000000"/>
          <w:kern w:val="1"/>
          <w:lang w:eastAsia="ar-SA"/>
        </w:rPr>
      </w:pPr>
    </w:p>
    <w:p w:rsidR="009F5E5C" w:rsidRPr="009F5E5C" w:rsidRDefault="009F5E5C" w:rsidP="009F5E5C">
      <w:pPr>
        <w:suppressAutoHyphens/>
        <w:autoSpaceDE w:val="0"/>
        <w:jc w:val="center"/>
        <w:rPr>
          <w:b/>
          <w:color w:val="000000"/>
          <w:kern w:val="1"/>
          <w:lang w:eastAsia="ar-SA"/>
        </w:rPr>
      </w:pPr>
      <w:proofErr w:type="gramStart"/>
      <w:r w:rsidRPr="009F5E5C">
        <w:rPr>
          <w:b/>
          <w:color w:val="000000"/>
          <w:kern w:val="1"/>
          <w:lang w:eastAsia="ar-SA"/>
        </w:rPr>
        <w:t>1.9  Учебно</w:t>
      </w:r>
      <w:proofErr w:type="gramEnd"/>
      <w:r w:rsidRPr="009F5E5C">
        <w:rPr>
          <w:b/>
          <w:color w:val="000000"/>
          <w:kern w:val="1"/>
          <w:lang w:eastAsia="ar-SA"/>
        </w:rPr>
        <w:t>-тематический план занятий</w:t>
      </w:r>
    </w:p>
    <w:tbl>
      <w:tblPr>
        <w:tblStyle w:val="11"/>
        <w:tblpPr w:leftFromText="180" w:rightFromText="180" w:vertAnchor="text" w:horzAnchor="margin" w:tblpY="445"/>
        <w:tblW w:w="9696" w:type="dxa"/>
        <w:tblLook w:val="04A0" w:firstRow="1" w:lastRow="0" w:firstColumn="1" w:lastColumn="0" w:noHBand="0" w:noVBand="1"/>
      </w:tblPr>
      <w:tblGrid>
        <w:gridCol w:w="942"/>
        <w:gridCol w:w="6946"/>
        <w:gridCol w:w="1808"/>
      </w:tblGrid>
      <w:tr w:rsidR="009F5E5C" w:rsidRPr="009F5E5C" w:rsidTr="00292D21">
        <w:trPr>
          <w:trHeight w:val="435"/>
        </w:trPr>
        <w:tc>
          <w:tcPr>
            <w:tcW w:w="942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b/>
              </w:rPr>
            </w:pPr>
            <w:r w:rsidRPr="009F5E5C">
              <w:rPr>
                <w:b/>
              </w:rPr>
              <w:t>№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b/>
              </w:rPr>
            </w:pPr>
            <w:r w:rsidRPr="009F5E5C">
              <w:rPr>
                <w:b/>
              </w:rPr>
              <w:t>Наименование разделов, тем программы</w:t>
            </w:r>
          </w:p>
          <w:p w:rsidR="009F5E5C" w:rsidRPr="009F5E5C" w:rsidRDefault="009F5E5C" w:rsidP="009F5E5C">
            <w:pPr>
              <w:jc w:val="center"/>
              <w:rPr>
                <w:b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b/>
              </w:rPr>
            </w:pPr>
            <w:r w:rsidRPr="009F5E5C">
              <w:rPr>
                <w:b/>
              </w:rPr>
              <w:t>Кол-во часов по разделу</w:t>
            </w:r>
          </w:p>
        </w:tc>
      </w:tr>
      <w:tr w:rsidR="009F5E5C" w:rsidRPr="009F5E5C" w:rsidTr="00292D21">
        <w:trPr>
          <w:trHeight w:val="100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b/>
              </w:rPr>
            </w:pPr>
            <w:r w:rsidRPr="009F5E5C">
              <w:t>Диагностика (2 часа)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b/>
              </w:rPr>
            </w:pPr>
          </w:p>
        </w:tc>
      </w:tr>
      <w:tr w:rsidR="009F5E5C" w:rsidRPr="009F5E5C" w:rsidTr="00292D21">
        <w:trPr>
          <w:trHeight w:val="90"/>
        </w:trPr>
        <w:tc>
          <w:tcPr>
            <w:tcW w:w="942" w:type="dxa"/>
            <w:tcBorders>
              <w:top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1-2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9F5E5C" w:rsidRPr="009F5E5C" w:rsidRDefault="009F5E5C" w:rsidP="009F5E5C">
            <w:pPr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Диагностика на начало учебного года.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</w:t>
            </w:r>
          </w:p>
        </w:tc>
      </w:tr>
      <w:tr w:rsidR="009F5E5C" w:rsidRPr="009F5E5C" w:rsidTr="00292D21">
        <w:trPr>
          <w:trHeight w:val="275"/>
        </w:trPr>
        <w:tc>
          <w:tcPr>
            <w:tcW w:w="942" w:type="dxa"/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3-4</w:t>
            </w:r>
          </w:p>
        </w:tc>
        <w:tc>
          <w:tcPr>
            <w:tcW w:w="6946" w:type="dxa"/>
          </w:tcPr>
          <w:p w:rsidR="009F5E5C" w:rsidRPr="009F5E5C" w:rsidRDefault="009F5E5C" w:rsidP="009F5E5C">
            <w:pPr>
              <w:rPr>
                <w:sz w:val="22"/>
                <w:szCs w:val="22"/>
                <w:highlight w:val="yellow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Зрительное внимание и подражание.</w:t>
            </w:r>
            <w:r w:rsidRPr="009F5E5C">
              <w:rPr>
                <w:sz w:val="22"/>
                <w:szCs w:val="22"/>
              </w:rPr>
              <w:t xml:space="preserve"> Пальчиковая гимнастика. </w:t>
            </w:r>
          </w:p>
        </w:tc>
        <w:tc>
          <w:tcPr>
            <w:tcW w:w="1808" w:type="dxa"/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</w:t>
            </w:r>
          </w:p>
        </w:tc>
      </w:tr>
      <w:tr w:rsidR="009F5E5C" w:rsidRPr="009F5E5C" w:rsidTr="00292D21">
        <w:trPr>
          <w:trHeight w:val="275"/>
        </w:trPr>
        <w:tc>
          <w:tcPr>
            <w:tcW w:w="942" w:type="dxa"/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5</w:t>
            </w:r>
          </w:p>
        </w:tc>
        <w:tc>
          <w:tcPr>
            <w:tcW w:w="6946" w:type="dxa"/>
          </w:tcPr>
          <w:p w:rsidR="009F5E5C" w:rsidRPr="009F5E5C" w:rsidRDefault="009F5E5C" w:rsidP="009F5E5C">
            <w:pPr>
              <w:suppressAutoHyphens/>
              <w:jc w:val="both"/>
              <w:rPr>
                <w:sz w:val="22"/>
                <w:szCs w:val="22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Зрительное внимание и запоминание.</w:t>
            </w:r>
          </w:p>
        </w:tc>
        <w:tc>
          <w:tcPr>
            <w:tcW w:w="1808" w:type="dxa"/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275"/>
        </w:trPr>
        <w:tc>
          <w:tcPr>
            <w:tcW w:w="942" w:type="dxa"/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6</w:t>
            </w:r>
          </w:p>
        </w:tc>
        <w:tc>
          <w:tcPr>
            <w:tcW w:w="6946" w:type="dxa"/>
          </w:tcPr>
          <w:p w:rsidR="009F5E5C" w:rsidRPr="009F5E5C" w:rsidRDefault="009F5E5C" w:rsidP="009F5E5C">
            <w:pPr>
              <w:suppressAutoHyphens/>
              <w:jc w:val="both"/>
              <w:rPr>
                <w:sz w:val="22"/>
                <w:szCs w:val="22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Парные предметы.</w:t>
            </w:r>
          </w:p>
        </w:tc>
        <w:tc>
          <w:tcPr>
            <w:tcW w:w="1808" w:type="dxa"/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271"/>
        </w:trPr>
        <w:tc>
          <w:tcPr>
            <w:tcW w:w="942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7-8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both"/>
              <w:rPr>
                <w:sz w:val="22"/>
                <w:szCs w:val="22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Зрительное восприятие.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</w:t>
            </w:r>
          </w:p>
        </w:tc>
      </w:tr>
      <w:tr w:rsidR="009F5E5C" w:rsidRPr="009F5E5C" w:rsidTr="00292D21">
        <w:trPr>
          <w:trHeight w:val="266"/>
        </w:trPr>
        <w:tc>
          <w:tcPr>
            <w:tcW w:w="942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9-10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both"/>
              <w:rPr>
                <w:sz w:val="22"/>
                <w:szCs w:val="22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Тактильное восприятие.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</w:t>
            </w:r>
          </w:p>
        </w:tc>
      </w:tr>
      <w:tr w:rsidR="009F5E5C" w:rsidRPr="009F5E5C" w:rsidTr="00292D21">
        <w:trPr>
          <w:trHeight w:val="269"/>
        </w:trPr>
        <w:tc>
          <w:tcPr>
            <w:tcW w:w="942" w:type="dxa"/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11</w:t>
            </w:r>
          </w:p>
        </w:tc>
        <w:tc>
          <w:tcPr>
            <w:tcW w:w="6946" w:type="dxa"/>
          </w:tcPr>
          <w:p w:rsidR="009F5E5C" w:rsidRPr="009F5E5C" w:rsidRDefault="009F5E5C" w:rsidP="009F5E5C">
            <w:pPr>
              <w:shd w:val="clear" w:color="auto" w:fill="FFFFFF"/>
              <w:ind w:left="-108"/>
              <w:jc w:val="both"/>
              <w:rPr>
                <w:b/>
                <w:sz w:val="22"/>
                <w:szCs w:val="22"/>
              </w:rPr>
            </w:pPr>
            <w:r w:rsidRPr="009F5E5C">
              <w:rPr>
                <w:color w:val="000000"/>
                <w:sz w:val="22"/>
                <w:szCs w:val="22"/>
              </w:rPr>
              <w:t xml:space="preserve"> </w:t>
            </w: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 xml:space="preserve"> Различение цвета. Желтый.</w:t>
            </w:r>
          </w:p>
        </w:tc>
        <w:tc>
          <w:tcPr>
            <w:tcW w:w="1808" w:type="dxa"/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135"/>
        </w:trPr>
        <w:tc>
          <w:tcPr>
            <w:tcW w:w="942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12-13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 xml:space="preserve">Восприятие основных цветов.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</w:t>
            </w:r>
          </w:p>
        </w:tc>
      </w:tr>
      <w:tr w:rsidR="009F5E5C" w:rsidRPr="009F5E5C" w:rsidTr="00292D21">
        <w:tc>
          <w:tcPr>
            <w:tcW w:w="942" w:type="dxa"/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14</w:t>
            </w:r>
          </w:p>
        </w:tc>
        <w:tc>
          <w:tcPr>
            <w:tcW w:w="6946" w:type="dxa"/>
          </w:tcPr>
          <w:p w:rsidR="009F5E5C" w:rsidRPr="009F5E5C" w:rsidRDefault="009F5E5C" w:rsidP="009F5E5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Тактильное восприятие формы.</w:t>
            </w:r>
          </w:p>
        </w:tc>
        <w:tc>
          <w:tcPr>
            <w:tcW w:w="1808" w:type="dxa"/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c>
          <w:tcPr>
            <w:tcW w:w="942" w:type="dxa"/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15</w:t>
            </w:r>
          </w:p>
        </w:tc>
        <w:tc>
          <w:tcPr>
            <w:tcW w:w="6946" w:type="dxa"/>
          </w:tcPr>
          <w:p w:rsidR="009F5E5C" w:rsidRPr="009F5E5C" w:rsidRDefault="009F5E5C" w:rsidP="009F5E5C">
            <w:pPr>
              <w:suppressAutoHyphens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Геометрические фигуры. Круг.</w:t>
            </w:r>
          </w:p>
        </w:tc>
        <w:tc>
          <w:tcPr>
            <w:tcW w:w="1808" w:type="dxa"/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186"/>
        </w:trPr>
        <w:tc>
          <w:tcPr>
            <w:tcW w:w="942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16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sz w:val="22"/>
                <w:szCs w:val="22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 xml:space="preserve">Узнавание (различение) геометрических фигур. </w:t>
            </w:r>
            <w:proofErr w:type="spellStart"/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Кадрат</w:t>
            </w:r>
            <w:proofErr w:type="spellEnd"/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192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Конструирование из  счетных палочек.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168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hd w:val="clear" w:color="auto" w:fill="FFFFFF"/>
              <w:ind w:right="5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5E5C">
              <w:rPr>
                <w:color w:val="000000"/>
                <w:sz w:val="22"/>
                <w:szCs w:val="22"/>
              </w:rPr>
              <w:t>Восприятие величины: большой-маленький.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156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Сравнение по одному признаку.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156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 xml:space="preserve">Дискретные множества. Непрерывные множества </w:t>
            </w:r>
            <w:r w:rsidRPr="009F5E5C">
              <w:rPr>
                <w:color w:val="000000"/>
                <w:sz w:val="22"/>
                <w:szCs w:val="22"/>
              </w:rPr>
              <w:t>(крупа, песок, вода).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120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 xml:space="preserve">Один. Цифра 1. 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96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22-23-24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Количественные представления: один, два.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3</w:t>
            </w:r>
          </w:p>
        </w:tc>
      </w:tr>
      <w:tr w:rsidR="009F5E5C" w:rsidRPr="009F5E5C" w:rsidTr="00292D21">
        <w:trPr>
          <w:trHeight w:val="96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 xml:space="preserve">Узнавание цифр 1, 2. 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108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26-27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Ориентация в пространственном расположении частей тела на себе (на картинном материале).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</w:t>
            </w:r>
          </w:p>
        </w:tc>
      </w:tr>
      <w:tr w:rsidR="009F5E5C" w:rsidRPr="009F5E5C" w:rsidTr="00292D21">
        <w:trPr>
          <w:trHeight w:val="72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28-29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 xml:space="preserve">Перемещение в пространстве в заданном направлении: вперед, назад, </w:t>
            </w: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вправо, влево.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lastRenderedPageBreak/>
              <w:t>2</w:t>
            </w:r>
          </w:p>
        </w:tc>
      </w:tr>
      <w:tr w:rsidR="009F5E5C" w:rsidRPr="009F5E5C" w:rsidTr="00292D21">
        <w:trPr>
          <w:trHeight w:val="96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Ориентация на плоскости.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1</w:t>
            </w:r>
          </w:p>
        </w:tc>
      </w:tr>
      <w:tr w:rsidR="009F5E5C" w:rsidRPr="009F5E5C" w:rsidTr="00292D21">
        <w:trPr>
          <w:trHeight w:val="678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31-32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keepNext/>
              <w:keepLines/>
              <w:pBdr>
                <w:bottom w:val="single" w:sz="6" w:space="0" w:color="D6DDB9"/>
              </w:pBdr>
              <w:shd w:val="clear" w:color="auto" w:fill="FFFFFF"/>
              <w:spacing w:before="120" w:after="120"/>
              <w:outlineLvl w:val="1"/>
              <w:rPr>
                <w:bCs/>
                <w:color w:val="000000"/>
                <w:sz w:val="22"/>
                <w:szCs w:val="22"/>
              </w:rPr>
            </w:pPr>
            <w:r w:rsidRPr="009F5E5C">
              <w:rPr>
                <w:color w:val="000000"/>
                <w:sz w:val="22"/>
                <w:szCs w:val="22"/>
              </w:rPr>
              <w:t>Развитие мелкой моторики. Составление ряда из предметов  красного цвета.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</w:t>
            </w:r>
          </w:p>
        </w:tc>
      </w:tr>
      <w:tr w:rsidR="009F5E5C" w:rsidRPr="009F5E5C" w:rsidTr="00292D21">
        <w:trPr>
          <w:trHeight w:val="165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Диагностика (2 часа)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</w:p>
        </w:tc>
      </w:tr>
      <w:tr w:rsidR="009F5E5C" w:rsidRPr="009F5E5C" w:rsidTr="00292D21">
        <w:trPr>
          <w:trHeight w:val="105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suppressAutoHyphens/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33-34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5E5C">
              <w:rPr>
                <w:color w:val="000000"/>
                <w:sz w:val="22"/>
                <w:szCs w:val="22"/>
                <w:shd w:val="clear" w:color="auto" w:fill="FFFFFF"/>
              </w:rPr>
              <w:t>Повторение. Диагностика на конец учебного года.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F5E5C" w:rsidRPr="009F5E5C" w:rsidRDefault="009F5E5C" w:rsidP="009F5E5C">
            <w:pPr>
              <w:jc w:val="center"/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>2</w:t>
            </w:r>
          </w:p>
        </w:tc>
      </w:tr>
      <w:tr w:rsidR="009F5E5C" w:rsidRPr="009F5E5C" w:rsidTr="00292D21">
        <w:trPr>
          <w:trHeight w:val="147"/>
        </w:trPr>
        <w:tc>
          <w:tcPr>
            <w:tcW w:w="9696" w:type="dxa"/>
            <w:gridSpan w:val="3"/>
            <w:tcBorders>
              <w:top w:val="single" w:sz="4" w:space="0" w:color="auto"/>
            </w:tcBorders>
          </w:tcPr>
          <w:p w:rsidR="009F5E5C" w:rsidRPr="009F5E5C" w:rsidRDefault="009F5E5C" w:rsidP="009F5E5C">
            <w:pPr>
              <w:rPr>
                <w:sz w:val="22"/>
                <w:szCs w:val="22"/>
              </w:rPr>
            </w:pPr>
            <w:r w:rsidRPr="009F5E5C">
              <w:rPr>
                <w:sz w:val="22"/>
                <w:szCs w:val="22"/>
              </w:rPr>
              <w:t xml:space="preserve"> </w:t>
            </w:r>
            <w:proofErr w:type="gramStart"/>
            <w:r w:rsidRPr="009F5E5C">
              <w:rPr>
                <w:sz w:val="22"/>
                <w:szCs w:val="22"/>
              </w:rPr>
              <w:t xml:space="preserve">Всего:   </w:t>
            </w:r>
            <w:proofErr w:type="gramEnd"/>
            <w:r w:rsidRPr="009F5E5C">
              <w:rPr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="00296569">
              <w:rPr>
                <w:sz w:val="22"/>
                <w:szCs w:val="22"/>
              </w:rPr>
              <w:t xml:space="preserve">                        34 ч.</w:t>
            </w:r>
            <w:bookmarkStart w:id="0" w:name="_GoBack"/>
            <w:bookmarkEnd w:id="0"/>
          </w:p>
        </w:tc>
      </w:tr>
    </w:tbl>
    <w:p w:rsidR="009F5E5C" w:rsidRPr="00E23A12" w:rsidRDefault="009F5E5C" w:rsidP="00E23A12">
      <w:pPr>
        <w:suppressAutoHyphens/>
        <w:autoSpaceDE w:val="0"/>
        <w:jc w:val="center"/>
        <w:rPr>
          <w:b/>
          <w:color w:val="000000"/>
          <w:kern w:val="1"/>
          <w:lang w:eastAsia="ar-SA"/>
        </w:rPr>
      </w:pPr>
    </w:p>
    <w:p w:rsidR="00E32B14" w:rsidRPr="0088295B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2"/>
          <w:szCs w:val="22"/>
          <w:lang w:eastAsia="ar-SA"/>
        </w:rPr>
      </w:pPr>
    </w:p>
    <w:p w:rsidR="00E32B14" w:rsidRPr="0088295B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2"/>
          <w:szCs w:val="22"/>
          <w:lang w:eastAsia="ar-SA"/>
        </w:rPr>
      </w:pPr>
    </w:p>
    <w:p w:rsidR="00E32B14" w:rsidRPr="0088295B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2"/>
          <w:szCs w:val="22"/>
          <w:lang w:eastAsia="ar-SA"/>
        </w:rPr>
      </w:pPr>
    </w:p>
    <w:p w:rsidR="00E32B14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8"/>
          <w:szCs w:val="28"/>
          <w:lang w:eastAsia="ar-SA"/>
        </w:rPr>
      </w:pPr>
    </w:p>
    <w:p w:rsidR="00E32B14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8"/>
          <w:szCs w:val="28"/>
          <w:lang w:eastAsia="ar-SA"/>
        </w:rPr>
      </w:pPr>
    </w:p>
    <w:p w:rsidR="00E32B14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8"/>
          <w:szCs w:val="28"/>
          <w:lang w:eastAsia="ar-SA"/>
        </w:rPr>
      </w:pPr>
    </w:p>
    <w:p w:rsidR="00E32B14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8"/>
          <w:szCs w:val="28"/>
          <w:lang w:eastAsia="ar-SA"/>
        </w:rPr>
      </w:pPr>
    </w:p>
    <w:p w:rsidR="00E32B14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8"/>
          <w:szCs w:val="28"/>
          <w:lang w:eastAsia="ar-SA"/>
        </w:rPr>
      </w:pPr>
    </w:p>
    <w:p w:rsidR="00E32B14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8"/>
          <w:szCs w:val="28"/>
          <w:lang w:eastAsia="ar-SA"/>
        </w:rPr>
      </w:pPr>
    </w:p>
    <w:p w:rsidR="00E32B14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8"/>
          <w:szCs w:val="28"/>
          <w:lang w:eastAsia="ar-SA"/>
        </w:rPr>
      </w:pPr>
    </w:p>
    <w:p w:rsidR="00E32B14" w:rsidRPr="00393347" w:rsidRDefault="00E32B14" w:rsidP="00393347">
      <w:pPr>
        <w:suppressAutoHyphens/>
        <w:autoSpaceDE w:val="0"/>
        <w:spacing w:line="260" w:lineRule="atLeast"/>
        <w:jc w:val="both"/>
        <w:rPr>
          <w:b/>
          <w:bCs/>
          <w:kern w:val="1"/>
          <w:sz w:val="28"/>
          <w:szCs w:val="28"/>
          <w:lang w:eastAsia="ar-SA"/>
        </w:rPr>
        <w:sectPr w:rsidR="00E32B14" w:rsidRPr="00393347" w:rsidSect="00377E1F">
          <w:footerReference w:type="default" r:id="rId8"/>
          <w:footerReference w:type="first" r:id="rId9"/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:rsidR="00F97D9B" w:rsidRPr="001915C4" w:rsidRDefault="00F97D9B" w:rsidP="001915C4">
      <w:pPr>
        <w:suppressAutoHyphens/>
        <w:rPr>
          <w:rFonts w:eastAsia="Calibri"/>
          <w:lang w:eastAsia="en-US"/>
        </w:rPr>
      </w:pPr>
      <w:r w:rsidRPr="00EF2053">
        <w:rPr>
          <w:b/>
        </w:rPr>
        <w:lastRenderedPageBreak/>
        <w:t>3.</w:t>
      </w:r>
      <w:r>
        <w:rPr>
          <w:b/>
        </w:rPr>
        <w:t xml:space="preserve"> </w:t>
      </w:r>
      <w:r w:rsidRPr="00EF2053">
        <w:rPr>
          <w:b/>
        </w:rPr>
        <w:t>Календарно-тематическое планирование</w:t>
      </w:r>
      <w:r w:rsidRPr="00EF2053">
        <w:rPr>
          <w:rFonts w:eastAsia="Calibri"/>
          <w:b/>
          <w:lang w:eastAsia="en-US"/>
        </w:rPr>
        <w:t xml:space="preserve"> коррекционно-развивающего курса</w:t>
      </w:r>
      <w:r w:rsidR="001915C4">
        <w:rPr>
          <w:rFonts w:eastAsia="Calibri"/>
          <w:lang w:eastAsia="en-US"/>
        </w:rPr>
        <w:t xml:space="preserve"> </w:t>
      </w:r>
      <w:r w:rsidR="00444502">
        <w:rPr>
          <w:b/>
          <w:color w:val="000000" w:themeColor="text1"/>
        </w:rPr>
        <w:t>«Формирование</w:t>
      </w:r>
      <w:r w:rsidR="00874770">
        <w:rPr>
          <w:b/>
          <w:color w:val="000000" w:themeColor="text1"/>
        </w:rPr>
        <w:t xml:space="preserve"> элементарной познавательной активности</w:t>
      </w:r>
      <w:r w:rsidR="00E32B14">
        <w:rPr>
          <w:b/>
          <w:color w:val="000000" w:themeColor="text1"/>
        </w:rPr>
        <w:t>» для обучающихся с умственной отсталостью (интеллектуальными нарушениями, вариант 2</w:t>
      </w:r>
      <w:proofErr w:type="gramStart"/>
      <w:r w:rsidR="00E32B14">
        <w:rPr>
          <w:b/>
          <w:color w:val="000000" w:themeColor="text1"/>
        </w:rPr>
        <w:t>),</w:t>
      </w:r>
      <w:r w:rsidRPr="009E4B67">
        <w:rPr>
          <w:b/>
          <w:color w:val="000000" w:themeColor="text1"/>
        </w:rPr>
        <w:t xml:space="preserve"> </w:t>
      </w:r>
      <w:r w:rsidR="00330A3E">
        <w:rPr>
          <w:b/>
        </w:rPr>
        <w:t>….</w:t>
      </w:r>
      <w:proofErr w:type="gramEnd"/>
      <w:r w:rsidRPr="009E4B67">
        <w:rPr>
          <w:b/>
        </w:rPr>
        <w:t>класс</w:t>
      </w:r>
      <w:r w:rsidR="00E32B14">
        <w:rPr>
          <w:b/>
        </w:rPr>
        <w:t xml:space="preserve">а </w:t>
      </w:r>
    </w:p>
    <w:tbl>
      <w:tblPr>
        <w:tblStyle w:val="a8"/>
        <w:tblpPr w:leftFromText="180" w:rightFromText="180" w:vertAnchor="text" w:horzAnchor="margin" w:tblpX="-459" w:tblpY="182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2586"/>
        <w:gridCol w:w="1100"/>
        <w:gridCol w:w="3827"/>
        <w:gridCol w:w="1843"/>
        <w:gridCol w:w="1701"/>
        <w:gridCol w:w="2268"/>
        <w:gridCol w:w="1559"/>
      </w:tblGrid>
      <w:tr w:rsidR="00F97D9B" w:rsidRPr="00C90E7F" w:rsidTr="00E23A12">
        <w:tc>
          <w:tcPr>
            <w:tcW w:w="675" w:type="dxa"/>
            <w:vMerge w:val="restart"/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</w:p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  <w:r w:rsidRPr="00C90E7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586" w:type="dxa"/>
            <w:vMerge w:val="restart"/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</w:p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  <w:r w:rsidRPr="00C90E7F">
              <w:rPr>
                <w:b/>
                <w:sz w:val="22"/>
                <w:szCs w:val="22"/>
              </w:rPr>
              <w:t>Тема занятия</w:t>
            </w:r>
          </w:p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  <w:r w:rsidRPr="00C90E7F">
              <w:rPr>
                <w:b/>
                <w:sz w:val="22"/>
                <w:szCs w:val="22"/>
              </w:rPr>
              <w:t>Календарные сроки</w:t>
            </w:r>
          </w:p>
        </w:tc>
        <w:tc>
          <w:tcPr>
            <w:tcW w:w="3827" w:type="dxa"/>
            <w:vMerge w:val="restart"/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  <w:r w:rsidRPr="00C90E7F">
              <w:rPr>
                <w:b/>
                <w:sz w:val="22"/>
                <w:szCs w:val="22"/>
              </w:rPr>
              <w:t>Виды деятельности</w:t>
            </w:r>
          </w:p>
        </w:tc>
        <w:tc>
          <w:tcPr>
            <w:tcW w:w="5812" w:type="dxa"/>
            <w:gridSpan w:val="3"/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  <w:r w:rsidRPr="00C90E7F">
              <w:rPr>
                <w:b/>
                <w:sz w:val="22"/>
                <w:szCs w:val="22"/>
              </w:rPr>
              <w:t>Планируемые результаты</w:t>
            </w:r>
          </w:p>
        </w:tc>
        <w:tc>
          <w:tcPr>
            <w:tcW w:w="1559" w:type="dxa"/>
            <w:vMerge w:val="restart"/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  <w:r w:rsidRPr="00C90E7F">
              <w:rPr>
                <w:b/>
                <w:sz w:val="22"/>
                <w:szCs w:val="22"/>
              </w:rPr>
              <w:t>Примечание</w:t>
            </w:r>
          </w:p>
        </w:tc>
      </w:tr>
      <w:tr w:rsidR="00F97D9B" w:rsidRPr="00C90E7F" w:rsidTr="00E23A12">
        <w:trPr>
          <w:trHeight w:val="351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86" w:type="dxa"/>
            <w:vMerge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  <w:r w:rsidRPr="00C90E7F">
              <w:rPr>
                <w:b/>
                <w:sz w:val="22"/>
                <w:szCs w:val="22"/>
              </w:rPr>
              <w:t>личностные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  <w:r w:rsidRPr="00C90E7F">
              <w:rPr>
                <w:b/>
                <w:sz w:val="22"/>
                <w:szCs w:val="22"/>
              </w:rPr>
              <w:t>базовые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  <w:r w:rsidRPr="00C90E7F">
              <w:rPr>
                <w:b/>
                <w:sz w:val="22"/>
                <w:szCs w:val="22"/>
              </w:rPr>
              <w:t>(коррекционные)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915C4" w:rsidRPr="00C90E7F" w:rsidTr="001915C4">
        <w:trPr>
          <w:trHeight w:val="151"/>
        </w:trPr>
        <w:tc>
          <w:tcPr>
            <w:tcW w:w="675" w:type="dxa"/>
            <w:tcBorders>
              <w:top w:val="single" w:sz="4" w:space="0" w:color="auto"/>
            </w:tcBorders>
          </w:tcPr>
          <w:p w:rsidR="001915C4" w:rsidRPr="00B00C88" w:rsidRDefault="001915C4" w:rsidP="00E23A12">
            <w:pPr>
              <w:jc w:val="center"/>
              <w:rPr>
                <w:sz w:val="22"/>
                <w:szCs w:val="22"/>
              </w:rPr>
            </w:pPr>
            <w:r w:rsidRPr="00B00C88">
              <w:rPr>
                <w:sz w:val="22"/>
                <w:szCs w:val="22"/>
              </w:rPr>
              <w:t>1-2</w:t>
            </w: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1915C4" w:rsidRPr="00B00C88" w:rsidRDefault="007A4296" w:rsidP="008F6C97">
            <w:pPr>
              <w:rPr>
                <w:sz w:val="22"/>
                <w:szCs w:val="22"/>
              </w:rPr>
            </w:pPr>
            <w:r w:rsidRPr="0088295B">
              <w:rPr>
                <w:sz w:val="22"/>
                <w:szCs w:val="22"/>
              </w:rPr>
              <w:t>Диагностика на начало учебного года.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1915C4" w:rsidRPr="000725D4" w:rsidRDefault="001915C4" w:rsidP="00330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5"/>
            <w:tcBorders>
              <w:top w:val="single" w:sz="4" w:space="0" w:color="auto"/>
            </w:tcBorders>
          </w:tcPr>
          <w:p w:rsidR="001915C4" w:rsidRDefault="001915C4" w:rsidP="001915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Стартовое д</w:t>
            </w:r>
            <w:r w:rsidRPr="00B00C88">
              <w:rPr>
                <w:sz w:val="22"/>
                <w:szCs w:val="22"/>
              </w:rPr>
              <w:t>ефектологическое обследование на начало учебного года</w:t>
            </w:r>
            <w:r>
              <w:rPr>
                <w:sz w:val="22"/>
                <w:szCs w:val="22"/>
              </w:rPr>
              <w:t>.</w:t>
            </w:r>
          </w:p>
          <w:p w:rsidR="001915C4" w:rsidRPr="001915C4" w:rsidRDefault="001915C4" w:rsidP="001915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интеллектуальных способностей.</w:t>
            </w:r>
          </w:p>
        </w:tc>
      </w:tr>
      <w:tr w:rsidR="00F97D9B" w:rsidRPr="00C90E7F" w:rsidTr="00E23A12">
        <w:trPr>
          <w:trHeight w:val="2411"/>
        </w:trPr>
        <w:tc>
          <w:tcPr>
            <w:tcW w:w="675" w:type="dxa"/>
            <w:tcBorders>
              <w:bottom w:val="single" w:sz="4" w:space="0" w:color="auto"/>
            </w:tcBorders>
          </w:tcPr>
          <w:p w:rsidR="00F97D9B" w:rsidRPr="00C90E7F" w:rsidRDefault="00E23A12" w:rsidP="00E23A1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3-4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Зрительное внимание и подражание.</w:t>
            </w:r>
          </w:p>
          <w:p w:rsidR="00F97D9B" w:rsidRPr="00C90E7F" w:rsidRDefault="00E23A12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Пальчиковая гимнастика.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5B54AB" w:rsidRPr="000725D4" w:rsidRDefault="005B54AB" w:rsidP="00330A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97D9B" w:rsidRPr="00C90E7F" w:rsidRDefault="00444502" w:rsidP="00E23A12">
            <w:pPr>
              <w:suppressAutoHyphens/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Учится выполнять</w:t>
            </w:r>
            <w:r w:rsidR="00F97D9B" w:rsidRPr="00C90E7F">
              <w:rPr>
                <w:sz w:val="22"/>
                <w:szCs w:val="22"/>
              </w:rPr>
              <w:t xml:space="preserve"> пальчи</w:t>
            </w:r>
            <w:r w:rsidRPr="00C90E7F">
              <w:rPr>
                <w:sz w:val="22"/>
                <w:szCs w:val="22"/>
              </w:rPr>
              <w:t>ковую гимнастику «Этот братец»</w:t>
            </w:r>
            <w:r w:rsidR="00AD386E" w:rsidRPr="00C90E7F">
              <w:rPr>
                <w:sz w:val="22"/>
                <w:szCs w:val="22"/>
              </w:rPr>
              <w:t>, «Мальчик-пальчик»</w:t>
            </w:r>
            <w:r w:rsidRPr="00C90E7F">
              <w:rPr>
                <w:sz w:val="22"/>
                <w:szCs w:val="22"/>
              </w:rPr>
              <w:t>. Поддерживать</w:t>
            </w:r>
            <w:r w:rsidR="00F97D9B" w:rsidRPr="00C90E7F">
              <w:rPr>
                <w:sz w:val="22"/>
                <w:szCs w:val="22"/>
              </w:rPr>
              <w:t xml:space="preserve"> зрительный контакт.</w:t>
            </w:r>
            <w:r w:rsidR="00F97D9B" w:rsidRPr="00C90E7F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 w:rsidR="0053758C" w:rsidRPr="00C90E7F">
              <w:rPr>
                <w:color w:val="000000"/>
                <w:sz w:val="22"/>
                <w:szCs w:val="22"/>
                <w:shd w:val="clear" w:color="auto" w:fill="FFFFFF"/>
              </w:rPr>
              <w:t>Воспроизводить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действия взрослого с предметами (сюжетными </w:t>
            </w:r>
            <w:r w:rsidR="00036417">
              <w:rPr>
                <w:color w:val="000000"/>
                <w:sz w:val="22"/>
                <w:szCs w:val="22"/>
                <w:shd w:val="clear" w:color="auto" w:fill="FFFFFF"/>
              </w:rPr>
              <w:t xml:space="preserve">картинками, 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>игрушками, кубиками, предметами обихода).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Проявляет интерес и положительные чувства.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 w:rsidRPr="00C90E7F">
              <w:rPr>
                <w:bCs/>
                <w:kern w:val="1"/>
                <w:sz w:val="22"/>
                <w:szCs w:val="22"/>
              </w:rPr>
              <w:t>Фиксирует взгляд на объекте. Учится выполнять пальчи</w:t>
            </w:r>
            <w:r w:rsidR="00AD386E" w:rsidRPr="00C90E7F">
              <w:rPr>
                <w:bCs/>
                <w:kern w:val="1"/>
                <w:sz w:val="22"/>
                <w:szCs w:val="22"/>
              </w:rPr>
              <w:t>ковую гимнастику. «Этот братец»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Умеет поддерживать зрительный контакт с собеседником, умеет выполнять пальчиковую гимнастику.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32B14" w:rsidRPr="00C90E7F" w:rsidTr="00E23A12">
        <w:trPr>
          <w:trHeight w:val="410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32B14" w:rsidRPr="00C90E7F" w:rsidRDefault="00E23A12" w:rsidP="00E23A1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E32B14" w:rsidRPr="00C90E7F" w:rsidRDefault="00E32B14" w:rsidP="00E23A12">
            <w:pPr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Зрительное внимание и запоминание.</w:t>
            </w:r>
            <w:r w:rsidR="00330A3E">
              <w:rPr>
                <w:sz w:val="22"/>
                <w:szCs w:val="22"/>
              </w:rPr>
              <w:t xml:space="preserve"> Пальчиковая гимнастика.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8B2980" w:rsidRPr="000725D4" w:rsidRDefault="008B2980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32B14" w:rsidRPr="00C90E7F" w:rsidRDefault="00E32B14" w:rsidP="00E23A12">
            <w:pPr>
              <w:suppressAutoHyphens/>
              <w:jc w:val="both"/>
              <w:rPr>
                <w:sz w:val="22"/>
                <w:szCs w:val="22"/>
              </w:rPr>
            </w:pPr>
            <w:r w:rsidRPr="00C90E7F">
              <w:rPr>
                <w:rFonts w:eastAsia="Arial"/>
                <w:sz w:val="22"/>
                <w:szCs w:val="22"/>
                <w:lang w:eastAsia="ar-SA"/>
              </w:rPr>
              <w:t>Слушает учителя. Учится выполнять упражнение пальчиковой гимнастики.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Находить спрятанный предмет и ставить его на нужное место (игра с двумя-тремя предметами). Восстанавливать последовательность двух, трех предметов по названию; по памяти.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32B14" w:rsidRPr="00C90E7F" w:rsidRDefault="00E32B14" w:rsidP="00E23A12">
            <w:pPr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Выражает положительное отношение к окружающей действительности.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32B14" w:rsidRPr="00C90E7F" w:rsidRDefault="00E32B14" w:rsidP="00E23A12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Выполняет действие способом рука-в-руке. Переключает взгляд с одного предмета на другой.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32B14" w:rsidRPr="00C90E7F" w:rsidRDefault="00E32B14" w:rsidP="002A2115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Умеет поддерживать зр</w:t>
            </w:r>
            <w:r w:rsidR="002A2115">
              <w:rPr>
                <w:sz w:val="22"/>
                <w:szCs w:val="22"/>
              </w:rPr>
              <w:t xml:space="preserve">ительный контакт с собеседником, </w:t>
            </w:r>
            <w:r w:rsidR="002A2115">
              <w:rPr>
                <w:color w:val="000000"/>
                <w:sz w:val="22"/>
                <w:szCs w:val="22"/>
                <w:shd w:val="clear" w:color="auto" w:fill="FFFFFF"/>
              </w:rPr>
              <w:t xml:space="preserve">Находит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предмет </w:t>
            </w:r>
            <w:r w:rsidR="002A2115">
              <w:rPr>
                <w:color w:val="000000"/>
                <w:sz w:val="22"/>
                <w:szCs w:val="22"/>
                <w:shd w:val="clear" w:color="auto" w:fill="FFFFFF"/>
              </w:rPr>
              <w:t xml:space="preserve"> по словесной инструкции</w:t>
            </w:r>
            <w:r w:rsidR="002A2115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2A2115">
              <w:rPr>
                <w:color w:val="000000"/>
                <w:sz w:val="22"/>
                <w:szCs w:val="22"/>
                <w:shd w:val="clear" w:color="auto" w:fill="FFFFFF"/>
              </w:rPr>
              <w:t>и ставит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его на нужное место.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32B14" w:rsidRPr="00C90E7F" w:rsidRDefault="00E32B14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218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Парные предметы</w:t>
            </w:r>
            <w:r w:rsidRPr="00C90E7F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.</w:t>
            </w:r>
            <w:r w:rsidR="00330A3E">
              <w:rPr>
                <w:sz w:val="22"/>
                <w:szCs w:val="22"/>
              </w:rPr>
              <w:t xml:space="preserve"> Пальчиковая гимнастика.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B2FE6" w:rsidRPr="000725D4" w:rsidRDefault="00EB2FE6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rFonts w:eastAsia="Arial"/>
                <w:sz w:val="22"/>
                <w:szCs w:val="22"/>
                <w:lang w:eastAsia="ar-SA"/>
              </w:rPr>
              <w:t xml:space="preserve">Учится различать предметы по форме «Маленький –большой», сравнивать их.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Учится сличать парные предметы, выполнять инструкции: «Найди такую игрушк</w:t>
            </w:r>
            <w:r w:rsidR="00444502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у, как у меня. Выбери такую же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игрушку». Сличать парные картинки. Выполнять инструкции: «Найди картинку как у меня. Найди одинаковые картинки». Соотносить предмет</w:t>
            </w:r>
            <w:r w:rsidR="00444502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ы с их изображением в пределах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двух-трех предъявленных образцов.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Наблюдает за окружающими предметами,</w:t>
            </w:r>
          </w:p>
          <w:p w:rsidR="00F97D9B" w:rsidRPr="00C90E7F" w:rsidRDefault="00F97D9B" w:rsidP="00E23A12">
            <w:pPr>
              <w:jc w:val="both"/>
              <w:rPr>
                <w:rStyle w:val="a9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C90E7F">
              <w:rPr>
                <w:color w:val="000000"/>
                <w:sz w:val="22"/>
                <w:szCs w:val="22"/>
              </w:rPr>
              <w:t>проявляет интерес.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Переключает взгляд с одного предмета на другой,</w:t>
            </w:r>
          </w:p>
          <w:p w:rsidR="00F97D9B" w:rsidRPr="00C90E7F" w:rsidRDefault="00F97D9B" w:rsidP="00E23A12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фиксирует взгляд на лице педагога.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2A2115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Умеет нахо</w:t>
            </w:r>
            <w:r w:rsidR="002A2115">
              <w:rPr>
                <w:color w:val="000000"/>
                <w:sz w:val="22"/>
                <w:szCs w:val="22"/>
                <w:shd w:val="clear" w:color="auto" w:fill="FFFFFF"/>
              </w:rPr>
              <w:t>дить парные предметы и картинки на плоскости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="002A2115">
              <w:rPr>
                <w:color w:val="000000"/>
                <w:sz w:val="22"/>
                <w:szCs w:val="22"/>
                <w:shd w:val="clear" w:color="auto" w:fill="FFFFFF"/>
              </w:rPr>
              <w:t>С помощью учителя складывает</w:t>
            </w:r>
            <w:r w:rsidR="00444502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разрезную картинку из двух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частей.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5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7-8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Зрительное восприятие.</w:t>
            </w:r>
            <w:r w:rsidR="00330A3E">
              <w:rPr>
                <w:sz w:val="22"/>
                <w:szCs w:val="22"/>
              </w:rPr>
              <w:t xml:space="preserve"> Пальчиковая гимнастика.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162BA2" w:rsidRPr="000725D4" w:rsidRDefault="00162BA2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2A2115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Учится складывать разрезные картинки из двух и более частей с разной конфигурацией разреза. Дополнять целое с опорой на контур изображения и без контура (лото-вкладки и др</w:t>
            </w:r>
            <w:r w:rsidR="002A2115">
              <w:rPr>
                <w:color w:val="000000"/>
                <w:sz w:val="22"/>
                <w:szCs w:val="22"/>
                <w:shd w:val="clear" w:color="auto" w:fill="FFFFFF"/>
              </w:rPr>
              <w:t>.) Складывание пирамидки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90E7F" w:rsidRPr="00C90E7F" w:rsidRDefault="00C90E7F" w:rsidP="00E23A12">
            <w:pPr>
              <w:shd w:val="clear" w:color="auto" w:fill="FFFFFF"/>
              <w:spacing w:line="245" w:lineRule="exact"/>
              <w:ind w:left="19" w:firstLine="15"/>
              <w:jc w:val="both"/>
              <w:rPr>
                <w:color w:val="00000A"/>
                <w:sz w:val="22"/>
                <w:szCs w:val="22"/>
              </w:rPr>
            </w:pPr>
            <w:r w:rsidRPr="00C90E7F">
              <w:rPr>
                <w:color w:val="00000A"/>
                <w:sz w:val="22"/>
                <w:szCs w:val="22"/>
              </w:rPr>
              <w:t>Выполнять определенные действия и правила, подчинять свои желания и интересы требованиям.</w:t>
            </w:r>
          </w:p>
          <w:p w:rsidR="00F97D9B" w:rsidRPr="00C90E7F" w:rsidRDefault="00F97D9B" w:rsidP="00E23A12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4C0225" w:rsidP="00E23A12">
            <w:pPr>
              <w:autoSpaceDE w:val="0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Последовательно выполняет отдельные операции, действия по образцу педагога.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2A2115" w:rsidP="006E2670">
            <w:pPr>
              <w:autoSpaceDE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помощью учителя складывает пирамидку.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285"/>
        </w:trPr>
        <w:tc>
          <w:tcPr>
            <w:tcW w:w="675" w:type="dxa"/>
            <w:tcBorders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00" w:type="dxa"/>
          </w:tcPr>
          <w:p w:rsidR="00591AEE" w:rsidRPr="000725D4" w:rsidRDefault="00591AEE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Учится выбирать предметы на ощупь по словесному описанию признаков этого предмета педагогом (предмет не называть). Группировать предметы по </w:t>
            </w:r>
            <w:proofErr w:type="spellStart"/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кинестетически</w:t>
            </w:r>
            <w:proofErr w:type="spellEnd"/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воспринимаемому признаку: по материалу (деревянный — железный), по качеству поверхности (гладкий — шероховатый). Формировать представления о различных качествах и свойствах поверхности предметов.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Style w:val="a9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C90E7F">
              <w:rPr>
                <w:sz w:val="22"/>
                <w:szCs w:val="22"/>
              </w:rPr>
              <w:t>Выражает положительное отношение к окружающей действительности, готовность к организации взаимодей</w:t>
            </w:r>
            <w:r w:rsidRPr="00C90E7F">
              <w:rPr>
                <w:sz w:val="22"/>
                <w:szCs w:val="22"/>
              </w:rPr>
              <w:softHyphen/>
              <w:t>ствия с ней и эстетическому ее восприятию.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Понимает словесную и жестовую инструкцию.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2115" w:rsidRDefault="002A2115" w:rsidP="00E23A12">
            <w:pPr>
              <w:autoSpaceDE w:val="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Фиксирует взгляд на предмете. С помощью учителя</w:t>
            </w:r>
          </w:p>
          <w:p w:rsidR="00F97D9B" w:rsidRPr="00C90E7F" w:rsidRDefault="002A2115" w:rsidP="00E23A12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Группирует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предметы по м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атериалу, (деревянный).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124"/>
        </w:trPr>
        <w:tc>
          <w:tcPr>
            <w:tcW w:w="675" w:type="dxa"/>
            <w:tcBorders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F97D9B" w:rsidRPr="00C90E7F" w:rsidRDefault="002A2115" w:rsidP="00E23A12">
            <w:pPr>
              <w:pStyle w:val="c23"/>
              <w:shd w:val="clear" w:color="auto" w:fill="FFFFFF"/>
              <w:spacing w:before="0" w:beforeAutospacing="0" w:after="0" w:afterAutospacing="0"/>
              <w:ind w:left="-10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Различение 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цвета.</w:t>
            </w:r>
            <w:r w:rsidR="002235E3">
              <w:rPr>
                <w:color w:val="000000"/>
                <w:sz w:val="22"/>
                <w:szCs w:val="22"/>
                <w:shd w:val="clear" w:color="auto" w:fill="FFFFFF"/>
              </w:rPr>
              <w:t xml:space="preserve"> Желтый.</w:t>
            </w:r>
          </w:p>
        </w:tc>
        <w:tc>
          <w:tcPr>
            <w:tcW w:w="1100" w:type="dxa"/>
          </w:tcPr>
          <w:p w:rsidR="00F00A24" w:rsidRPr="000725D4" w:rsidRDefault="00F00A24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97D9B" w:rsidRPr="00C90E7F" w:rsidRDefault="00F97D9B" w:rsidP="00E23A12">
            <w:pPr>
              <w:suppressAutoHyphens/>
              <w:jc w:val="both"/>
              <w:rPr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Учится сличать цвета: по подражанию, в соответствии с образцом. Выполнять инструкции: «Дай такой как у меня; как на столе и т.д.»; «</w:t>
            </w:r>
            <w:r w:rsidR="00444502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Дай предметы одинакового </w:t>
            </w:r>
            <w:r w:rsidR="00444502" w:rsidRPr="00C90E7F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цвета</w:t>
            </w:r>
            <w:r w:rsidR="00C402B6" w:rsidRPr="00C90E7F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444502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при выборе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из двух, трех».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lastRenderedPageBreak/>
              <w:t xml:space="preserve">Проявляет </w:t>
            </w:r>
          </w:p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 xml:space="preserve">интерес к выполнению </w:t>
            </w:r>
          </w:p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заданий.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rFonts w:eastAsia="Arial Unicode MS"/>
                <w:kern w:val="1"/>
                <w:sz w:val="22"/>
                <w:szCs w:val="22"/>
                <w:lang w:eastAsia="hi-IN" w:bidi="hi-IN"/>
              </w:rPr>
              <w:t>Фиксирует взгляд на источнике цвета.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Умеет соотносить предметы по цвету,</w:t>
            </w:r>
            <w:r w:rsidRPr="00C90E7F">
              <w:rPr>
                <w:sz w:val="22"/>
                <w:szCs w:val="22"/>
              </w:rPr>
              <w:t xml:space="preserve"> </w:t>
            </w:r>
            <w:r w:rsidRPr="00C90E7F">
              <w:rPr>
                <w:color w:val="000000"/>
                <w:sz w:val="22"/>
                <w:szCs w:val="22"/>
              </w:rPr>
              <w:t>ф</w:t>
            </w:r>
            <w:r w:rsidR="005E4524" w:rsidRPr="00C90E7F">
              <w:rPr>
                <w:color w:val="000000"/>
                <w:sz w:val="22"/>
                <w:szCs w:val="22"/>
              </w:rPr>
              <w:t>иксировать взгляд на предметах.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12-13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2235E3" w:rsidP="002235E3">
            <w:pPr>
              <w:suppressAutoHyphens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Восприятие основных цветов</w:t>
            </w:r>
            <w:r w:rsidR="00F97D9B" w:rsidRPr="00C90E7F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591AEE" w:rsidRPr="000725D4" w:rsidRDefault="00591AEE" w:rsidP="00162B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Включить использование цвета в игровую деятельность: использовать цвет в качестве сигнала к действию. Продолжить использовать цвет в рисунках, аппликациях, в процессе ручного труда. Учить обращать внимание на цветовую гамму природных явлений и предметов, обозначать определенным цветом время года (осень </w:t>
            </w:r>
            <w:r w:rsidRPr="00E40701">
              <w:rPr>
                <w:b/>
                <w:color w:val="000000"/>
                <w:sz w:val="22"/>
                <w:szCs w:val="22"/>
                <w:shd w:val="clear" w:color="auto" w:fill="FFFFFF"/>
              </w:rPr>
              <w:t>желтая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, зима </w:t>
            </w:r>
            <w:r w:rsidRPr="002235E3">
              <w:rPr>
                <w:b/>
                <w:color w:val="000000"/>
                <w:sz w:val="22"/>
                <w:szCs w:val="22"/>
                <w:shd w:val="clear" w:color="auto" w:fill="FFFFFF"/>
              </w:rPr>
              <w:t>белая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и т. д).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 xml:space="preserve">Проявляет </w:t>
            </w:r>
          </w:p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 xml:space="preserve">интерес к выполнению </w:t>
            </w:r>
          </w:p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заданий.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2A2115" w:rsidP="00E23A12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Фиксирует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взгляд</w:t>
            </w:r>
            <w:r>
              <w:rPr>
                <w:color w:val="000000"/>
                <w:sz w:val="22"/>
                <w:szCs w:val="22"/>
              </w:rPr>
              <w:t xml:space="preserve"> на 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объекте;</w:t>
            </w:r>
          </w:p>
          <w:p w:rsidR="00F97D9B" w:rsidRPr="00C90E7F" w:rsidRDefault="00F97D9B" w:rsidP="00E23A12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выполняет стереотипную инструкцию.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40701" w:rsidP="00E40701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Определяет и показывает заданный цвет.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310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Тактильное восприятие формы.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162BA2" w:rsidRPr="000725D4" w:rsidRDefault="00162BA2" w:rsidP="00330A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Учится воспринимать и уз</w:t>
            </w:r>
            <w:r w:rsidR="00E40701">
              <w:rPr>
                <w:color w:val="000000"/>
                <w:sz w:val="22"/>
                <w:szCs w:val="22"/>
                <w:shd w:val="clear" w:color="auto" w:fill="FFFFFF"/>
              </w:rPr>
              <w:t>навать на ощупь шар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, брусок. Использовать</w:t>
            </w:r>
            <w:r w:rsidR="00A40D73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игру «чудесный мешочек», а так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же поиск предметов в песке, крупе, горохе и т.д.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5E4524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Выражает эмоционально</w:t>
            </w:r>
            <w:r w:rsidR="00F97D9B" w:rsidRPr="00C90E7F">
              <w:rPr>
                <w:sz w:val="22"/>
                <w:szCs w:val="22"/>
              </w:rPr>
              <w:t>- положительный фон.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ind w:right="94"/>
              <w:jc w:val="both"/>
              <w:rPr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 xml:space="preserve">Фиксирует взгляд </w:t>
            </w:r>
            <w:r w:rsidR="00E40701">
              <w:rPr>
                <w:color w:val="000000"/>
                <w:sz w:val="22"/>
                <w:szCs w:val="22"/>
              </w:rPr>
              <w:t xml:space="preserve">на </w:t>
            </w:r>
            <w:r w:rsidRPr="00C90E7F">
              <w:rPr>
                <w:color w:val="000000"/>
                <w:sz w:val="22"/>
                <w:szCs w:val="22"/>
              </w:rPr>
              <w:t>предмете, подражает действиям выполняемым педагогом.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A40D73" w:rsidP="00E40701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Умеет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определять характеристики предметов: фор</w:t>
            </w:r>
            <w:r w:rsidRPr="00C90E7F">
              <w:rPr>
                <w:color w:val="000000"/>
                <w:sz w:val="22"/>
                <w:szCs w:val="22"/>
              </w:rPr>
              <w:t>му, величину предмета. Узнает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пр</w:t>
            </w:r>
            <w:r w:rsidRPr="00C90E7F">
              <w:rPr>
                <w:color w:val="000000"/>
                <w:sz w:val="22"/>
                <w:szCs w:val="22"/>
              </w:rPr>
              <w:t>едметы на ощупь и с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непрерывными множествами (крупа, песок, вода и т.д.)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9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Default="00E40701" w:rsidP="00E23A12">
            <w:pPr>
              <w:suppressAutoHyphens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Геометрические фигуры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E40701" w:rsidRPr="00C90E7F" w:rsidRDefault="00E40701" w:rsidP="00E23A12">
            <w:pPr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Круг.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EB2FE6" w:rsidRPr="000725D4" w:rsidRDefault="00EB2FE6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97D9B" w:rsidRPr="00C90E7F" w:rsidRDefault="00F97D9B" w:rsidP="00E40701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Учится соотносить знакомые предметы с геометрическими телами (фигурами), форма которых</w:t>
            </w:r>
            <w:r w:rsidR="00A40D73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приближена к эталонам формы (</w:t>
            </w:r>
            <w:r w:rsidR="00E40701">
              <w:rPr>
                <w:color w:val="000000"/>
                <w:sz w:val="22"/>
                <w:szCs w:val="22"/>
                <w:shd w:val="clear" w:color="auto" w:fill="FFFFFF"/>
              </w:rPr>
              <w:t>пример: шар - мяч, апельсин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C90E7F">
              <w:rPr>
                <w:rStyle w:val="a9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Проявляет радость от совместных действий с учителем.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Подражает действиям, выполняемым педагогом.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40701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Умеет </w:t>
            </w:r>
            <w:r w:rsidR="00E40701">
              <w:rPr>
                <w:color w:val="000000"/>
                <w:sz w:val="22"/>
                <w:szCs w:val="22"/>
                <w:shd w:val="clear" w:color="auto" w:fill="FFFFFF"/>
              </w:rPr>
              <w:t xml:space="preserve">выделять среди других фигур: круг.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96"/>
        </w:trPr>
        <w:tc>
          <w:tcPr>
            <w:tcW w:w="675" w:type="dxa"/>
            <w:tcBorders>
              <w:top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Узнавание (различение)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геометрических фигур.</w:t>
            </w:r>
            <w:r w:rsidR="00E40701">
              <w:rPr>
                <w:color w:val="000000"/>
                <w:sz w:val="22"/>
                <w:szCs w:val="22"/>
                <w:shd w:val="clear" w:color="auto" w:fill="FFFFFF"/>
              </w:rPr>
              <w:t xml:space="preserve"> К</w:t>
            </w:r>
            <w:r w:rsidR="00591AEE">
              <w:rPr>
                <w:color w:val="000000"/>
                <w:sz w:val="22"/>
                <w:szCs w:val="22"/>
                <w:shd w:val="clear" w:color="auto" w:fill="FFFFFF"/>
              </w:rPr>
              <w:t>в</w:t>
            </w:r>
            <w:r w:rsidR="00E40701">
              <w:rPr>
                <w:color w:val="000000"/>
                <w:sz w:val="22"/>
                <w:szCs w:val="22"/>
                <w:shd w:val="clear" w:color="auto" w:fill="FFFFFF"/>
              </w:rPr>
              <w:t>адрат</w:t>
            </w:r>
            <w:r w:rsidR="007A4296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EB2FE6" w:rsidRPr="000725D4" w:rsidRDefault="00EB2FE6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Учится в работе использовать прием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взаимного наложения или приложен</w:t>
            </w:r>
            <w:r w:rsidR="00A40D73" w:rsidRPr="00C90E7F">
              <w:rPr>
                <w:color w:val="000000"/>
                <w:sz w:val="22"/>
                <w:szCs w:val="22"/>
                <w:shd w:val="clear" w:color="auto" w:fill="FFFFFF"/>
              </w:rPr>
              <w:t>ия (с помощью учителя). Пример:</w:t>
            </w:r>
            <w:r w:rsidR="00E40701">
              <w:rPr>
                <w:color w:val="000000"/>
                <w:sz w:val="22"/>
                <w:szCs w:val="22"/>
                <w:shd w:val="clear" w:color="auto" w:fill="FFFFFF"/>
              </w:rPr>
              <w:t xml:space="preserve"> кладём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квадрат, изображенный на листе бумаги. Затем убираем геометрическое тело, обращаем внимание ребёнка на геомет</w:t>
            </w:r>
            <w:r w:rsidR="00444502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рическую фигуру и показываем ее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«квадрат». Собирать геометрическую фигуру из 2-х и нескольких частей и составлять ее из счетных палочек с опорой на образец.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lastRenderedPageBreak/>
              <w:t xml:space="preserve">Проявляет </w:t>
            </w:r>
          </w:p>
          <w:p w:rsidR="00F97D9B" w:rsidRPr="00C90E7F" w:rsidRDefault="00F97D9B" w:rsidP="00E23A12">
            <w:pPr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lastRenderedPageBreak/>
              <w:t xml:space="preserve">интерес к выполнению </w:t>
            </w:r>
          </w:p>
          <w:p w:rsidR="00F97D9B" w:rsidRPr="00C90E7F" w:rsidRDefault="005E4524" w:rsidP="00E23A12">
            <w:pPr>
              <w:jc w:val="both"/>
              <w:rPr>
                <w:rStyle w:val="a9"/>
                <w:b w:val="0"/>
                <w:bCs w:val="0"/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заданий.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lastRenderedPageBreak/>
              <w:t xml:space="preserve">Переключает </w:t>
            </w:r>
            <w:r w:rsidRPr="00C90E7F">
              <w:rPr>
                <w:color w:val="000000"/>
                <w:sz w:val="22"/>
                <w:szCs w:val="22"/>
              </w:rPr>
              <w:lastRenderedPageBreak/>
              <w:t>взгляд с одного предмета на другой;</w:t>
            </w:r>
          </w:p>
          <w:p w:rsidR="00F97D9B" w:rsidRPr="00C90E7F" w:rsidRDefault="00F97D9B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фиксирует взгляд на лице педагога.</w:t>
            </w:r>
          </w:p>
          <w:p w:rsidR="00F97D9B" w:rsidRPr="00C90E7F" w:rsidRDefault="00F97D9B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Подражать действиям, выполняемым педагогом.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97D9B" w:rsidRPr="00C90E7F" w:rsidRDefault="00E40701" w:rsidP="00E23A12">
            <w:pPr>
              <w:autoSpaceDE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Фиксирует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взгляд на </w:t>
            </w:r>
            <w:r w:rsidR="00F97D9B" w:rsidRPr="00C90E7F">
              <w:rPr>
                <w:color w:val="000000"/>
                <w:sz w:val="22"/>
                <w:szCs w:val="22"/>
              </w:rPr>
              <w:lastRenderedPageBreak/>
              <w:t>объек</w:t>
            </w:r>
            <w:r>
              <w:rPr>
                <w:color w:val="000000"/>
                <w:sz w:val="22"/>
                <w:szCs w:val="22"/>
              </w:rPr>
              <w:t>те, об</w:t>
            </w:r>
            <w:r w:rsidR="009F5E5C">
              <w:rPr>
                <w:color w:val="000000"/>
                <w:sz w:val="22"/>
                <w:szCs w:val="22"/>
              </w:rPr>
              <w:t>означает и называет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2074"/>
        </w:trPr>
        <w:tc>
          <w:tcPr>
            <w:tcW w:w="675" w:type="dxa"/>
            <w:tcBorders>
              <w:bottom w:val="single" w:sz="4" w:space="0" w:color="auto"/>
            </w:tcBorders>
          </w:tcPr>
          <w:p w:rsidR="00F97D9B" w:rsidRPr="00C90E7F" w:rsidRDefault="00E23A12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pStyle w:val="a7"/>
              <w:jc w:val="both"/>
              <w:rPr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Конструирован</w:t>
            </w:r>
            <w:r w:rsidR="00E40701">
              <w:rPr>
                <w:color w:val="000000"/>
                <w:sz w:val="22"/>
                <w:szCs w:val="22"/>
                <w:shd w:val="clear" w:color="auto" w:fill="FFFFFF"/>
              </w:rPr>
              <w:t xml:space="preserve">ие из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40701">
              <w:rPr>
                <w:color w:val="000000"/>
                <w:sz w:val="22"/>
                <w:szCs w:val="22"/>
                <w:shd w:val="clear" w:color="auto" w:fill="FFFFFF"/>
              </w:rPr>
              <w:t xml:space="preserve">счетных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палочек.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C402B6" w:rsidRPr="000725D4" w:rsidRDefault="00C402B6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sz w:val="22"/>
                <w:szCs w:val="22"/>
              </w:rPr>
            </w:pPr>
            <w:r w:rsidRPr="00C90E7F">
              <w:rPr>
                <w:rFonts w:eastAsia="Arial"/>
                <w:sz w:val="22"/>
                <w:szCs w:val="22"/>
                <w:lang w:eastAsia="ar-SA"/>
              </w:rPr>
              <w:t xml:space="preserve"> Учится п</w:t>
            </w:r>
            <w:r w:rsidRPr="00C90E7F">
              <w:rPr>
                <w:sz w:val="22"/>
                <w:szCs w:val="22"/>
              </w:rPr>
              <w:t xml:space="preserve">онимать слова, обозначающие фигуры: «Квадрат», «Круг».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Накладывать на схему из геометрических фигур 2-3 детали, чтобы получились предметные изображения.  Строить по инструкции дорожки, заборчики, стол, стул, кровать и т.д.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</w:pPr>
            <w:r w:rsidRPr="00C90E7F"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>Проявлять интерес к происходящему.</w:t>
            </w:r>
          </w:p>
          <w:p w:rsidR="00F97D9B" w:rsidRPr="00C90E7F" w:rsidRDefault="005E4524" w:rsidP="00E23A12">
            <w:pPr>
              <w:jc w:val="both"/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</w:pPr>
            <w:r w:rsidRPr="00C90E7F"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>Фиксировать взгляд на педагоге.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Понимать словесную и жестовую инструкцию.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7D9B" w:rsidRPr="00C90E7F" w:rsidRDefault="006E2670" w:rsidP="00E23A12">
            <w:pPr>
              <w:autoSpaceDE w:val="0"/>
              <w:jc w:val="both"/>
              <w:rPr>
                <w:bCs/>
                <w:kern w:val="1"/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Понимает</w:t>
            </w:r>
            <w:r w:rsidR="00F97D9B" w:rsidRPr="00C90E7F">
              <w:rPr>
                <w:sz w:val="22"/>
                <w:szCs w:val="22"/>
              </w:rPr>
              <w:t xml:space="preserve"> слов</w:t>
            </w:r>
            <w:r>
              <w:rPr>
                <w:sz w:val="22"/>
                <w:szCs w:val="22"/>
              </w:rPr>
              <w:t>а</w:t>
            </w:r>
            <w:r w:rsidR="00F97D9B" w:rsidRPr="00C90E7F">
              <w:rPr>
                <w:sz w:val="22"/>
                <w:szCs w:val="22"/>
              </w:rPr>
              <w:t>,</w:t>
            </w:r>
            <w:r w:rsidR="00444502" w:rsidRPr="00C90E7F">
              <w:rPr>
                <w:sz w:val="22"/>
                <w:szCs w:val="22"/>
              </w:rPr>
              <w:t xml:space="preserve"> обозначающие «Квадрат» «Круг»,</w:t>
            </w:r>
            <w:r w:rsidR="008A558D">
              <w:rPr>
                <w:color w:val="000000"/>
                <w:sz w:val="22"/>
                <w:szCs w:val="22"/>
                <w:shd w:val="clear" w:color="auto" w:fill="FFFFFF"/>
              </w:rPr>
              <w:t xml:space="preserve"> Умеет</w:t>
            </w:r>
            <w:r w:rsidR="005E4524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к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>онструировать по образцу, по показу</w:t>
            </w:r>
            <w:r w:rsidR="00F97D9B" w:rsidRPr="00C90E7F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6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Восприятие величины: бол</w:t>
            </w:r>
            <w:r w:rsidR="00EB2FE6">
              <w:rPr>
                <w:color w:val="000000"/>
                <w:sz w:val="22"/>
                <w:szCs w:val="22"/>
              </w:rPr>
              <w:t>ьшой-маленький</w:t>
            </w:r>
            <w:r w:rsidRPr="00C90E7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8B2980" w:rsidRPr="000725D4" w:rsidRDefault="008B2980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rStyle w:val="c22"/>
                <w:color w:val="000000"/>
                <w:sz w:val="22"/>
                <w:szCs w:val="22"/>
                <w:shd w:val="clear" w:color="auto" w:fill="FFFFFF"/>
              </w:rPr>
              <w:t>Учится различать и сравнивать предметы по величине, высоте, длине, толщине. С</w:t>
            </w:r>
            <w:r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>равнивать два предмета, контрастных по размеру, высоте, длине, ширине, толщине способом приложения, затем наложения. Составлять упорядоченный ря</w:t>
            </w:r>
            <w:r w:rsidR="00444502"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 xml:space="preserve">д по убыванию (возрастанию) из </w:t>
            </w:r>
            <w:r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>трех предметов, затем из четырех и пяти предметов.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 w:rsidRPr="00C90E7F">
              <w:rPr>
                <w:rFonts w:eastAsia="Calibri"/>
                <w:sz w:val="22"/>
                <w:szCs w:val="22"/>
                <w:lang w:eastAsia="ar-SA"/>
              </w:rPr>
              <w:t>Выражает эмоционально - положительный фон.</w:t>
            </w:r>
            <w:r w:rsidRPr="00C90E7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 Наблюдает за окружаю</w:t>
            </w:r>
            <w:r w:rsidR="00444502" w:rsidRPr="00C90E7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щими </w:t>
            </w:r>
            <w:r w:rsidRPr="00C90E7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предметами.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42D5" w:rsidRPr="00C90E7F" w:rsidRDefault="00EF42D5" w:rsidP="00EF42D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Pr="00C90E7F">
              <w:rPr>
                <w:color w:val="000000"/>
                <w:sz w:val="22"/>
                <w:szCs w:val="22"/>
              </w:rPr>
              <w:t>иксирует взгляд на лице педагога.</w:t>
            </w:r>
          </w:p>
          <w:p w:rsidR="00F97D9B" w:rsidRPr="00C90E7F" w:rsidRDefault="00EF42D5" w:rsidP="00EF42D5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Подражать действиям, выполняемым педагогом.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40701" w:rsidP="00E23A1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Определяет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и </w:t>
            </w:r>
            <w:r>
              <w:rPr>
                <w:color w:val="000000"/>
                <w:sz w:val="22"/>
                <w:szCs w:val="22"/>
              </w:rPr>
              <w:t>называет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пр</w:t>
            </w:r>
            <w:r>
              <w:rPr>
                <w:color w:val="000000"/>
                <w:sz w:val="22"/>
                <w:szCs w:val="22"/>
              </w:rPr>
              <w:t>едметы большой-маленький</w:t>
            </w:r>
            <w:r w:rsidR="00F97D9B" w:rsidRPr="00C90E7F">
              <w:rPr>
                <w:color w:val="000000"/>
                <w:sz w:val="22"/>
                <w:szCs w:val="22"/>
              </w:rPr>
              <w:t>.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5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9F5E5C" w:rsidP="009F5E5C">
            <w:pPr>
              <w:pStyle w:val="a7"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Сравнение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по одному признаку.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C402B6" w:rsidRPr="000725D4" w:rsidRDefault="00C402B6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F42D5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rStyle w:val="c22"/>
                <w:color w:val="000000"/>
                <w:sz w:val="22"/>
                <w:szCs w:val="22"/>
                <w:shd w:val="clear" w:color="auto" w:fill="FFFFFF"/>
              </w:rPr>
              <w:t>Учится группировать предметы по образцу, по показу и по речевой инструкции, выделяя существенный признак, отвлекаясь от други</w:t>
            </w:r>
            <w:r w:rsidR="00EF42D5">
              <w:rPr>
                <w:rStyle w:val="c22"/>
                <w:color w:val="000000"/>
                <w:sz w:val="22"/>
                <w:szCs w:val="22"/>
                <w:shd w:val="clear" w:color="auto" w:fill="FFFFFF"/>
              </w:rPr>
              <w:t>х признаков (цвет, форма</w:t>
            </w:r>
            <w:r w:rsidRPr="00C90E7F">
              <w:rPr>
                <w:rStyle w:val="c22"/>
                <w:color w:val="000000"/>
                <w:sz w:val="22"/>
                <w:szCs w:val="22"/>
                <w:shd w:val="clear" w:color="auto" w:fill="FFFFFF"/>
              </w:rPr>
              <w:t>).</w:t>
            </w:r>
            <w:r w:rsidRPr="00C90E7F">
              <w:rPr>
                <w:rStyle w:val="c22"/>
                <w:color w:val="000000"/>
                <w:sz w:val="22"/>
                <w:szCs w:val="22"/>
                <w:shd w:val="clear" w:color="auto" w:fill="F7F7F2"/>
              </w:rPr>
              <w:t> </w:t>
            </w:r>
            <w:r w:rsidRPr="00C90E7F">
              <w:rPr>
                <w:rStyle w:val="c1"/>
                <w:color w:val="000000"/>
                <w:sz w:val="22"/>
                <w:szCs w:val="22"/>
                <w:shd w:val="clear" w:color="auto" w:fill="FFFFFF"/>
              </w:rPr>
              <w:t xml:space="preserve"> Разложив круги одного цвета в две коробки – большие и маленькие по образцу. </w:t>
            </w:r>
            <w:r w:rsidRPr="00C90E7F">
              <w:rPr>
                <w:rStyle w:val="c1"/>
                <w:color w:val="000000"/>
                <w:sz w:val="22"/>
                <w:szCs w:val="22"/>
                <w:shd w:val="clear" w:color="auto" w:fill="FFFFFF"/>
              </w:rPr>
              <w:lastRenderedPageBreak/>
              <w:t>Разложить круги двух цветов, ориентируясь на размер по образцу. «Это большой круг, найди такой же». Разложить фигуры одинаковые по цвету, но разные по форме (треугольник, круг, квадрат), отличные по форме и по</w:t>
            </w:r>
            <w:r w:rsidR="00444502" w:rsidRPr="00C90E7F">
              <w:rPr>
                <w:rStyle w:val="c1"/>
                <w:color w:val="000000"/>
                <w:sz w:val="22"/>
                <w:szCs w:val="22"/>
                <w:shd w:val="clear" w:color="auto" w:fill="FFFFFF"/>
              </w:rPr>
              <w:t xml:space="preserve"> цвету, ориентируясь на форму, </w:t>
            </w:r>
            <w:r w:rsidR="00EF42D5">
              <w:rPr>
                <w:rStyle w:val="c1"/>
                <w:color w:val="000000"/>
                <w:sz w:val="22"/>
                <w:szCs w:val="22"/>
                <w:shd w:val="clear" w:color="auto" w:fill="FFFFFF"/>
              </w:rPr>
              <w:t xml:space="preserve">в две коробки.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0E7F">
              <w:rPr>
                <w:sz w:val="22"/>
                <w:szCs w:val="22"/>
              </w:rPr>
              <w:lastRenderedPageBreak/>
              <w:t xml:space="preserve">Проявляет желания работать совместно с учителем, принимает помощь от </w:t>
            </w:r>
            <w:r w:rsidRPr="00C90E7F">
              <w:rPr>
                <w:sz w:val="22"/>
                <w:szCs w:val="22"/>
              </w:rPr>
              <w:lastRenderedPageBreak/>
              <w:t>учителя.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lastRenderedPageBreak/>
              <w:t>Выполняет последовательно организационные движения.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F42D5" w:rsidRPr="00C90E7F" w:rsidRDefault="00EF42D5" w:rsidP="00EF42D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Переключает взг</w:t>
            </w:r>
            <w:r>
              <w:rPr>
                <w:color w:val="000000"/>
                <w:sz w:val="22"/>
                <w:szCs w:val="22"/>
              </w:rPr>
              <w:t>ляд с одного предмета на другой, фиксирует  его.</w:t>
            </w:r>
          </w:p>
          <w:p w:rsidR="00F97D9B" w:rsidRPr="00C90E7F" w:rsidRDefault="00F97D9B" w:rsidP="00E23A12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Дискретные м</w:t>
            </w:r>
            <w:r w:rsidR="00A40D73" w:rsidRPr="00C90E7F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ножества. Непрерывные множества </w:t>
            </w:r>
            <w:r w:rsidRPr="00C90E7F">
              <w:rPr>
                <w:color w:val="000000"/>
                <w:sz w:val="22"/>
                <w:szCs w:val="22"/>
              </w:rPr>
              <w:t>(крупа, песок, вода).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566D0A" w:rsidRPr="000725D4" w:rsidRDefault="00566D0A" w:rsidP="00625F1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Знакомить</w:t>
            </w:r>
            <w:r w:rsidR="00441352">
              <w:rPr>
                <w:color w:val="000000"/>
                <w:sz w:val="22"/>
                <w:szCs w:val="22"/>
                <w:shd w:val="clear" w:color="auto" w:fill="FFFFFF"/>
              </w:rPr>
              <w:t>ся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с практическими действиями (пересыпать, переливать из сосуда в сосуд, искать предметы в среде) с непрерывными (песок, вода, крупа) множествами. Различать по количеству: много — мало (даём образец речевого высказывания: в большом ведерке много песка, в маленьком — мало).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444502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0E7F">
              <w:rPr>
                <w:sz w:val="22"/>
                <w:szCs w:val="22"/>
              </w:rPr>
              <w:t xml:space="preserve">Формировать </w:t>
            </w:r>
            <w:r w:rsidR="00F97D9B" w:rsidRPr="00C90E7F">
              <w:rPr>
                <w:sz w:val="22"/>
                <w:szCs w:val="22"/>
              </w:rPr>
              <w:t>положительное отношение к занятиям.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rFonts w:eastAsia="Calibri"/>
                <w:sz w:val="22"/>
                <w:szCs w:val="22"/>
                <w:lang w:eastAsia="ar-SA"/>
              </w:rPr>
              <w:t>Фиксировать взгляд на объекте, использовать предметы по назначению.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F42D5" w:rsidP="00EF42D5">
            <w:pPr>
              <w:autoSpaceDE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Умеет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погружать руки в сухой бассейн, доставать предметы пересыпать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множества (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>песок, круп</w:t>
            </w:r>
            <w:r w:rsidR="005E4524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а)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2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F42D5" w:rsidP="00E23A12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Один, Цифра 1</w:t>
            </w:r>
            <w:r w:rsidR="005E4524" w:rsidRPr="00C90E7F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566D0A" w:rsidRPr="000725D4" w:rsidRDefault="00566D0A" w:rsidP="00330A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Учить выделять из группы предметов несколько предметов, обладающих определенными свойствами (одним или несколькими): цвет, величина, форма, назначение. Проводим упражнения на действия с непрерывными множествами: переливание воды, пересыпание песка, крупы т.д., определяя вместе с учителем величину множеств. При работе с жидкими и сыпучими материалами использовать пластиковые прозр</w:t>
            </w:r>
            <w:r w:rsidR="00444502" w:rsidRPr="00C90E7F">
              <w:rPr>
                <w:color w:val="000000"/>
                <w:sz w:val="22"/>
                <w:szCs w:val="22"/>
                <w:shd w:val="clear" w:color="auto" w:fill="FFFFFF"/>
              </w:rPr>
              <w:t>ачные емкости. При формировании «мало», «много»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ребенку предъявляют 2 множества, резко контрастные по количеству (например, «мало» - 2-3 предмета, «</w:t>
            </w:r>
            <w:r w:rsidR="005E4524" w:rsidRPr="00C90E7F">
              <w:rPr>
                <w:color w:val="000000"/>
                <w:sz w:val="22"/>
                <w:szCs w:val="22"/>
                <w:shd w:val="clear" w:color="auto" w:fill="FFFFFF"/>
              </w:rPr>
              <w:t>много» - 10 и более предметов).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0E7F">
              <w:rPr>
                <w:rFonts w:eastAsiaTheme="minorHAnsi"/>
                <w:sz w:val="22"/>
                <w:szCs w:val="22"/>
                <w:lang w:eastAsia="en-US"/>
              </w:rPr>
              <w:t>Проявлять положительные эмоции в паре с учителем.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Наблюдает за окружающими предметами.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F42D5" w:rsidP="00EF42D5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Умеет определять и называть цифру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1,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1 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предмет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5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105264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22-</w:t>
            </w:r>
            <w:r w:rsidR="00EB2FE6">
              <w:rPr>
                <w:sz w:val="22"/>
                <w:szCs w:val="22"/>
              </w:rPr>
              <w:t>23-24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Количественные</w:t>
            </w:r>
            <w:r w:rsidR="00162BA2">
              <w:rPr>
                <w:color w:val="000000"/>
                <w:sz w:val="22"/>
                <w:szCs w:val="22"/>
                <w:shd w:val="clear" w:color="auto" w:fill="FFFFFF"/>
              </w:rPr>
              <w:t xml:space="preserve"> представления: один, два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162BA2" w:rsidRPr="000725D4" w:rsidRDefault="00162BA2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Учить выделять 1 и 2 предмета из группы по подражанию, по образцу, по показу. Соотносить количество 1 и 2 с количеством пальцев; отвечать на вопрос «сколько?». На всех занятиях учить показывать и называть единичные и парные части тела и лица (две руки и ноги, один нос и т. п.)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0E7F">
              <w:rPr>
                <w:sz w:val="22"/>
                <w:szCs w:val="22"/>
              </w:rPr>
              <w:t>Выражает положительное отношение к занятию.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Последовательно выполняет задания по словесной инструкции учителя.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F42D5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 xml:space="preserve">Слушает учителя, группирует предметы по заданному признаку. </w:t>
            </w:r>
            <w:r w:rsidR="00EF42D5">
              <w:rPr>
                <w:color w:val="000000"/>
                <w:sz w:val="22"/>
                <w:szCs w:val="22"/>
                <w:shd w:val="clear" w:color="auto" w:fill="FFFFFF"/>
              </w:rPr>
              <w:t>Выделяет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1, 2.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B2FE6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9F5E5C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Узнавание цифр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1, 2. 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162BA2" w:rsidRPr="000725D4" w:rsidRDefault="00162BA2" w:rsidP="00330A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9F5E5C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Совместно с учителем выполняет упражнения с участием не только зрительного, но и тактильного, двигательного анализатора. Пример, проводим указательным пальцем по рельефному контуру (бархат, дерево, гофрированный картон), рисовать на песке, в воздухе; узнавать цифры на ощупь в «волшебном» мешочке; выкладывать цифры на столе из счетных палочек, трубочек, пластилиновых колбасок и др.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0E7F">
              <w:rPr>
                <w:rFonts w:eastAsiaTheme="minorHAnsi"/>
                <w:sz w:val="22"/>
                <w:szCs w:val="22"/>
                <w:lang w:eastAsia="en-US"/>
              </w:rPr>
              <w:t>Формировать положительной отношение к занятиям.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Выполнять простые действия с предметами.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Узнает</w:t>
            </w:r>
            <w:r w:rsidR="00EF42D5">
              <w:rPr>
                <w:color w:val="000000"/>
                <w:sz w:val="22"/>
                <w:szCs w:val="22"/>
              </w:rPr>
              <w:t xml:space="preserve"> и называет</w:t>
            </w:r>
            <w:r w:rsidRPr="00C90E7F">
              <w:rPr>
                <w:color w:val="000000"/>
                <w:sz w:val="22"/>
                <w:szCs w:val="22"/>
              </w:rPr>
              <w:t xml:space="preserve"> цифры </w:t>
            </w:r>
            <w:r w:rsidR="00EF42D5">
              <w:rPr>
                <w:color w:val="000000"/>
                <w:sz w:val="22"/>
                <w:szCs w:val="22"/>
              </w:rPr>
              <w:t xml:space="preserve">1 и 2 </w:t>
            </w:r>
            <w:r w:rsidRPr="00C90E7F">
              <w:rPr>
                <w:color w:val="000000"/>
                <w:sz w:val="22"/>
                <w:szCs w:val="22"/>
              </w:rPr>
              <w:t>в доступных для обучающегося пределах.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0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B2FE6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26-27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162BA2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Ориентация в пространственном расположении частей тела на себе (</w:t>
            </w:r>
            <w:r w:rsidR="00162BA2">
              <w:rPr>
                <w:color w:val="000000"/>
                <w:sz w:val="22"/>
                <w:szCs w:val="22"/>
                <w:shd w:val="clear" w:color="auto" w:fill="FFFFFF"/>
              </w:rPr>
              <w:t>на картинном материале)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162BA2" w:rsidRPr="000725D4" w:rsidRDefault="00162BA2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rStyle w:val="c10"/>
                <w:color w:val="000000"/>
                <w:sz w:val="22"/>
                <w:szCs w:val="22"/>
              </w:rPr>
              <w:t>С помощью учителя ориентируется в пространственном положении частей тела. Понятия «верх», «низ», «бок», «перед», «зад», которые отрабатываются на упражнениях с движениями (поднять руки вверх, вытянуть руки вперед, наклонить голову вбок и т.д.). Сначала учить ребенка показывать стороны тела на себе, на другом человеке (картинке), игрушке. При формировании</w:t>
            </w:r>
            <w:r w:rsidR="0053758C" w:rsidRPr="00C90E7F">
              <w:rPr>
                <w:rStyle w:val="c10"/>
                <w:color w:val="000000"/>
                <w:sz w:val="22"/>
                <w:szCs w:val="22"/>
              </w:rPr>
              <w:t xml:space="preserve"> понятий спереди – сзади д</w:t>
            </w:r>
            <w:r w:rsidR="00444502" w:rsidRPr="00C90E7F">
              <w:rPr>
                <w:rStyle w:val="c10"/>
                <w:color w:val="000000"/>
                <w:sz w:val="22"/>
                <w:szCs w:val="22"/>
              </w:rPr>
              <w:t xml:space="preserve">аём </w:t>
            </w:r>
            <w:r w:rsidRPr="00C90E7F">
              <w:rPr>
                <w:rStyle w:val="c10"/>
                <w:color w:val="000000"/>
                <w:sz w:val="22"/>
                <w:szCs w:val="22"/>
              </w:rPr>
              <w:t>дополнительный ориентир: лицо, живот – спереди, спина – сзади.</w:t>
            </w:r>
            <w:r w:rsidR="00444502"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 xml:space="preserve">Работа с изображениями в </w:t>
            </w:r>
            <w:r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lastRenderedPageBreak/>
              <w:t>вертикальной плоскости (на стене, доске), потом в горизонтальной плоскости (на столе). Упражнения: составление картинки из двух и более частей, сортировка картинок человека, изображенного спереди / со спины.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0E7F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Проявлять положительное отношение к занятиям.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53758C" w:rsidP="00E23A12">
            <w:pPr>
              <w:spacing w:after="200"/>
              <w:ind w:right="-135"/>
              <w:jc w:val="both"/>
              <w:rPr>
                <w:rFonts w:eastAsiaTheme="minorEastAsia"/>
                <w:sz w:val="22"/>
                <w:szCs w:val="22"/>
              </w:rPr>
            </w:pPr>
            <w:r w:rsidRPr="00C90E7F">
              <w:rPr>
                <w:rFonts w:eastAsiaTheme="minorEastAsia"/>
                <w:sz w:val="22"/>
                <w:szCs w:val="22"/>
              </w:rPr>
              <w:t>Прослеживает взгляд на объекте;</w:t>
            </w:r>
            <w:r w:rsidR="00F97D9B" w:rsidRPr="00C90E7F">
              <w:rPr>
                <w:rFonts w:eastAsiaTheme="minorEastAsia"/>
                <w:sz w:val="22"/>
                <w:szCs w:val="22"/>
              </w:rPr>
              <w:t xml:space="preserve"> выполнять действия </w:t>
            </w:r>
            <w:r w:rsidR="00444502" w:rsidRPr="00C90E7F">
              <w:rPr>
                <w:rFonts w:eastAsiaTheme="minorEastAsia"/>
                <w:sz w:val="22"/>
                <w:szCs w:val="22"/>
              </w:rPr>
              <w:t xml:space="preserve">с помощью учителя. Переключать </w:t>
            </w:r>
            <w:r w:rsidR="00F97D9B" w:rsidRPr="00C90E7F">
              <w:rPr>
                <w:rFonts w:eastAsiaTheme="minorEastAsia"/>
                <w:sz w:val="22"/>
                <w:szCs w:val="22"/>
              </w:rPr>
              <w:t>взгляд с одного предмета на другой.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F42D5" w:rsidP="00EF42D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Умеет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представление о 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пространственном расположении частей тела </w:t>
            </w:r>
            <w:r w:rsidRPr="00C90E7F">
              <w:rPr>
                <w:color w:val="000000"/>
                <w:sz w:val="22"/>
                <w:szCs w:val="22"/>
              </w:rPr>
              <w:t>о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риентироваться 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на себе,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(правая, левая) рука.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4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B2FE6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28-29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Перемещение в пространстве в заданном направлении: вперед, назад, вправо, влево.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644E3F" w:rsidRPr="000725D4" w:rsidRDefault="00644E3F" w:rsidP="00644E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>С помощью учителя выполнять задание на перемещения в прос</w:t>
            </w:r>
            <w:r w:rsidR="00444502"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>транстве, ребенок ориентируется</w:t>
            </w:r>
            <w:r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 xml:space="preserve"> на объекты, которые являются конечной</w:t>
            </w:r>
            <w:r w:rsid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 xml:space="preserve"> целью его передвижения «Иди </w:t>
            </w:r>
            <w:r w:rsidRPr="00C90E7F">
              <w:rPr>
                <w:rStyle w:val="c22"/>
                <w:color w:val="000000"/>
                <w:sz w:val="22"/>
                <w:szCs w:val="22"/>
                <w:shd w:val="clear" w:color="auto" w:fill="FFFFFF"/>
              </w:rPr>
              <w:t>вперед</w:t>
            </w:r>
            <w:r w:rsidRPr="00C90E7F">
              <w:rPr>
                <w:rStyle w:val="c10"/>
                <w:color w:val="000000"/>
                <w:sz w:val="22"/>
                <w:szCs w:val="22"/>
                <w:shd w:val="clear" w:color="auto" w:fill="FFFFFF"/>
              </w:rPr>
              <w:t xml:space="preserve">, к столу». Перед началом движения ребёнка попросить указать рукой направление движения к этому объекту. Ребёнок протягивает руку вперёд, назад, влево или вправо, и показывает направление предстоящего движения. Проговаривая каждое движение перед началом действия.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90E7F" w:rsidRPr="00C90E7F" w:rsidRDefault="00C90E7F" w:rsidP="00E23A12">
            <w:pPr>
              <w:contextualSpacing/>
              <w:jc w:val="both"/>
              <w:rPr>
                <w:color w:val="00000A"/>
                <w:sz w:val="22"/>
                <w:szCs w:val="22"/>
              </w:rPr>
            </w:pPr>
            <w:r w:rsidRPr="00C90E7F">
              <w:rPr>
                <w:color w:val="00000A"/>
                <w:sz w:val="22"/>
                <w:szCs w:val="22"/>
              </w:rPr>
              <w:t xml:space="preserve">Поддерживать контакт </w:t>
            </w:r>
            <w:r w:rsidRPr="000C647E">
              <w:rPr>
                <w:color w:val="00000A"/>
                <w:sz w:val="22"/>
                <w:szCs w:val="22"/>
              </w:rPr>
              <w:t xml:space="preserve">в диаде </w:t>
            </w:r>
            <w:r w:rsidRPr="00C90E7F">
              <w:rPr>
                <w:color w:val="00000A"/>
                <w:sz w:val="22"/>
                <w:szCs w:val="22"/>
              </w:rPr>
              <w:t>ученик – учитель.</w:t>
            </w:r>
          </w:p>
          <w:p w:rsidR="00F97D9B" w:rsidRPr="00C90E7F" w:rsidRDefault="00C90E7F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C647E">
              <w:rPr>
                <w:rFonts w:eastAsiaTheme="minorHAnsi"/>
                <w:sz w:val="22"/>
                <w:szCs w:val="22"/>
                <w:lang w:eastAsia="en-US"/>
              </w:rPr>
              <w:t>Положительное отношение к занятию.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5E4524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sz w:val="22"/>
                <w:szCs w:val="22"/>
              </w:rPr>
              <w:t>Умеет переключать взгляд с одного предмета на другой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444502" w:rsidP="00E23A12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 xml:space="preserve">Умеет </w:t>
            </w:r>
          </w:p>
          <w:p w:rsidR="00F97D9B" w:rsidRPr="00C90E7F" w:rsidRDefault="00EF42D5" w:rsidP="00E23A12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>еремещать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ся</w:t>
            </w:r>
            <w:r w:rsidR="00F97D9B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в заданном направлении: вперед, назад, вправо, влево.</w:t>
            </w:r>
          </w:p>
          <w:p w:rsidR="00F97D9B" w:rsidRPr="00C90E7F" w:rsidRDefault="00F97D9B" w:rsidP="00E23A12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1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B2FE6" w:rsidRPr="00C90E7F" w:rsidRDefault="00EB2FE6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Ориентация на плоскости.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75151D" w:rsidRPr="000725D4" w:rsidRDefault="0075151D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Ориентироваться на плоскости ребенок начинает, выполняя упражнения на расположение предметов на вертикальной плоскости (доска, стена). Например, ребенка просят повесить картинку в верхней части доски. После того как ребенок научился ориентироваться на вертикальной плоскости, он учится ориентироваться на горизонтальной плоскости (стол). Отдельная работа проводится по формированию умения ориентироваться на листе бумаги. </w:t>
            </w:r>
            <w:r w:rsidR="00444502" w:rsidRPr="00C90E7F">
              <w:rPr>
                <w:color w:val="000000"/>
                <w:sz w:val="22"/>
                <w:szCs w:val="22"/>
                <w:shd w:val="clear" w:color="auto" w:fill="FFFFFF"/>
              </w:rPr>
              <w:t>Ребенку предлагаются задания на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 расположение </w:t>
            </w:r>
            <w:r w:rsidR="0053758C"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предметов на листе </w:t>
            </w:r>
            <w:r w:rsidR="0053758C" w:rsidRPr="00C90E7F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(показ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ать их расположение), определение пространственного положения предметов на картинках.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53758C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0E7F">
              <w:rPr>
                <w:rFonts w:eastAsiaTheme="minorEastAsia"/>
                <w:sz w:val="22"/>
                <w:szCs w:val="22"/>
              </w:rPr>
              <w:lastRenderedPageBreak/>
              <w:t xml:space="preserve">Проявлять интерес к занятиям. </w:t>
            </w:r>
            <w:r w:rsidRPr="00C90E7F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Проявлять радость от совместных действий, доброжелательность.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3758C" w:rsidRPr="00C90E7F" w:rsidRDefault="0053758C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0E7F">
              <w:rPr>
                <w:rFonts w:eastAsiaTheme="minorHAnsi"/>
                <w:sz w:val="22"/>
                <w:szCs w:val="22"/>
                <w:lang w:eastAsia="en-US"/>
              </w:rPr>
              <w:t>Выполняет</w:t>
            </w:r>
          </w:p>
          <w:p w:rsidR="00F97D9B" w:rsidRPr="00C90E7F" w:rsidRDefault="0053758C" w:rsidP="00E23A12">
            <w:pPr>
              <w:autoSpaceDE w:val="0"/>
              <w:jc w:val="both"/>
              <w:rPr>
                <w:sz w:val="22"/>
                <w:szCs w:val="22"/>
              </w:rPr>
            </w:pPr>
            <w:r w:rsidRPr="00C90E7F">
              <w:rPr>
                <w:rFonts w:eastAsiaTheme="minorHAnsi"/>
                <w:sz w:val="22"/>
                <w:szCs w:val="22"/>
                <w:lang w:eastAsia="en-US"/>
              </w:rPr>
              <w:t>действие способом рука-в-руке; подражает действиям, выполняемым педагогом.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444502" w:rsidP="002235E3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Умеет ориентироваться</w:t>
            </w:r>
            <w:r w:rsidR="00F97D9B" w:rsidRPr="00C90E7F">
              <w:rPr>
                <w:color w:val="000000"/>
                <w:sz w:val="22"/>
                <w:szCs w:val="22"/>
              </w:rPr>
              <w:t xml:space="preserve"> на плоскости</w:t>
            </w:r>
            <w:r w:rsidR="00EF42D5">
              <w:rPr>
                <w:color w:val="000000"/>
                <w:sz w:val="22"/>
                <w:szCs w:val="22"/>
              </w:rPr>
              <w:t xml:space="preserve"> стола</w:t>
            </w:r>
            <w:r w:rsidR="002235E3">
              <w:rPr>
                <w:color w:val="000000"/>
                <w:sz w:val="22"/>
                <w:szCs w:val="22"/>
              </w:rPr>
              <w:t xml:space="preserve">: </w:t>
            </w:r>
            <w:r w:rsidR="002235E3">
              <w:rPr>
                <w:color w:val="000000"/>
                <w:sz w:val="22"/>
                <w:szCs w:val="22"/>
                <w:shd w:val="clear" w:color="auto" w:fill="FFFFFF"/>
              </w:rPr>
              <w:t>справа, слева, правый, левый край стола.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97D9B" w:rsidRPr="00C90E7F" w:rsidTr="00E23A12">
        <w:trPr>
          <w:trHeight w:val="1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EB2FE6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31-32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2235E3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C90E7F">
              <w:rPr>
                <w:color w:val="000000"/>
                <w:sz w:val="22"/>
                <w:szCs w:val="22"/>
              </w:rPr>
              <w:t>Развитие мелкой мото</w:t>
            </w:r>
            <w:r w:rsidR="002235E3">
              <w:rPr>
                <w:color w:val="000000"/>
                <w:sz w:val="22"/>
                <w:szCs w:val="22"/>
              </w:rPr>
              <w:t xml:space="preserve">рики. </w:t>
            </w:r>
            <w:r w:rsidRPr="00C90E7F">
              <w:rPr>
                <w:color w:val="000000"/>
                <w:sz w:val="22"/>
                <w:szCs w:val="22"/>
              </w:rPr>
              <w:t>Составление ряда из предметов</w:t>
            </w:r>
            <w:r w:rsidR="002235E3">
              <w:rPr>
                <w:color w:val="000000"/>
                <w:sz w:val="22"/>
                <w:szCs w:val="22"/>
              </w:rPr>
              <w:t xml:space="preserve">  красного цвета.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162BA2" w:rsidRPr="000725D4" w:rsidRDefault="00162BA2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suppressAutoHyphens/>
              <w:jc w:val="both"/>
              <w:rPr>
                <w:rFonts w:eastAsia="Arial"/>
                <w:sz w:val="22"/>
                <w:szCs w:val="22"/>
                <w:lang w:eastAsia="ar-SA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Сортировать мозаику по цвету (два-три цвета) и распределение их по емкостям; выкладывание их на рабочем поле по образцу, по инструкции. Выкладывание дорожки из мозаики одного цвета, параллельно 2 рядов.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0E7F">
              <w:rPr>
                <w:rStyle w:val="a9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Проявлять радость от совместных действий, доброжелательность.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C90E7F" w:rsidP="00E23A12">
            <w:pPr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Совместно с дефектологом </w:t>
            </w:r>
            <w:r w:rsidR="00444502" w:rsidRPr="00C90E7F">
              <w:rPr>
                <w:sz w:val="22"/>
                <w:szCs w:val="22"/>
              </w:rPr>
              <w:t xml:space="preserve">выполняет </w:t>
            </w:r>
            <w:r w:rsidR="00F97D9B" w:rsidRPr="00C90E7F">
              <w:rPr>
                <w:sz w:val="22"/>
                <w:szCs w:val="22"/>
              </w:rPr>
              <w:t>последовательно организованные движения.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6E2670" w:rsidP="00E23A12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Выполняет упражнения на развитие мелкой мот</w:t>
            </w:r>
            <w:r w:rsidR="002235E3"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рики.</w:t>
            </w:r>
            <w:r w:rsidR="002235E3">
              <w:rPr>
                <w:color w:val="000000"/>
                <w:sz w:val="22"/>
                <w:szCs w:val="22"/>
              </w:rPr>
              <w:t xml:space="preserve"> По словесной инструкции учителя составляет ряд, дорожку одного цвета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9B" w:rsidRPr="00C90E7F" w:rsidRDefault="00F97D9B" w:rsidP="00E23A1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E2670" w:rsidRPr="00C90E7F" w:rsidTr="002A2115">
        <w:trPr>
          <w:trHeight w:val="108"/>
        </w:trPr>
        <w:tc>
          <w:tcPr>
            <w:tcW w:w="675" w:type="dxa"/>
            <w:tcBorders>
              <w:top w:val="single" w:sz="4" w:space="0" w:color="auto"/>
            </w:tcBorders>
          </w:tcPr>
          <w:p w:rsidR="006E2670" w:rsidRPr="00C90E7F" w:rsidRDefault="006E2670" w:rsidP="00E23A1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33-34</w:t>
            </w: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6E2670" w:rsidRPr="00C90E7F" w:rsidRDefault="006E2670" w:rsidP="00E23A12">
            <w:pPr>
              <w:pStyle w:val="a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Повторение. Д</w:t>
            </w:r>
            <w:r w:rsidRPr="00EB2FE6">
              <w:rPr>
                <w:rFonts w:eastAsia="Calibri"/>
                <w:color w:val="000000"/>
                <w:shd w:val="clear" w:color="auto" w:fill="FFFFFF"/>
                <w:lang w:eastAsia="en-US"/>
              </w:rPr>
              <w:t>иагностика на конец учебного года.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6E2670" w:rsidRPr="000725D4" w:rsidRDefault="006E2670" w:rsidP="00FF7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6E2670" w:rsidRPr="00C90E7F" w:rsidRDefault="006E2670" w:rsidP="00E23A12">
            <w:pPr>
              <w:suppressAutoHyphens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Учится совместно с учителем соединять последовательно несколько точек </w:t>
            </w:r>
            <w:r w:rsidR="002235E3">
              <w:rPr>
                <w:color w:val="000000"/>
                <w:sz w:val="22"/>
                <w:szCs w:val="22"/>
                <w:shd w:val="clear" w:color="auto" w:fill="FFFFFF"/>
              </w:rPr>
              <w:t xml:space="preserve">(обводка). Выполнять штриховку, проводить 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горизонтальные и вертикальные линии, заштриховывая</w:t>
            </w:r>
            <w:r w:rsidR="002235E3">
              <w:rPr>
                <w:color w:val="000000"/>
                <w:sz w:val="22"/>
                <w:szCs w:val="22"/>
                <w:shd w:val="clear" w:color="auto" w:fill="FFFFFF"/>
              </w:rPr>
              <w:t xml:space="preserve"> сначала квадрат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="002235E3">
              <w:rPr>
                <w:color w:val="000000"/>
                <w:sz w:val="22"/>
                <w:szCs w:val="22"/>
                <w:shd w:val="clear" w:color="auto" w:fill="FFFFFF"/>
              </w:rPr>
              <w:t>а затем круг</w:t>
            </w:r>
            <w:r w:rsidRPr="00C90E7F">
              <w:rPr>
                <w:color w:val="000000"/>
                <w:sz w:val="22"/>
                <w:szCs w:val="22"/>
                <w:shd w:val="clear" w:color="auto" w:fill="FFFFFF"/>
              </w:rPr>
              <w:t>. Выполнять штриховку геометрических фигур по диагонали или вертикали.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</w:tcBorders>
          </w:tcPr>
          <w:p w:rsidR="006E2670" w:rsidRPr="00C90E7F" w:rsidRDefault="006E2670" w:rsidP="00E23A12">
            <w:pPr>
              <w:spacing w:after="200"/>
              <w:jc w:val="both"/>
              <w:rPr>
                <w:rFonts w:eastAsiaTheme="minorEastAsia"/>
                <w:sz w:val="22"/>
                <w:szCs w:val="22"/>
              </w:rPr>
            </w:pPr>
            <w:r w:rsidRPr="00C90E7F">
              <w:rPr>
                <w:rFonts w:eastAsiaTheme="minorEastAsia"/>
                <w:sz w:val="22"/>
                <w:szCs w:val="22"/>
              </w:rPr>
              <w:t xml:space="preserve">Проявлять интерес к занятиям. </w:t>
            </w:r>
            <w:r w:rsidRPr="00C90E7F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Проявлять радость от совместных действий, доброжелательность.</w:t>
            </w:r>
          </w:p>
          <w:p w:rsidR="006E2670" w:rsidRPr="00C90E7F" w:rsidRDefault="006E2670" w:rsidP="00E23A12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E2670" w:rsidRPr="00214590" w:rsidRDefault="006E2670" w:rsidP="00E23A12">
            <w:pPr>
              <w:jc w:val="both"/>
              <w:rPr>
                <w:sz w:val="22"/>
                <w:szCs w:val="22"/>
              </w:rPr>
            </w:pPr>
          </w:p>
        </w:tc>
      </w:tr>
      <w:tr w:rsidR="00F97D9B" w:rsidRPr="00C90E7F" w:rsidTr="00E23A12">
        <w:tc>
          <w:tcPr>
            <w:tcW w:w="15559" w:type="dxa"/>
            <w:gridSpan w:val="8"/>
          </w:tcPr>
          <w:p w:rsidR="00F97D9B" w:rsidRPr="00214590" w:rsidRDefault="00FF7FFE" w:rsidP="001915C4">
            <w:pPr>
              <w:rPr>
                <w:sz w:val="22"/>
                <w:szCs w:val="22"/>
                <w:highlight w:val="yellow"/>
              </w:rPr>
            </w:pPr>
            <w:r w:rsidRPr="00214590">
              <w:rPr>
                <w:sz w:val="22"/>
                <w:szCs w:val="22"/>
              </w:rPr>
              <w:t>Всего</w:t>
            </w:r>
            <w:r w:rsidR="001915C4" w:rsidRPr="00214590">
              <w:rPr>
                <w:sz w:val="22"/>
                <w:szCs w:val="22"/>
              </w:rPr>
              <w:t>:</w:t>
            </w:r>
            <w:r w:rsidRPr="00214590">
              <w:rPr>
                <w:sz w:val="22"/>
                <w:szCs w:val="22"/>
              </w:rPr>
              <w:t xml:space="preserve"> 34 </w:t>
            </w:r>
          </w:p>
        </w:tc>
      </w:tr>
    </w:tbl>
    <w:p w:rsidR="00F97D9B" w:rsidRPr="00C90E7F" w:rsidRDefault="00F97D9B" w:rsidP="00F97D9B">
      <w:pPr>
        <w:spacing w:after="240" w:line="259" w:lineRule="auto"/>
        <w:rPr>
          <w:b/>
          <w:sz w:val="22"/>
          <w:szCs w:val="22"/>
        </w:rPr>
        <w:sectPr w:rsidR="00F97D9B" w:rsidRPr="00C90E7F" w:rsidSect="00E12CCF">
          <w:footerReference w:type="default" r:id="rId10"/>
          <w:pgSz w:w="16838" w:h="11906" w:orient="landscape"/>
          <w:pgMar w:top="851" w:right="1134" w:bottom="1701" w:left="1134" w:header="709" w:footer="709" w:gutter="0"/>
          <w:pgNumType w:start="11"/>
          <w:cols w:space="708"/>
          <w:titlePg/>
          <w:docGrid w:linePitch="360"/>
        </w:sectPr>
      </w:pPr>
    </w:p>
    <w:p w:rsidR="00711667" w:rsidRPr="00C90E7F" w:rsidRDefault="00572712" w:rsidP="00711667">
      <w:pPr>
        <w:jc w:val="both"/>
        <w:rPr>
          <w:b/>
        </w:rPr>
      </w:pPr>
      <w:r w:rsidRPr="00C90E7F">
        <w:rPr>
          <w:b/>
        </w:rPr>
        <w:lastRenderedPageBreak/>
        <w:t>4.</w:t>
      </w:r>
      <w:r w:rsidR="006436C3" w:rsidRPr="00C90E7F">
        <w:rPr>
          <w:b/>
        </w:rPr>
        <w:t xml:space="preserve"> </w:t>
      </w:r>
      <w:r w:rsidR="002B6EB3" w:rsidRPr="00C90E7F">
        <w:rPr>
          <w:b/>
        </w:rPr>
        <w:t xml:space="preserve">Материально-техническое обеспечение </w:t>
      </w:r>
      <w:r w:rsidR="00711667" w:rsidRPr="00C90E7F">
        <w:rPr>
          <w:rFonts w:eastAsia="Calibri"/>
          <w:b/>
          <w:lang w:eastAsia="en-US"/>
        </w:rPr>
        <w:t>индивидуального коррекционно-развивающего курса</w:t>
      </w:r>
      <w:r w:rsidR="00711667" w:rsidRPr="00C90E7F">
        <w:rPr>
          <w:b/>
        </w:rPr>
        <w:t xml:space="preserve"> </w:t>
      </w:r>
      <w:r w:rsidR="00566D0A">
        <w:rPr>
          <w:rFonts w:eastAsia="Calibri"/>
          <w:b/>
          <w:lang w:eastAsia="en-US"/>
        </w:rPr>
        <w:t>«Формирование элементарной</w:t>
      </w:r>
      <w:r w:rsidR="00C542A2" w:rsidRPr="00C90E7F">
        <w:rPr>
          <w:rFonts w:eastAsia="Calibri"/>
          <w:b/>
          <w:lang w:eastAsia="en-US"/>
        </w:rPr>
        <w:t xml:space="preserve"> </w:t>
      </w:r>
      <w:r w:rsidR="00566D0A">
        <w:rPr>
          <w:b/>
        </w:rPr>
        <w:t>познавательной активности</w:t>
      </w:r>
      <w:r w:rsidR="00C542A2" w:rsidRPr="00C90E7F">
        <w:rPr>
          <w:rFonts w:eastAsia="Calibri"/>
          <w:b/>
          <w:lang w:eastAsia="en-US"/>
        </w:rPr>
        <w:t>»</w:t>
      </w:r>
      <w:r w:rsidR="00C542A2" w:rsidRPr="00C90E7F">
        <w:rPr>
          <w:rFonts w:eastAsia="Calibri"/>
          <w:b/>
          <w:lang w:eastAsia="ar-SA"/>
        </w:rPr>
        <w:t>.</w:t>
      </w:r>
    </w:p>
    <w:p w:rsidR="00373945" w:rsidRDefault="00373945" w:rsidP="00711667">
      <w:pPr>
        <w:ind w:right="-143"/>
        <w:jc w:val="both"/>
      </w:pPr>
      <w:r w:rsidRPr="00A438C6">
        <w:rPr>
          <w:rStyle w:val="c12"/>
          <w:color w:val="000000"/>
        </w:rPr>
        <w:t>Демонст</w:t>
      </w:r>
      <w:r w:rsidR="006436C3">
        <w:rPr>
          <w:rStyle w:val="c12"/>
          <w:color w:val="000000"/>
        </w:rPr>
        <w:t>рационный материал по темам</w:t>
      </w:r>
      <w:r>
        <w:rPr>
          <w:rStyle w:val="c12"/>
          <w:color w:val="000000"/>
        </w:rPr>
        <w:t>,</w:t>
      </w:r>
      <w:r>
        <w:t xml:space="preserve"> </w:t>
      </w:r>
      <w:r w:rsidR="00711667" w:rsidRPr="00A438C6">
        <w:t>для обучающегося</w:t>
      </w:r>
      <w:r>
        <w:t xml:space="preserve"> ребёнка</w:t>
      </w:r>
      <w:r w:rsidR="00711667" w:rsidRPr="00A438C6">
        <w:t xml:space="preserve"> с ограниченными возможностями здоровья</w:t>
      </w:r>
      <w:r w:rsidR="006436C3">
        <w:t>;</w:t>
      </w:r>
    </w:p>
    <w:p w:rsidR="00AA7BF2" w:rsidRDefault="00AA7BF2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proofErr w:type="spellStart"/>
      <w:r>
        <w:rPr>
          <w:rStyle w:val="c1"/>
          <w:color w:val="000000"/>
        </w:rPr>
        <w:t>умксипр.рф</w:t>
      </w:r>
      <w:proofErr w:type="spellEnd"/>
      <w:r w:rsidR="00373945">
        <w:rPr>
          <w:rFonts w:ascii="Calibri" w:hAnsi="Calibri" w:cs="Calibri"/>
          <w:color w:val="000000"/>
          <w:sz w:val="22"/>
          <w:szCs w:val="22"/>
        </w:rPr>
        <w:t>.</w:t>
      </w:r>
    </w:p>
    <w:p w:rsidR="00AA7BF2" w:rsidRDefault="00AA7BF2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Дидактические игры в обучении дошкольни</w:t>
      </w:r>
      <w:r w:rsidR="00373945">
        <w:rPr>
          <w:rStyle w:val="c1"/>
          <w:color w:val="000000"/>
        </w:rPr>
        <w:t xml:space="preserve">ков с отклонениями в развитии. </w:t>
      </w:r>
    </w:p>
    <w:p w:rsidR="00AA7BF2" w:rsidRDefault="00AA7BF2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-Блоки </w:t>
      </w:r>
      <w:proofErr w:type="spellStart"/>
      <w:r>
        <w:rPr>
          <w:rStyle w:val="c1"/>
          <w:color w:val="000000"/>
        </w:rPr>
        <w:t>Дьенеша</w:t>
      </w:r>
      <w:proofErr w:type="spellEnd"/>
      <w:r>
        <w:rPr>
          <w:rStyle w:val="c1"/>
          <w:color w:val="000000"/>
        </w:rPr>
        <w:t xml:space="preserve">, палочки </w:t>
      </w:r>
      <w:proofErr w:type="spellStart"/>
      <w:r>
        <w:rPr>
          <w:rStyle w:val="c1"/>
          <w:color w:val="000000"/>
        </w:rPr>
        <w:t>Кюизенера</w:t>
      </w:r>
      <w:proofErr w:type="spellEnd"/>
      <w:r w:rsidR="00373945">
        <w:rPr>
          <w:rStyle w:val="c1"/>
          <w:color w:val="000000"/>
        </w:rPr>
        <w:t>.</w:t>
      </w:r>
    </w:p>
    <w:p w:rsidR="00AA7BF2" w:rsidRDefault="00AA7BF2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-Магнитный конструктор</w:t>
      </w:r>
      <w:r w:rsidR="00373945">
        <w:rPr>
          <w:rStyle w:val="c1"/>
          <w:color w:val="000000"/>
        </w:rPr>
        <w:t>.</w:t>
      </w:r>
    </w:p>
    <w:p w:rsidR="00AA7BF2" w:rsidRDefault="00AA7BF2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-Объемные формы и наборы геометрических фигур</w:t>
      </w:r>
      <w:r w:rsidR="00373945">
        <w:rPr>
          <w:rStyle w:val="c1"/>
          <w:color w:val="000000"/>
        </w:rPr>
        <w:t>.</w:t>
      </w:r>
    </w:p>
    <w:p w:rsidR="00AA7BF2" w:rsidRDefault="00AA7BF2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-Математические наборы</w:t>
      </w:r>
      <w:r w:rsidR="00373945">
        <w:rPr>
          <w:rStyle w:val="c1"/>
          <w:color w:val="000000"/>
        </w:rPr>
        <w:t>.</w:t>
      </w:r>
    </w:p>
    <w:p w:rsidR="00AA7BF2" w:rsidRDefault="00AA7BF2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-Игрушки, кубики, мозаика, мячи разного размера</w:t>
      </w:r>
      <w:r w:rsidR="00373945">
        <w:rPr>
          <w:rStyle w:val="c1"/>
          <w:color w:val="000000"/>
        </w:rPr>
        <w:t>.</w:t>
      </w:r>
    </w:p>
    <w:p w:rsidR="00AA7BF2" w:rsidRDefault="00AA7BF2" w:rsidP="00373945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proofErr w:type="spellStart"/>
      <w:r>
        <w:rPr>
          <w:rStyle w:val="c1"/>
          <w:color w:val="000000"/>
        </w:rPr>
        <w:t>Пазлы</w:t>
      </w:r>
      <w:proofErr w:type="spellEnd"/>
      <w:r w:rsidR="006436C3">
        <w:rPr>
          <w:rStyle w:val="c1"/>
          <w:color w:val="000000"/>
        </w:rPr>
        <w:t>, мозаики, игрушки разных размеров.</w:t>
      </w:r>
    </w:p>
    <w:p w:rsidR="00AA7BF2" w:rsidRDefault="00AA7BF2" w:rsidP="00AA7BF2">
      <w:pPr>
        <w:pStyle w:val="c17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-Наборы «Шнуровка»</w:t>
      </w:r>
    </w:p>
    <w:p w:rsidR="006436C3" w:rsidRDefault="006436C3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пирамидки разные по величине высоте.</w:t>
      </w:r>
    </w:p>
    <w:p w:rsidR="00AA7BF2" w:rsidRDefault="00AA7BF2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-Магнитная доска</w:t>
      </w:r>
      <w:r w:rsidR="00373945">
        <w:rPr>
          <w:rStyle w:val="c1"/>
          <w:color w:val="000000"/>
        </w:rPr>
        <w:t>.</w:t>
      </w:r>
    </w:p>
    <w:p w:rsidR="00AA7BF2" w:rsidRDefault="006436C3" w:rsidP="00AA7BF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-Аудио </w:t>
      </w:r>
      <w:r w:rsidR="00AA7BF2">
        <w:rPr>
          <w:rStyle w:val="c1"/>
          <w:color w:val="000000"/>
        </w:rPr>
        <w:t>и</w:t>
      </w:r>
      <w:r>
        <w:rPr>
          <w:rStyle w:val="c1"/>
          <w:color w:val="000000"/>
        </w:rPr>
        <w:t xml:space="preserve"> ви</w:t>
      </w:r>
      <w:r w:rsidR="00AA7BF2">
        <w:rPr>
          <w:rStyle w:val="c1"/>
          <w:color w:val="000000"/>
        </w:rPr>
        <w:t>деозаписи</w:t>
      </w:r>
      <w:r w:rsidR="00373945">
        <w:rPr>
          <w:rStyle w:val="c1"/>
          <w:color w:val="000000"/>
        </w:rPr>
        <w:t>.</w:t>
      </w:r>
    </w:p>
    <w:p w:rsidR="00A438C6" w:rsidRPr="00373945" w:rsidRDefault="00AA7BF2" w:rsidP="00373945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-Картотека дидактических игр и упражнений</w:t>
      </w:r>
      <w:r w:rsidR="00373945">
        <w:rPr>
          <w:rStyle w:val="c1"/>
          <w:color w:val="000000"/>
        </w:rPr>
        <w:t>.</w:t>
      </w:r>
    </w:p>
    <w:p w:rsidR="00A438C6" w:rsidRPr="00A438C6" w:rsidRDefault="00A438C6" w:rsidP="00A438C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A438C6">
        <w:rPr>
          <w:rStyle w:val="c12"/>
          <w:color w:val="000000"/>
        </w:rPr>
        <w:t>- Игровые пособия по предметам.</w:t>
      </w:r>
    </w:p>
    <w:p w:rsidR="00A438C6" w:rsidRPr="00A438C6" w:rsidRDefault="00A438C6" w:rsidP="00A438C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A438C6">
        <w:rPr>
          <w:rStyle w:val="c12"/>
          <w:color w:val="000000"/>
        </w:rPr>
        <w:t>- Дидактический раздаточный материал для обеспечения разделов программы.</w:t>
      </w:r>
    </w:p>
    <w:p w:rsidR="0078042D" w:rsidRPr="00A438C6" w:rsidRDefault="00D638CF" w:rsidP="002B6EB3">
      <w:pPr>
        <w:rPr>
          <w:rFonts w:eastAsia="Calibri"/>
          <w:color w:val="000000"/>
        </w:rPr>
      </w:pPr>
      <w:r w:rsidRPr="00A438C6">
        <w:rPr>
          <w:rFonts w:eastAsia="Calibri"/>
          <w:color w:val="000000"/>
        </w:rPr>
        <w:t xml:space="preserve">- </w:t>
      </w:r>
      <w:r w:rsidR="00081F38" w:rsidRPr="00A438C6">
        <w:rPr>
          <w:rFonts w:eastAsia="Calibri"/>
          <w:color w:val="000000"/>
        </w:rPr>
        <w:t>з</w:t>
      </w:r>
      <w:r w:rsidRPr="00A438C6">
        <w:rPr>
          <w:rFonts w:eastAsia="Calibri"/>
          <w:color w:val="000000"/>
        </w:rPr>
        <w:t>еркало для выполнения артикуляционной гимнастики;</w:t>
      </w:r>
    </w:p>
    <w:p w:rsidR="002B6EB3" w:rsidRPr="00A438C6" w:rsidRDefault="002B6EB3" w:rsidP="002B6EB3">
      <w:r w:rsidRPr="00A438C6">
        <w:t xml:space="preserve">- </w:t>
      </w:r>
      <w:r w:rsidR="00081F38" w:rsidRPr="00A438C6">
        <w:t>к</w:t>
      </w:r>
      <w:r w:rsidRPr="00A438C6">
        <w:t>оммуникативные символы;</w:t>
      </w:r>
    </w:p>
    <w:p w:rsidR="002B6EB3" w:rsidRPr="00A438C6" w:rsidRDefault="003A53FE" w:rsidP="002B6EB3">
      <w:pPr>
        <w:pStyle w:val="a5"/>
        <w:spacing w:after="0"/>
        <w:jc w:val="both"/>
        <w:rPr>
          <w:rFonts w:cs="Times New Roman"/>
        </w:rPr>
      </w:pPr>
      <w:r w:rsidRPr="00A438C6">
        <w:rPr>
          <w:rFonts w:cs="Times New Roman"/>
        </w:rPr>
        <w:t>- предметы</w:t>
      </w:r>
      <w:r w:rsidR="002B6EB3" w:rsidRPr="00A438C6">
        <w:rPr>
          <w:rFonts w:cs="Times New Roman"/>
        </w:rPr>
        <w:t xml:space="preserve"> разл</w:t>
      </w:r>
      <w:r w:rsidR="00607FAC">
        <w:rPr>
          <w:rFonts w:cs="Times New Roman"/>
        </w:rPr>
        <w:t>ичной формы, величины, цвета;</w:t>
      </w:r>
    </w:p>
    <w:p w:rsidR="002B6EB3" w:rsidRPr="00A438C6" w:rsidRDefault="002B6EB3" w:rsidP="002B6EB3">
      <w:r w:rsidRPr="00A438C6">
        <w:t xml:space="preserve">- </w:t>
      </w:r>
      <w:r w:rsidR="00081F38" w:rsidRPr="00A438C6">
        <w:t>н</w:t>
      </w:r>
      <w:r w:rsidRPr="00A438C6">
        <w:t>евербальные средства общения</w:t>
      </w:r>
      <w:r w:rsidR="007C5F8D" w:rsidRPr="00A438C6">
        <w:t xml:space="preserve"> </w:t>
      </w:r>
      <w:r w:rsidR="009F56D9" w:rsidRPr="00A438C6">
        <w:t>(жест, мимика, голос);</w:t>
      </w:r>
    </w:p>
    <w:p w:rsidR="002B6EB3" w:rsidRPr="00A438C6" w:rsidRDefault="00711B5F" w:rsidP="002B6EB3">
      <w:pPr>
        <w:pStyle w:val="a5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2B6EB3" w:rsidRPr="00A438C6">
        <w:rPr>
          <w:rFonts w:cs="Times New Roman"/>
        </w:rPr>
        <w:t>п</w:t>
      </w:r>
      <w:r w:rsidR="00607FAC">
        <w:rPr>
          <w:rFonts w:cs="Times New Roman"/>
        </w:rPr>
        <w:t>редметы для сжимания (мячи различной фактуры, разного</w:t>
      </w:r>
      <w:r w:rsidR="002B6EB3" w:rsidRPr="00A438C6">
        <w:rPr>
          <w:rFonts w:cs="Times New Roman"/>
        </w:rPr>
        <w:t xml:space="preserve"> диаметра);</w:t>
      </w:r>
    </w:p>
    <w:p w:rsidR="002B6EB3" w:rsidRPr="00A438C6" w:rsidRDefault="00607FAC" w:rsidP="002B6EB3">
      <w:pPr>
        <w:pStyle w:val="a5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- различные </w:t>
      </w:r>
      <w:r w:rsidR="002B6EB3" w:rsidRPr="00A438C6">
        <w:rPr>
          <w:rFonts w:cs="Times New Roman"/>
        </w:rPr>
        <w:t>по ф</w:t>
      </w:r>
      <w:r>
        <w:rPr>
          <w:rFonts w:cs="Times New Roman"/>
        </w:rPr>
        <w:t xml:space="preserve">орме, величине, цвету наборы </w:t>
      </w:r>
      <w:r w:rsidR="002B6EB3" w:rsidRPr="00A438C6">
        <w:rPr>
          <w:rFonts w:cs="Times New Roman"/>
        </w:rPr>
        <w:t>мат</w:t>
      </w:r>
      <w:r>
        <w:rPr>
          <w:rFonts w:cs="Times New Roman"/>
        </w:rPr>
        <w:t xml:space="preserve">ериала (в </w:t>
      </w:r>
      <w:proofErr w:type="spellStart"/>
      <w:r>
        <w:rPr>
          <w:rFonts w:cs="Times New Roman"/>
        </w:rPr>
        <w:t>т.ч</w:t>
      </w:r>
      <w:proofErr w:type="spellEnd"/>
      <w:r>
        <w:rPr>
          <w:rFonts w:cs="Times New Roman"/>
        </w:rPr>
        <w:t>. природного);</w:t>
      </w:r>
    </w:p>
    <w:p w:rsidR="006436C3" w:rsidRPr="00B732DC" w:rsidRDefault="00E94F6E" w:rsidP="00B732DC">
      <w:pPr>
        <w:pStyle w:val="a5"/>
        <w:spacing w:after="0"/>
        <w:jc w:val="both"/>
        <w:rPr>
          <w:rFonts w:cs="Times New Roman"/>
        </w:rPr>
      </w:pPr>
      <w:r w:rsidRPr="00A438C6">
        <w:rPr>
          <w:rFonts w:cs="Times New Roman"/>
        </w:rPr>
        <w:t>- геометричес</w:t>
      </w:r>
      <w:r w:rsidR="00A438C6">
        <w:rPr>
          <w:rFonts w:cs="Times New Roman"/>
        </w:rPr>
        <w:t>кие фигуры» (</w:t>
      </w:r>
      <w:r w:rsidR="00373945">
        <w:rPr>
          <w:rFonts w:cs="Times New Roman"/>
        </w:rPr>
        <w:t xml:space="preserve">квадрат, </w:t>
      </w:r>
      <w:r w:rsidR="00A438C6">
        <w:rPr>
          <w:rFonts w:cs="Times New Roman"/>
        </w:rPr>
        <w:t>круг, треугольник).</w:t>
      </w:r>
    </w:p>
    <w:p w:rsidR="00CE37C1" w:rsidRPr="0019043C" w:rsidRDefault="00296569" w:rsidP="00A438C6">
      <w:pPr>
        <w:jc w:val="both"/>
        <w:rPr>
          <w:b/>
        </w:rPr>
      </w:pPr>
      <w:r>
        <w:rPr>
          <w:rFonts w:eastAsia="Calibri"/>
          <w:b/>
          <w:bCs/>
          <w:color w:val="000000"/>
          <w:lang w:eastAsia="ar-SA"/>
        </w:rPr>
        <w:t>5</w:t>
      </w:r>
      <w:r w:rsidR="00CE37C1" w:rsidRPr="00CE37C1">
        <w:rPr>
          <w:rFonts w:eastAsia="Calibri"/>
          <w:b/>
          <w:bCs/>
          <w:color w:val="000000"/>
          <w:lang w:eastAsia="ar-SA"/>
        </w:rPr>
        <w:t>. Мониторинг достижения</w:t>
      </w:r>
      <w:r w:rsidR="00CE37C1" w:rsidRPr="00CE37C1">
        <w:rPr>
          <w:rFonts w:eastAsia="Calibri"/>
          <w:b/>
          <w:lang w:eastAsia="ar-SA"/>
        </w:rPr>
        <w:t xml:space="preserve"> предметных</w:t>
      </w:r>
      <w:r w:rsidR="0027425B">
        <w:rPr>
          <w:rFonts w:eastAsia="Calibri"/>
          <w:b/>
          <w:lang w:eastAsia="ar-SA"/>
        </w:rPr>
        <w:t xml:space="preserve"> (коррекционных) планируемых результа</w:t>
      </w:r>
      <w:r w:rsidR="00CE37C1" w:rsidRPr="00CE37C1">
        <w:rPr>
          <w:rFonts w:eastAsia="Calibri"/>
          <w:b/>
          <w:lang w:eastAsia="ar-SA"/>
        </w:rPr>
        <w:t>тов освоения</w:t>
      </w:r>
      <w:r w:rsidR="00CE37C1" w:rsidRPr="00CE37C1">
        <w:rPr>
          <w:b/>
        </w:rPr>
        <w:t xml:space="preserve"> </w:t>
      </w:r>
      <w:r w:rsidR="000725D4">
        <w:rPr>
          <w:b/>
        </w:rPr>
        <w:t>индивидуальной программы</w:t>
      </w:r>
      <w:r w:rsidR="00BB33C8" w:rsidRPr="00F9025B">
        <w:rPr>
          <w:b/>
        </w:rPr>
        <w:t xml:space="preserve"> </w:t>
      </w:r>
      <w:r w:rsidR="000725D4">
        <w:rPr>
          <w:b/>
        </w:rPr>
        <w:t>коррекционно-развивающих занятий</w:t>
      </w:r>
      <w:r w:rsidR="0029160E">
        <w:rPr>
          <w:b/>
        </w:rPr>
        <w:t xml:space="preserve"> </w:t>
      </w:r>
      <w:r w:rsidR="00566D0A">
        <w:rPr>
          <w:rFonts w:eastAsia="Calibri"/>
          <w:b/>
          <w:lang w:eastAsia="en-US"/>
        </w:rPr>
        <w:t>«Формирование элементарной</w:t>
      </w:r>
      <w:r w:rsidR="0019043C" w:rsidRPr="0019043C">
        <w:rPr>
          <w:rFonts w:eastAsia="Calibri"/>
          <w:b/>
          <w:lang w:eastAsia="en-US"/>
        </w:rPr>
        <w:t xml:space="preserve"> </w:t>
      </w:r>
      <w:r w:rsidR="00566D0A">
        <w:rPr>
          <w:b/>
        </w:rPr>
        <w:t>познавательной активности</w:t>
      </w:r>
      <w:r w:rsidR="00CE37C1" w:rsidRPr="0019043C">
        <w:rPr>
          <w:rFonts w:eastAsia="Calibri"/>
          <w:b/>
          <w:lang w:eastAsia="en-US"/>
        </w:rPr>
        <w:t>»</w:t>
      </w:r>
      <w:r w:rsidR="00D04344" w:rsidRPr="0019043C">
        <w:rPr>
          <w:rFonts w:eastAsia="Calibri"/>
          <w:b/>
          <w:lang w:eastAsia="ar-SA"/>
        </w:rPr>
        <w:t>.</w:t>
      </w:r>
    </w:p>
    <w:p w:rsidR="00CE37C1" w:rsidRPr="0019043C" w:rsidRDefault="00CE37C1" w:rsidP="00CE37C1">
      <w:pPr>
        <w:suppressAutoHyphens/>
        <w:ind w:firstLine="709"/>
        <w:jc w:val="both"/>
        <w:rPr>
          <w:rFonts w:eastAsia="Calibri"/>
          <w:bCs/>
          <w:lang w:eastAsia="ar-SA"/>
        </w:rPr>
      </w:pPr>
      <w:r w:rsidRPr="0019043C">
        <w:rPr>
          <w:rFonts w:eastAsia="Calibri"/>
          <w:i/>
          <w:lang w:eastAsia="ar-SA"/>
        </w:rPr>
        <w:t>Предметные (коррекционные) результаты</w:t>
      </w:r>
      <w:r w:rsidRPr="0019043C">
        <w:rPr>
          <w:rFonts w:eastAsia="Calibri"/>
          <w:lang w:eastAsia="ar-SA"/>
        </w:rPr>
        <w:t xml:space="preserve"> связаны с овладением обучающимся содержанием</w:t>
      </w:r>
      <w:r w:rsidR="00334F82" w:rsidRPr="0019043C">
        <w:rPr>
          <w:rFonts w:eastAsia="Calibri"/>
          <w:lang w:eastAsia="ar-SA"/>
        </w:rPr>
        <w:t xml:space="preserve"> индивидуального </w:t>
      </w:r>
      <w:r w:rsidRPr="0019043C">
        <w:t>коррекционно-развивающего курса</w:t>
      </w:r>
      <w:r w:rsidRPr="0019043C">
        <w:rPr>
          <w:b/>
        </w:rPr>
        <w:t xml:space="preserve"> </w:t>
      </w:r>
      <w:r w:rsidRPr="0019043C">
        <w:rPr>
          <w:rFonts w:eastAsia="Calibri"/>
          <w:lang w:eastAsia="en-US"/>
        </w:rPr>
        <w:t>«</w:t>
      </w:r>
      <w:r w:rsidR="00566D0A">
        <w:rPr>
          <w:rFonts w:eastAsia="Calibri"/>
          <w:lang w:eastAsia="en-US"/>
        </w:rPr>
        <w:t>Формирование элементарной</w:t>
      </w:r>
      <w:r w:rsidR="0019043C" w:rsidRPr="0019043C">
        <w:rPr>
          <w:rFonts w:eastAsia="Calibri"/>
          <w:lang w:eastAsia="en-US"/>
        </w:rPr>
        <w:t xml:space="preserve"> </w:t>
      </w:r>
      <w:r w:rsidR="00566D0A">
        <w:t>познавательной активности</w:t>
      </w:r>
      <w:r w:rsidRPr="0019043C">
        <w:rPr>
          <w:rFonts w:eastAsia="Calibri"/>
          <w:lang w:eastAsia="en-US"/>
        </w:rPr>
        <w:t>»</w:t>
      </w:r>
      <w:r w:rsidRPr="0019043C">
        <w:rPr>
          <w:rFonts w:eastAsia="Calibri"/>
          <w:lang w:eastAsia="ar-SA"/>
        </w:rPr>
        <w:t xml:space="preserve"> и характеризуют достижения обучающегося в усвоении знаний и умений, способность их применя</w:t>
      </w:r>
      <w:r w:rsidR="0029160E" w:rsidRPr="0019043C">
        <w:rPr>
          <w:rFonts w:eastAsia="Calibri"/>
          <w:lang w:eastAsia="ar-SA"/>
        </w:rPr>
        <w:t>ть в практической деятельности.</w:t>
      </w:r>
    </w:p>
    <w:p w:rsidR="00CE37C1" w:rsidRPr="0019043C" w:rsidRDefault="00CE37C1" w:rsidP="00CE37C1">
      <w:pPr>
        <w:suppressAutoHyphens/>
        <w:ind w:firstLine="708"/>
        <w:jc w:val="both"/>
        <w:rPr>
          <w:rFonts w:eastAsia="Calibri"/>
          <w:lang w:eastAsia="ar-SA"/>
        </w:rPr>
      </w:pPr>
      <w:r w:rsidRPr="0019043C">
        <w:rPr>
          <w:rFonts w:eastAsia="Calibri"/>
          <w:i/>
          <w:lang w:eastAsia="ar-SA"/>
        </w:rPr>
        <w:t>Текущая</w:t>
      </w:r>
      <w:r w:rsidRPr="0019043C">
        <w:rPr>
          <w:rFonts w:eastAsia="Calibri"/>
          <w:lang w:eastAsia="ar-SA"/>
        </w:rPr>
        <w:t xml:space="preserve"> аттестация обучающегося по учебному предмет</w:t>
      </w:r>
      <w:r w:rsidR="00A438C6" w:rsidRPr="0019043C">
        <w:rPr>
          <w:rFonts w:eastAsia="Calibri"/>
          <w:lang w:eastAsia="ar-SA"/>
        </w:rPr>
        <w:t>у «</w:t>
      </w:r>
      <w:r w:rsidR="00566D0A">
        <w:rPr>
          <w:rFonts w:eastAsia="Calibri"/>
          <w:lang w:eastAsia="en-US"/>
        </w:rPr>
        <w:t>Формирование элементарной</w:t>
      </w:r>
      <w:r w:rsidR="0019043C" w:rsidRPr="0019043C">
        <w:rPr>
          <w:rFonts w:eastAsia="Calibri"/>
          <w:lang w:eastAsia="en-US"/>
        </w:rPr>
        <w:t xml:space="preserve"> </w:t>
      </w:r>
      <w:r w:rsidR="00566D0A">
        <w:t>познавательной активности</w:t>
      </w:r>
      <w:r w:rsidRPr="0019043C">
        <w:rPr>
          <w:rFonts w:eastAsia="Calibri"/>
          <w:lang w:eastAsia="ar-SA"/>
        </w:rPr>
        <w:t>» включает в себя полугодовое оценивание результатов освоения адаптированной образовательной программы.</w:t>
      </w:r>
    </w:p>
    <w:p w:rsidR="00CE37C1" w:rsidRPr="00CE37C1" w:rsidRDefault="00CE37C1" w:rsidP="00CE37C1">
      <w:pPr>
        <w:suppressAutoHyphens/>
        <w:ind w:firstLine="708"/>
        <w:jc w:val="both"/>
        <w:rPr>
          <w:rFonts w:eastAsia="Calibri"/>
          <w:lang w:eastAsia="ar-SA"/>
        </w:rPr>
      </w:pPr>
      <w:r w:rsidRPr="00CE37C1">
        <w:rPr>
          <w:rFonts w:eastAsia="Calibri"/>
          <w:i/>
          <w:lang w:eastAsia="ar-SA"/>
        </w:rPr>
        <w:t>Годовая</w:t>
      </w:r>
      <w:r w:rsidRPr="00CE37C1">
        <w:rPr>
          <w:rFonts w:eastAsia="Calibri"/>
          <w:lang w:eastAsia="ar-SA"/>
        </w:rPr>
        <w:t xml:space="preserve"> аттестация представляет собой оценку результатов освоения адаптированной образовательной программы по ит</w:t>
      </w:r>
      <w:r w:rsidR="0029160E">
        <w:rPr>
          <w:rFonts w:eastAsia="Calibri"/>
          <w:lang w:eastAsia="ar-SA"/>
        </w:rPr>
        <w:t>огам учебного года. Основой слу</w:t>
      </w:r>
      <w:r w:rsidRPr="00CE37C1">
        <w:rPr>
          <w:rFonts w:eastAsia="Calibri"/>
          <w:lang w:eastAsia="ar-SA"/>
        </w:rPr>
        <w:t>жит анализ результатов обучения ребёнка, динамика развития его личности.</w:t>
      </w:r>
    </w:p>
    <w:p w:rsidR="00CE37C1" w:rsidRPr="00CE37C1" w:rsidRDefault="00CE37C1" w:rsidP="00CE37C1">
      <w:pPr>
        <w:suppressAutoHyphens/>
        <w:ind w:firstLine="708"/>
        <w:jc w:val="both"/>
        <w:rPr>
          <w:rFonts w:eastAsia="Calibri"/>
          <w:bCs/>
          <w:lang w:eastAsia="ar-SA"/>
        </w:rPr>
      </w:pPr>
      <w:r w:rsidRPr="00CE37C1">
        <w:rPr>
          <w:rFonts w:eastAsia="Calibri"/>
          <w:bCs/>
          <w:i/>
          <w:lang w:eastAsia="ar-SA"/>
        </w:rPr>
        <w:t>Оценка выявленных результатов</w:t>
      </w:r>
      <w:r w:rsidRPr="00CE37C1">
        <w:rPr>
          <w:rFonts w:eastAsia="Calibri"/>
          <w:bCs/>
          <w:lang w:eastAsia="ar-SA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CE37C1">
        <w:rPr>
          <w:rFonts w:eastAsia="Calibri"/>
          <w:lang w:eastAsia="ar-SA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 w:rsidR="00CE37C1" w:rsidRPr="00CE37C1" w:rsidRDefault="00CE37C1" w:rsidP="00CE37C1">
      <w:pPr>
        <w:suppressAutoHyphens/>
        <w:ind w:firstLine="708"/>
        <w:jc w:val="both"/>
        <w:rPr>
          <w:rFonts w:eastAsia="Calibri"/>
          <w:bCs/>
          <w:lang w:eastAsia="ar-SA"/>
        </w:rPr>
      </w:pPr>
      <w:r w:rsidRPr="00CE37C1">
        <w:rPr>
          <w:rFonts w:eastAsia="Calibri"/>
          <w:bCs/>
          <w:lang w:eastAsia="ar-SA"/>
        </w:rPr>
        <w:t xml:space="preserve">В случае затруднений в оценке </w:t>
      </w:r>
      <w:proofErr w:type="spellStart"/>
      <w:r w:rsidRPr="00CE37C1">
        <w:rPr>
          <w:rFonts w:eastAsia="Calibri"/>
          <w:bCs/>
          <w:lang w:eastAsia="ar-SA"/>
        </w:rPr>
        <w:t>сформированности</w:t>
      </w:r>
      <w:proofErr w:type="spellEnd"/>
      <w:r w:rsidRPr="00CE37C1">
        <w:rPr>
          <w:rFonts w:eastAsia="Calibri"/>
          <w:bCs/>
          <w:lang w:eastAsia="ar-SA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</w:t>
      </w:r>
      <w:r w:rsidR="0029160E">
        <w:rPr>
          <w:rFonts w:eastAsia="Calibri"/>
          <w:bCs/>
          <w:lang w:eastAsia="ar-SA"/>
        </w:rPr>
        <w:t>тные результаты.</w:t>
      </w:r>
    </w:p>
    <w:p w:rsidR="00CE37C1" w:rsidRPr="00CE37C1" w:rsidRDefault="00CE37C1" w:rsidP="00CE37C1">
      <w:pPr>
        <w:ind w:firstLine="708"/>
        <w:rPr>
          <w:rFonts w:eastAsia="Calibri"/>
          <w:b/>
          <w:lang w:eastAsia="en-US"/>
        </w:rPr>
      </w:pPr>
      <w:r w:rsidRPr="00CE37C1">
        <w:rPr>
          <w:rFonts w:eastAsia="Calibri"/>
          <w:b/>
          <w:lang w:eastAsia="en-US"/>
        </w:rPr>
        <w:t>Система оценочных пока</w:t>
      </w:r>
      <w:r w:rsidR="0029160E">
        <w:rPr>
          <w:rFonts w:eastAsia="Calibri"/>
          <w:b/>
          <w:lang w:eastAsia="en-US"/>
        </w:rPr>
        <w:t>зателей предметных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6169"/>
        <w:gridCol w:w="2944"/>
      </w:tblGrid>
      <w:tr w:rsidR="00CE37C1" w:rsidRPr="00CE37C1" w:rsidTr="00C56922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C1" w:rsidRPr="00CE37C1" w:rsidRDefault="00CE37C1" w:rsidP="00CE37C1">
            <w:pPr>
              <w:tabs>
                <w:tab w:val="left" w:pos="1830"/>
              </w:tabs>
              <w:suppressAutoHyphens/>
              <w:rPr>
                <w:rFonts w:eastAsia="Calibri"/>
                <w:b/>
                <w:bCs/>
                <w:lang w:eastAsia="en-US"/>
              </w:rPr>
            </w:pPr>
            <w:r w:rsidRPr="00CE37C1"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C1" w:rsidRPr="00CE37C1" w:rsidRDefault="00CE37C1" w:rsidP="00CE37C1">
            <w:pPr>
              <w:tabs>
                <w:tab w:val="left" w:pos="1830"/>
              </w:tabs>
              <w:suppressAutoHyphens/>
              <w:rPr>
                <w:rFonts w:eastAsia="Calibri"/>
                <w:b/>
                <w:lang w:eastAsia="en-US"/>
              </w:rPr>
            </w:pPr>
            <w:r w:rsidRPr="00CE37C1"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C1" w:rsidRPr="00CE37C1" w:rsidRDefault="00CE37C1" w:rsidP="00CE37C1">
            <w:pPr>
              <w:tabs>
                <w:tab w:val="left" w:pos="1830"/>
              </w:tabs>
              <w:suppressAutoHyphens/>
              <w:rPr>
                <w:rFonts w:eastAsia="Calibri"/>
                <w:b/>
                <w:bCs/>
                <w:lang w:eastAsia="en-US"/>
              </w:rPr>
            </w:pPr>
            <w:r w:rsidRPr="00CE37C1">
              <w:rPr>
                <w:rFonts w:eastAsia="Calibri"/>
                <w:b/>
                <w:bCs/>
                <w:lang w:eastAsia="en-US"/>
              </w:rPr>
              <w:t xml:space="preserve">Оценочные показатели </w:t>
            </w:r>
            <w:r w:rsidRPr="00CE37C1">
              <w:rPr>
                <w:rFonts w:eastAsia="Calibri"/>
                <w:b/>
                <w:bCs/>
                <w:lang w:eastAsia="en-US"/>
              </w:rPr>
              <w:lastRenderedPageBreak/>
              <w:t>(в баллах)</w:t>
            </w:r>
          </w:p>
        </w:tc>
      </w:tr>
      <w:tr w:rsidR="00C56922" w:rsidRPr="00CE37C1" w:rsidTr="00C5692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Pr="00CE37C1" w:rsidRDefault="00C56922" w:rsidP="00D06611">
            <w:pPr>
              <w:numPr>
                <w:ilvl w:val="0"/>
                <w:numId w:val="5"/>
              </w:numPr>
              <w:tabs>
                <w:tab w:val="left" w:pos="1830"/>
              </w:tabs>
              <w:suppressAutoHyphen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Default="00C56922">
            <w:pPr>
              <w:tabs>
                <w:tab w:val="left" w:pos="1830"/>
              </w:tabs>
            </w:pPr>
            <w:r>
              <w:t>Действие не выполняет/ не узнает объект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922" w:rsidRPr="00CE37C1" w:rsidRDefault="00C56922" w:rsidP="00CE37C1">
            <w:pPr>
              <w:tabs>
                <w:tab w:val="left" w:pos="1830"/>
              </w:tabs>
              <w:suppressAutoHyphens/>
              <w:rPr>
                <w:rFonts w:eastAsia="Calibri"/>
                <w:b/>
                <w:lang w:eastAsia="en-US"/>
              </w:rPr>
            </w:pPr>
            <w:r w:rsidRPr="00CE37C1"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 w:rsidR="00C56922" w:rsidRPr="00CE37C1" w:rsidTr="00C56922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Pr="00CE37C1" w:rsidRDefault="00C56922" w:rsidP="00D06611">
            <w:pPr>
              <w:numPr>
                <w:ilvl w:val="0"/>
                <w:numId w:val="5"/>
              </w:numPr>
              <w:tabs>
                <w:tab w:val="left" w:pos="1830"/>
              </w:tabs>
              <w:suppressAutoHyphen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Default="00C56922">
            <w:pPr>
              <w:tabs>
                <w:tab w:val="left" w:pos="1830"/>
              </w:tabs>
            </w:pPr>
            <w:r>
              <w:t>Выполняет действие со значительной физической помощью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922" w:rsidRPr="00CE37C1" w:rsidRDefault="00C56922" w:rsidP="00CE37C1">
            <w:pPr>
              <w:tabs>
                <w:tab w:val="left" w:pos="1830"/>
              </w:tabs>
              <w:suppressAutoHyphens/>
              <w:rPr>
                <w:rFonts w:eastAsia="Calibri"/>
                <w:b/>
                <w:lang w:eastAsia="en-US"/>
              </w:rPr>
            </w:pPr>
            <w:r w:rsidRPr="00CE37C1">
              <w:rPr>
                <w:rFonts w:eastAsia="Calibri"/>
                <w:b/>
                <w:lang w:eastAsia="en-US"/>
              </w:rPr>
              <w:t>1 балл</w:t>
            </w:r>
          </w:p>
        </w:tc>
      </w:tr>
      <w:tr w:rsidR="00C56922" w:rsidRPr="00CE37C1" w:rsidTr="00C56922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Pr="00CE37C1" w:rsidRDefault="00C56922" w:rsidP="00D06611">
            <w:pPr>
              <w:numPr>
                <w:ilvl w:val="0"/>
                <w:numId w:val="5"/>
              </w:numPr>
              <w:tabs>
                <w:tab w:val="left" w:pos="1830"/>
              </w:tabs>
              <w:suppressAutoHyphen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Default="00C56922">
            <w:pPr>
              <w:tabs>
                <w:tab w:val="left" w:pos="1830"/>
              </w:tabs>
            </w:pPr>
            <w:r>
              <w:t>Выполняет действие с частичной физической помощью/ не всегда узнает объект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922" w:rsidRPr="00CE37C1" w:rsidRDefault="00C56922" w:rsidP="00CE37C1">
            <w:pPr>
              <w:tabs>
                <w:tab w:val="left" w:pos="1830"/>
              </w:tabs>
              <w:suppressAutoHyphens/>
              <w:rPr>
                <w:rFonts w:eastAsia="Calibri"/>
                <w:b/>
                <w:lang w:eastAsia="en-US"/>
              </w:rPr>
            </w:pPr>
            <w:r w:rsidRPr="00CE37C1">
              <w:rPr>
                <w:rFonts w:eastAsia="Calibri"/>
                <w:b/>
                <w:lang w:eastAsia="en-US"/>
              </w:rPr>
              <w:t>2 балла</w:t>
            </w:r>
          </w:p>
        </w:tc>
      </w:tr>
      <w:tr w:rsidR="00C56922" w:rsidRPr="00CE37C1" w:rsidTr="00C56922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Pr="00CE37C1" w:rsidRDefault="00C56922" w:rsidP="00D06611">
            <w:pPr>
              <w:numPr>
                <w:ilvl w:val="0"/>
                <w:numId w:val="5"/>
              </w:numPr>
              <w:tabs>
                <w:tab w:val="left" w:pos="1830"/>
              </w:tabs>
              <w:suppressAutoHyphen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Default="00C56922">
            <w:pPr>
              <w:tabs>
                <w:tab w:val="left" w:pos="1830"/>
              </w:tabs>
            </w:pPr>
            <w:r>
              <w:t>Выполняет действие по образцу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922" w:rsidRPr="00CE37C1" w:rsidRDefault="00C56922" w:rsidP="00CE37C1">
            <w:pPr>
              <w:tabs>
                <w:tab w:val="left" w:pos="1830"/>
              </w:tabs>
              <w:suppressAutoHyphens/>
              <w:rPr>
                <w:rFonts w:eastAsia="Calibri"/>
                <w:b/>
                <w:lang w:eastAsia="en-US"/>
              </w:rPr>
            </w:pPr>
            <w:r w:rsidRPr="00CE37C1">
              <w:rPr>
                <w:rFonts w:eastAsia="Calibri"/>
                <w:b/>
                <w:lang w:eastAsia="en-US"/>
              </w:rPr>
              <w:t>3 балла</w:t>
            </w:r>
          </w:p>
        </w:tc>
      </w:tr>
      <w:tr w:rsidR="00C56922" w:rsidRPr="00CE37C1" w:rsidTr="00C56922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Pr="00CE37C1" w:rsidRDefault="00C56922" w:rsidP="00D06611">
            <w:pPr>
              <w:numPr>
                <w:ilvl w:val="0"/>
                <w:numId w:val="5"/>
              </w:numPr>
              <w:tabs>
                <w:tab w:val="left" w:pos="1830"/>
              </w:tabs>
              <w:suppressAutoHyphen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Default="00C56922">
            <w:pPr>
              <w:tabs>
                <w:tab w:val="left" w:pos="1830"/>
              </w:tabs>
            </w:pPr>
            <w:r>
              <w:t>Выполняет действие по инструкции» (вербальной или невербальной)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922" w:rsidRPr="00CE37C1" w:rsidRDefault="00C56922" w:rsidP="00CE37C1">
            <w:pPr>
              <w:tabs>
                <w:tab w:val="left" w:pos="1830"/>
              </w:tabs>
              <w:suppressAutoHyphens/>
              <w:rPr>
                <w:rFonts w:eastAsia="Calibri"/>
                <w:b/>
                <w:lang w:eastAsia="en-US"/>
              </w:rPr>
            </w:pPr>
            <w:r w:rsidRPr="00CE37C1">
              <w:rPr>
                <w:rFonts w:eastAsia="Calibri"/>
                <w:b/>
                <w:lang w:eastAsia="en-US"/>
              </w:rPr>
              <w:t>4 балла</w:t>
            </w:r>
          </w:p>
        </w:tc>
      </w:tr>
      <w:tr w:rsidR="00C56922" w:rsidRPr="00CE37C1" w:rsidTr="00C56922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2" w:rsidRPr="00CE37C1" w:rsidRDefault="00C56922" w:rsidP="00D06611">
            <w:pPr>
              <w:numPr>
                <w:ilvl w:val="0"/>
                <w:numId w:val="5"/>
              </w:numPr>
              <w:tabs>
                <w:tab w:val="left" w:pos="1830"/>
              </w:tabs>
              <w:suppressAutoHyphen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922" w:rsidRDefault="00C56922">
            <w:pPr>
              <w:tabs>
                <w:tab w:val="left" w:pos="1830"/>
              </w:tabs>
            </w:pPr>
            <w:r>
              <w:t>Выполняет действие самостоятельно/ узнает объект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922" w:rsidRPr="00296569" w:rsidRDefault="00296569" w:rsidP="00296569">
            <w:pPr>
              <w:tabs>
                <w:tab w:val="left" w:pos="1830"/>
              </w:tabs>
              <w:suppressAutoHyphens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  <w:r w:rsidR="00C56922" w:rsidRPr="00296569">
              <w:rPr>
                <w:rFonts w:eastAsia="Calibri"/>
                <w:b/>
              </w:rPr>
              <w:t>баллов</w:t>
            </w:r>
          </w:p>
        </w:tc>
      </w:tr>
    </w:tbl>
    <w:p w:rsidR="002E6611" w:rsidRDefault="002E6611" w:rsidP="009964EA">
      <w:pPr>
        <w:rPr>
          <w:b/>
          <w:sz w:val="28"/>
          <w:szCs w:val="28"/>
        </w:rPr>
        <w:sectPr w:rsidR="002E6611" w:rsidSect="00556E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96569" w:rsidRPr="00296569" w:rsidRDefault="00387589" w:rsidP="00296569">
      <w:pPr>
        <w:pStyle w:val="a3"/>
        <w:numPr>
          <w:ilvl w:val="0"/>
          <w:numId w:val="18"/>
        </w:numPr>
        <w:rPr>
          <w:b/>
        </w:rPr>
      </w:pPr>
      <w:r w:rsidRPr="00296569">
        <w:rPr>
          <w:rFonts w:eastAsia="Calibri"/>
          <w:b/>
          <w:lang w:eastAsia="ar-SA"/>
        </w:rPr>
        <w:lastRenderedPageBreak/>
        <w:t xml:space="preserve">Карта оценки </w:t>
      </w:r>
      <w:r w:rsidR="00617451" w:rsidRPr="00296569">
        <w:rPr>
          <w:rFonts w:eastAsia="Calibri"/>
          <w:b/>
          <w:lang w:eastAsia="ar-SA"/>
        </w:rPr>
        <w:t xml:space="preserve">предметных </w:t>
      </w:r>
      <w:r w:rsidR="00617451" w:rsidRPr="00296569">
        <w:rPr>
          <w:rFonts w:eastAsia="Calibri"/>
          <w:b/>
          <w:color w:val="00000A"/>
        </w:rPr>
        <w:t>(коррекционных)</w:t>
      </w:r>
      <w:r w:rsidR="00617451" w:rsidRPr="00296569">
        <w:rPr>
          <w:rFonts w:eastAsia="Calibri"/>
          <w:b/>
          <w:lang w:eastAsia="ar-SA"/>
        </w:rPr>
        <w:t xml:space="preserve"> </w:t>
      </w:r>
      <w:proofErr w:type="gramStart"/>
      <w:r w:rsidRPr="00296569">
        <w:rPr>
          <w:rFonts w:eastAsia="Calibri"/>
          <w:b/>
          <w:lang w:eastAsia="ar-SA"/>
        </w:rPr>
        <w:t>результатов</w:t>
      </w:r>
      <w:r w:rsidR="00617451" w:rsidRPr="00296569">
        <w:rPr>
          <w:b/>
        </w:rPr>
        <w:t xml:space="preserve"> </w:t>
      </w:r>
      <w:r w:rsidRPr="00296569">
        <w:rPr>
          <w:rFonts w:eastAsia="Calibri"/>
          <w:b/>
          <w:lang w:eastAsia="ar-SA"/>
        </w:rPr>
        <w:t xml:space="preserve"> </w:t>
      </w:r>
      <w:r w:rsidR="00617451" w:rsidRPr="00296569">
        <w:rPr>
          <w:rFonts w:eastAsia="Calibri"/>
          <w:b/>
          <w:lang w:eastAsia="ar-SA"/>
        </w:rPr>
        <w:t>по</w:t>
      </w:r>
      <w:proofErr w:type="gramEnd"/>
      <w:r w:rsidR="00617451" w:rsidRPr="00296569">
        <w:rPr>
          <w:rFonts w:eastAsia="Calibri"/>
          <w:b/>
          <w:lang w:eastAsia="ar-SA"/>
        </w:rPr>
        <w:t xml:space="preserve"> </w:t>
      </w:r>
      <w:r w:rsidR="00617451" w:rsidRPr="00296569">
        <w:rPr>
          <w:b/>
        </w:rPr>
        <w:t>коррекционно-развивающей программе</w:t>
      </w:r>
      <w:r w:rsidRPr="00296569">
        <w:rPr>
          <w:b/>
        </w:rPr>
        <w:t xml:space="preserve"> </w:t>
      </w:r>
      <w:r w:rsidRPr="00296569">
        <w:rPr>
          <w:rFonts w:eastAsia="Calibri"/>
          <w:b/>
        </w:rPr>
        <w:t>«</w:t>
      </w:r>
      <w:r w:rsidRPr="00296569">
        <w:rPr>
          <w:b/>
        </w:rPr>
        <w:t>Формирование элементарной познаватель</w:t>
      </w:r>
      <w:r w:rsidR="00296569">
        <w:rPr>
          <w:b/>
        </w:rPr>
        <w:t>ной</w:t>
      </w:r>
      <w:r w:rsidRPr="00296569">
        <w:rPr>
          <w:rFonts w:eastAsia="Calibri"/>
          <w:b/>
        </w:rPr>
        <w:t>»</w:t>
      </w:r>
      <w:r w:rsidR="00296569" w:rsidRPr="00296569">
        <w:rPr>
          <w:rFonts w:eastAsia="Calibri"/>
          <w:b/>
        </w:rPr>
        <w:t>, …..</w:t>
      </w:r>
      <w:r w:rsidR="00617451" w:rsidRPr="00296569">
        <w:rPr>
          <w:rFonts w:eastAsia="Calibri"/>
          <w:b/>
        </w:rPr>
        <w:t>класс</w:t>
      </w:r>
      <w:r w:rsidR="00296569">
        <w:rPr>
          <w:rFonts w:eastAsia="Calibri"/>
          <w:b/>
        </w:rPr>
        <w:t xml:space="preserve"> </w:t>
      </w:r>
      <w:r w:rsidR="00617451" w:rsidRPr="00296569">
        <w:rPr>
          <w:rFonts w:eastAsia="Calibri"/>
          <w:b/>
          <w:lang w:eastAsia="ar-SA"/>
        </w:rPr>
        <w:t xml:space="preserve">ученика </w:t>
      </w:r>
      <w:r w:rsidR="00296569" w:rsidRPr="00296569">
        <w:rPr>
          <w:rFonts w:eastAsia="Calibri"/>
          <w:b/>
          <w:lang w:eastAsia="ar-SA"/>
        </w:rPr>
        <w:t>…………………….</w:t>
      </w:r>
      <w:r w:rsidR="00617451" w:rsidRPr="00296569">
        <w:rPr>
          <w:rFonts w:eastAsia="Calibri"/>
          <w:b/>
          <w:lang w:eastAsia="ar-SA"/>
        </w:rPr>
        <w:t>з</w:t>
      </w:r>
      <w:r w:rsidRPr="00296569">
        <w:rPr>
          <w:rFonts w:eastAsia="Calibri"/>
          <w:b/>
          <w:lang w:eastAsia="ar-SA"/>
        </w:rPr>
        <w:t xml:space="preserve">а </w:t>
      </w:r>
      <w:r w:rsidR="00296569" w:rsidRPr="00296569">
        <w:rPr>
          <w:rFonts w:eastAsia="Calibri"/>
          <w:b/>
          <w:lang w:eastAsia="ar-SA"/>
        </w:rPr>
        <w:t>…………….</w:t>
      </w:r>
      <w:r w:rsidRPr="00296569">
        <w:rPr>
          <w:rFonts w:eastAsia="Calibri"/>
          <w:b/>
          <w:lang w:eastAsia="ar-SA"/>
        </w:rPr>
        <w:t xml:space="preserve">учебный год, </w:t>
      </w:r>
    </w:p>
    <w:p w:rsidR="00387589" w:rsidRPr="00296569" w:rsidRDefault="00617451" w:rsidP="00296569">
      <w:pPr>
        <w:pStyle w:val="a3"/>
        <w:rPr>
          <w:b/>
        </w:rPr>
      </w:pPr>
      <w:r w:rsidRPr="00296569">
        <w:rPr>
          <w:rFonts w:eastAsia="Calibri"/>
          <w:b/>
          <w:lang w:eastAsia="ar-SA"/>
        </w:rPr>
        <w:t>У</w:t>
      </w:r>
      <w:r w:rsidR="00296569" w:rsidRPr="00296569">
        <w:rPr>
          <w:rFonts w:eastAsia="Calibri"/>
          <w:b/>
          <w:lang w:eastAsia="ar-SA"/>
        </w:rPr>
        <w:t>читель-дефектолог…………….</w:t>
      </w:r>
    </w:p>
    <w:tbl>
      <w:tblPr>
        <w:tblStyle w:val="22"/>
        <w:tblpPr w:leftFromText="180" w:rightFromText="180" w:vertAnchor="text" w:horzAnchor="margin" w:tblpY="418"/>
        <w:tblW w:w="4760" w:type="pct"/>
        <w:tblLook w:val="04A0" w:firstRow="1" w:lastRow="0" w:firstColumn="1" w:lastColumn="0" w:noHBand="0" w:noVBand="1"/>
      </w:tblPr>
      <w:tblGrid>
        <w:gridCol w:w="661"/>
        <w:gridCol w:w="3184"/>
        <w:gridCol w:w="3752"/>
        <w:gridCol w:w="4451"/>
        <w:gridCol w:w="823"/>
        <w:gridCol w:w="805"/>
        <w:gridCol w:w="805"/>
      </w:tblGrid>
      <w:tr w:rsidR="00387589" w:rsidTr="00B00C88">
        <w:trPr>
          <w:trHeight w:val="56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589" w:rsidRDefault="00387589" w:rsidP="00B00C88">
            <w:pPr>
              <w:rPr>
                <w:b/>
                <w:lang w:eastAsia="ja-JP"/>
              </w:rPr>
            </w:pPr>
            <w:r>
              <w:rPr>
                <w:b/>
                <w:lang w:eastAsia="ja-JP"/>
              </w:rPr>
              <w:t>№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589" w:rsidRDefault="00387589" w:rsidP="00B00C8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Критерии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589" w:rsidRDefault="00387589" w:rsidP="00B00C8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Параметры оценки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Индикаторы </w:t>
            </w:r>
          </w:p>
          <w:p w:rsidR="00387589" w:rsidRDefault="00387589" w:rsidP="00B00C8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284" w:type="pct"/>
            <w:shd w:val="clear" w:color="auto" w:fill="auto"/>
          </w:tcPr>
          <w:p w:rsidR="00387589" w:rsidRDefault="00387589" w:rsidP="00B00C88">
            <w:pPr>
              <w:jc w:val="center"/>
            </w:pPr>
            <w:proofErr w:type="spellStart"/>
            <w:r>
              <w:rPr>
                <w:b/>
              </w:rPr>
              <w:t>Н.г</w:t>
            </w:r>
            <w:proofErr w:type="spellEnd"/>
          </w:p>
        </w:tc>
        <w:tc>
          <w:tcPr>
            <w:tcW w:w="278" w:type="pct"/>
            <w:shd w:val="clear" w:color="auto" w:fill="auto"/>
          </w:tcPr>
          <w:p w:rsidR="00387589" w:rsidRDefault="00387589" w:rsidP="00B00C88">
            <w:pPr>
              <w:jc w:val="center"/>
            </w:pPr>
            <w:proofErr w:type="spellStart"/>
            <w:r>
              <w:rPr>
                <w:b/>
              </w:rPr>
              <w:t>С.г</w:t>
            </w:r>
            <w:proofErr w:type="spellEnd"/>
          </w:p>
        </w:tc>
        <w:tc>
          <w:tcPr>
            <w:tcW w:w="278" w:type="pct"/>
            <w:shd w:val="clear" w:color="auto" w:fill="auto"/>
          </w:tcPr>
          <w:p w:rsidR="00387589" w:rsidRDefault="00387589" w:rsidP="00B00C88">
            <w:pPr>
              <w:jc w:val="center"/>
            </w:pPr>
            <w:proofErr w:type="spellStart"/>
            <w:r>
              <w:rPr>
                <w:b/>
              </w:rPr>
              <w:t>К.г</w:t>
            </w:r>
            <w:proofErr w:type="spellEnd"/>
          </w:p>
        </w:tc>
      </w:tr>
      <w:tr w:rsidR="00387589" w:rsidTr="00B00C88">
        <w:trPr>
          <w:trHeight w:val="893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</w:p>
        </w:tc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Pr="00553F40" w:rsidRDefault="00387589" w:rsidP="00B00C88">
            <w:pPr>
              <w:rPr>
                <w:lang w:eastAsia="ja-JP"/>
              </w:rPr>
            </w:pPr>
            <w:r>
              <w:rPr>
                <w:b/>
                <w:bCs/>
                <w:color w:val="000000"/>
                <w:lang w:eastAsia="ru-RU"/>
              </w:rPr>
              <w:t>Зрительное восприятие</w:t>
            </w: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7589" w:rsidRPr="00CA4BBB" w:rsidRDefault="00387589" w:rsidP="00B00C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4BBB">
              <w:rPr>
                <w:color w:val="000000"/>
              </w:rPr>
              <w:t>В</w:t>
            </w:r>
            <w:r>
              <w:rPr>
                <w:color w:val="000000"/>
              </w:rPr>
              <w:t>осприятие предметного окружения</w:t>
            </w:r>
          </w:p>
          <w:p w:rsidR="00387589" w:rsidRPr="00126BCD" w:rsidRDefault="00387589" w:rsidP="00B00C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highlight w:val="yellow"/>
                <w:lang w:eastAsia="ja-JP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Pr="00126BCD" w:rsidRDefault="00387589" w:rsidP="00B00C88">
            <w:pPr>
              <w:spacing w:before="100" w:beforeAutospacing="1" w:after="100" w:afterAutospacing="1" w:line="259" w:lineRule="auto"/>
              <w:rPr>
                <w:highlight w:val="yellow"/>
                <w:lang w:eastAsia="ja-JP"/>
              </w:rPr>
            </w:pPr>
            <w:r w:rsidRPr="004D7AA9">
              <w:rPr>
                <w:color w:val="000000"/>
              </w:rPr>
              <w:t>Соотнесение предметного изображения и реалистичного предмета.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Pr="0075151D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</w:tr>
      <w:tr w:rsidR="00387589" w:rsidTr="00B00C88">
        <w:trPr>
          <w:trHeight w:val="1166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Pr="00260B36" w:rsidRDefault="00387589" w:rsidP="00B00C88"/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Pr="00126BCD" w:rsidRDefault="00387589" w:rsidP="00B00C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pacing w:val="3"/>
                <w:highlight w:val="yellow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Pr="004D7AA9" w:rsidRDefault="00387589" w:rsidP="00B00C88">
            <w:pPr>
              <w:spacing w:before="100" w:beforeAutospacing="1" w:after="100" w:afterAutospacing="1" w:line="259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7AA9">
              <w:rPr>
                <w:color w:val="000000"/>
              </w:rPr>
              <w:t>Проявление двигательных реакций на словесную инструкцию (возьми, дай, покажи, положи).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Pr="0075151D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</w:tr>
      <w:tr w:rsidR="00387589" w:rsidTr="00B00C88">
        <w:trPr>
          <w:trHeight w:val="611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Pr="00260B36" w:rsidRDefault="00387589" w:rsidP="00B00C88"/>
        </w:tc>
        <w:tc>
          <w:tcPr>
            <w:tcW w:w="129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7589" w:rsidRPr="004D7AA9" w:rsidRDefault="00387589" w:rsidP="00B00C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7AA9">
              <w:rPr>
                <w:color w:val="000000"/>
              </w:rPr>
              <w:t>Восприятие с</w:t>
            </w:r>
            <w:r w:rsidRPr="008E2CF0">
              <w:rPr>
                <w:color w:val="000000"/>
              </w:rPr>
              <w:t>енсорных эталонов</w:t>
            </w:r>
          </w:p>
          <w:p w:rsidR="00387589" w:rsidRPr="00126BCD" w:rsidRDefault="00387589" w:rsidP="00B00C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pacing w:val="3"/>
                <w:highlight w:val="yellow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Pr="00126BCD" w:rsidRDefault="00387589" w:rsidP="00B00C88">
            <w:pPr>
              <w:spacing w:before="100" w:beforeAutospacing="1" w:after="100" w:afterAutospacing="1" w:line="259" w:lineRule="auto"/>
              <w:rPr>
                <w:bCs/>
                <w:snapToGrid w:val="0"/>
                <w:color w:val="000000"/>
                <w:spacing w:val="3"/>
                <w:highlight w:val="yellow"/>
              </w:rPr>
            </w:pPr>
            <w:r w:rsidRPr="004D7AA9">
              <w:rPr>
                <w:color w:val="000000"/>
              </w:rPr>
              <w:t>Показ по инструкции формы, величины, цвета.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Pr="0075151D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</w:tr>
      <w:tr w:rsidR="00387589" w:rsidTr="00B00C88">
        <w:trPr>
          <w:trHeight w:val="404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Pr="00260B36" w:rsidRDefault="00387589" w:rsidP="00B00C88"/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Pr="004D7AA9" w:rsidRDefault="00387589" w:rsidP="00B00C88">
            <w:pPr>
              <w:rPr>
                <w:color w:val="000000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Pr="004D7AA9" w:rsidRDefault="00387589" w:rsidP="00B00C88">
            <w:pPr>
              <w:spacing w:before="100" w:beforeAutospacing="1" w:after="100" w:afterAutospacing="1" w:line="259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7AA9">
              <w:rPr>
                <w:color w:val="000000"/>
              </w:rPr>
              <w:t>Показ по предъявляемому образцу (по аналогии).</w:t>
            </w: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Pr="0075151D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</w:tr>
      <w:tr w:rsidR="00387589" w:rsidTr="00B00C88">
        <w:trPr>
          <w:trHeight w:val="170"/>
        </w:trPr>
        <w:tc>
          <w:tcPr>
            <w:tcW w:w="2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</w:p>
        </w:tc>
        <w:tc>
          <w:tcPr>
            <w:tcW w:w="10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7589" w:rsidRPr="00260B36" w:rsidRDefault="00387589" w:rsidP="00B00C88">
            <w:r w:rsidRPr="00ED3718">
              <w:rPr>
                <w:b/>
                <w:bCs/>
                <w:color w:val="000000"/>
                <w:lang w:eastAsia="ru-RU"/>
              </w:rPr>
              <w:t>Особенности внимания</w:t>
            </w:r>
            <w:r>
              <w:rPr>
                <w:b/>
                <w:bCs/>
                <w:color w:val="000000"/>
                <w:lang w:eastAsia="ru-RU"/>
              </w:rPr>
              <w:t xml:space="preserve"> и памяти.</w:t>
            </w:r>
          </w:p>
        </w:tc>
        <w:tc>
          <w:tcPr>
            <w:tcW w:w="129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7589" w:rsidRPr="00126BCD" w:rsidRDefault="00387589" w:rsidP="00B00C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pacing w:val="3"/>
                <w:highlight w:val="yellow"/>
              </w:rPr>
            </w:pPr>
            <w:r w:rsidRPr="00E26987">
              <w:rPr>
                <w:snapToGrid w:val="0"/>
                <w:color w:val="000000"/>
                <w:spacing w:val="3"/>
              </w:rPr>
              <w:t>Память и внимание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Pr="00E26987" w:rsidRDefault="00387589" w:rsidP="00B00C88">
            <w:pPr>
              <w:spacing w:before="100" w:beforeAutospacing="1" w:after="100" w:afterAutospacing="1" w:line="259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987">
              <w:rPr>
                <w:color w:val="000000"/>
              </w:rPr>
              <w:t>Умение произвольно удерживать внимание на материале задания.</w:t>
            </w: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Pr="0075151D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</w:tr>
      <w:tr w:rsidR="00387589" w:rsidTr="00B00C88">
        <w:trPr>
          <w:trHeight w:val="196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Pr="00ED3718" w:rsidRDefault="00387589" w:rsidP="00B00C88">
            <w:pPr>
              <w:rPr>
                <w:b/>
                <w:bCs/>
                <w:color w:val="000000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Pr="00E26987" w:rsidRDefault="00387589" w:rsidP="00B00C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pacing w:val="3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89" w:rsidRPr="00E26987" w:rsidRDefault="00387589" w:rsidP="00B00C88">
            <w:pPr>
              <w:spacing w:before="100" w:beforeAutospacing="1" w:after="100" w:afterAutospacing="1" w:line="259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987">
              <w:rPr>
                <w:color w:val="000000"/>
              </w:rPr>
              <w:t>Проявление интереса и манипулирование предметом непродолжительное время.</w:t>
            </w: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Pr="0075151D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</w:tr>
      <w:tr w:rsidR="00387589" w:rsidTr="00B00C88">
        <w:trPr>
          <w:trHeight w:val="262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Pr="00ED3718" w:rsidRDefault="00387589" w:rsidP="00B00C88">
            <w:pPr>
              <w:rPr>
                <w:b/>
                <w:bCs/>
                <w:color w:val="000000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89" w:rsidRPr="00126BCD" w:rsidRDefault="00387589" w:rsidP="00B00C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highlight w:val="yellow"/>
                <w:lang w:eastAsia="ja-JP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Pr="000E0962" w:rsidRDefault="00387589" w:rsidP="00B00C88">
            <w:pPr>
              <w:spacing w:before="100" w:beforeAutospacing="1" w:after="100" w:afterAutospacing="1" w:line="259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0962">
              <w:rPr>
                <w:color w:val="000000"/>
              </w:rPr>
              <w:t>Способность удержать предъявляемую инструкцию, используя помощь (опора на образец, подражание).</w:t>
            </w: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Pr="0075151D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</w:tr>
      <w:tr w:rsidR="00387589" w:rsidTr="00B00C88">
        <w:trPr>
          <w:trHeight w:val="417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9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589" w:rsidRDefault="00387589" w:rsidP="00B00C88">
            <w:pPr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>Итоговая оценка выявленных образовательных результатов обучения (%)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296569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rPr>
                <w:rFonts w:eastAsia="MS Mincho"/>
                <w:lang w:eastAsia="ja-JP"/>
              </w:rPr>
            </w:pPr>
          </w:p>
        </w:tc>
      </w:tr>
      <w:tr w:rsidR="00387589" w:rsidTr="00B00C88">
        <w:trPr>
          <w:trHeight w:val="219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9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B00C88">
            <w:pPr>
              <w:jc w:val="both"/>
              <w:rPr>
                <w:rFonts w:eastAsia="MS Mincho"/>
                <w:color w:val="0070C0"/>
                <w:lang w:eastAsia="ja-JP"/>
              </w:rPr>
            </w:pPr>
            <w:r>
              <w:rPr>
                <w:b/>
              </w:rPr>
              <w:t>АООП определяет три уровня овладения предметными результатами: низкий, минимальный и достаточный.</w:t>
            </w:r>
            <w:r>
              <w:rPr>
                <w:rFonts w:eastAsia="MS Mincho"/>
                <w:color w:val="0070C0"/>
                <w:lang w:eastAsia="ja-JP"/>
              </w:rPr>
              <w:t xml:space="preserve"> </w:t>
            </w:r>
          </w:p>
          <w:p w:rsidR="00387589" w:rsidRPr="0027425B" w:rsidRDefault="00387589" w:rsidP="00B00C88">
            <w:pPr>
              <w:jc w:val="both"/>
              <w:rPr>
                <w:rFonts w:eastAsia="MS Mincho"/>
                <w:lang w:eastAsia="ja-JP"/>
              </w:rPr>
            </w:pPr>
            <w:r>
              <w:rPr>
                <w:b/>
                <w:i/>
              </w:rPr>
              <w:t xml:space="preserve">«НИЗКИЙ» - </w:t>
            </w:r>
            <w:r>
              <w:rPr>
                <w:b/>
              </w:rPr>
              <w:t xml:space="preserve">способен выполнить действия </w:t>
            </w:r>
            <w:r>
              <w:rPr>
                <w:b/>
                <w:i/>
              </w:rPr>
              <w:t>от 1 до 34% (от максимального количества баллов).</w:t>
            </w:r>
          </w:p>
          <w:p w:rsidR="00387589" w:rsidRDefault="00387589" w:rsidP="00B00C88">
            <w:pPr>
              <w:jc w:val="both"/>
              <w:rPr>
                <w:b/>
              </w:rPr>
            </w:pPr>
            <w:r>
              <w:rPr>
                <w:b/>
                <w:i/>
              </w:rPr>
              <w:t>«МИНИМАЛЬНЫЙ»</w:t>
            </w:r>
            <w:r>
              <w:rPr>
                <w:b/>
              </w:rPr>
              <w:t xml:space="preserve"> - способен выполнить действия от 35% до 65%</w:t>
            </w:r>
            <w:r>
              <w:rPr>
                <w:b/>
                <w:i/>
              </w:rPr>
              <w:t xml:space="preserve"> (от максимального количества баллов).</w:t>
            </w:r>
          </w:p>
          <w:p w:rsidR="00387589" w:rsidRPr="00352427" w:rsidRDefault="00387589" w:rsidP="00B00C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 xml:space="preserve">«ДОСТАТОЧНЫЙ» - </w:t>
            </w:r>
            <w:r>
              <w:rPr>
                <w:b/>
              </w:rPr>
              <w:t>способен выполнить действия свыше 65%</w:t>
            </w:r>
            <w:r>
              <w:rPr>
                <w:b/>
                <w:i/>
              </w:rPr>
              <w:t>(от максимального количества баллов).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1915C4" w:rsidP="001915C4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292D21" w:rsidP="001915C4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9" w:rsidRDefault="00387589" w:rsidP="001915C4">
            <w:pPr>
              <w:jc w:val="center"/>
              <w:rPr>
                <w:rFonts w:eastAsia="MS Mincho"/>
                <w:lang w:eastAsia="ja-JP"/>
              </w:rPr>
            </w:pPr>
          </w:p>
        </w:tc>
      </w:tr>
    </w:tbl>
    <w:p w:rsidR="00387589" w:rsidRDefault="00387589" w:rsidP="00387589">
      <w:pPr>
        <w:rPr>
          <w:b/>
          <w:sz w:val="28"/>
          <w:szCs w:val="28"/>
        </w:rPr>
      </w:pPr>
    </w:p>
    <w:p w:rsidR="00D4281E" w:rsidRDefault="00387589" w:rsidP="00387589">
      <w:pPr>
        <w:rPr>
          <w:b/>
          <w:sz w:val="28"/>
          <w:szCs w:val="28"/>
        </w:rPr>
        <w:sectPr w:rsidR="00D4281E" w:rsidSect="00292D21">
          <w:pgSz w:w="16838" w:h="11906" w:orient="landscape"/>
          <w:pgMar w:top="709" w:right="851" w:bottom="851" w:left="992" w:header="709" w:footer="709" w:gutter="0"/>
          <w:cols w:space="708"/>
          <w:docGrid w:linePitch="360"/>
        </w:sectPr>
      </w:pPr>
      <w:r>
        <w:rPr>
          <w:sz w:val="28"/>
          <w:szCs w:val="28"/>
        </w:rPr>
        <w:tab/>
      </w:r>
    </w:p>
    <w:p w:rsidR="00296569" w:rsidRDefault="00D4281E" w:rsidP="00617451">
      <w:pPr>
        <w:ind w:left="142"/>
        <w:jc w:val="center"/>
        <w:rPr>
          <w:rFonts w:eastAsia="Calibri"/>
          <w:b/>
          <w:lang w:eastAsia="ar-SA"/>
        </w:rPr>
      </w:pPr>
      <w:r w:rsidRPr="00262BFC">
        <w:rPr>
          <w:rFonts w:eastAsia="Calibri"/>
          <w:b/>
          <w:lang w:eastAsia="ar-SA"/>
        </w:rPr>
        <w:lastRenderedPageBreak/>
        <w:t xml:space="preserve">Таблица оценки </w:t>
      </w:r>
      <w:r w:rsidRPr="00262BFC">
        <w:rPr>
          <w:rFonts w:eastAsia="Calibri"/>
          <w:b/>
          <w:bCs/>
          <w:color w:val="000000"/>
          <w:lang w:eastAsia="ar-SA"/>
        </w:rPr>
        <w:t>динамики овладения</w:t>
      </w:r>
      <w:r w:rsidR="00617451">
        <w:rPr>
          <w:rFonts w:eastAsia="Calibri"/>
          <w:b/>
          <w:lang w:eastAsia="ar-SA"/>
        </w:rPr>
        <w:t xml:space="preserve"> обучающим</w:t>
      </w:r>
      <w:r w:rsidR="00711B5F" w:rsidRPr="00262BFC">
        <w:rPr>
          <w:rFonts w:eastAsia="Calibri"/>
          <w:b/>
          <w:lang w:eastAsia="ar-SA"/>
        </w:rPr>
        <w:t>ся</w:t>
      </w:r>
      <w:r w:rsidRPr="00262BFC">
        <w:rPr>
          <w:rFonts w:eastAsia="Calibri"/>
          <w:b/>
          <w:bCs/>
          <w:color w:val="000000"/>
          <w:lang w:eastAsia="ar-SA"/>
        </w:rPr>
        <w:t xml:space="preserve"> </w:t>
      </w:r>
      <w:r w:rsidR="00296569">
        <w:rPr>
          <w:rFonts w:eastAsia="Calibri"/>
          <w:b/>
          <w:lang w:eastAsia="ar-SA"/>
        </w:rPr>
        <w:t>программы</w:t>
      </w:r>
      <w:r w:rsidR="00617451">
        <w:rPr>
          <w:rFonts w:eastAsia="Calibri"/>
          <w:b/>
          <w:lang w:eastAsia="ar-SA"/>
        </w:rPr>
        <w:t xml:space="preserve"> </w:t>
      </w:r>
      <w:r w:rsidR="00296569">
        <w:rPr>
          <w:b/>
        </w:rPr>
        <w:t>коррекционно-развивающих занятий</w:t>
      </w:r>
      <w:r w:rsidR="00617451">
        <w:rPr>
          <w:b/>
        </w:rPr>
        <w:t xml:space="preserve"> </w:t>
      </w:r>
      <w:r w:rsidRPr="00262BFC">
        <w:rPr>
          <w:rFonts w:eastAsia="Calibri"/>
          <w:b/>
          <w:lang w:eastAsia="en-US"/>
        </w:rPr>
        <w:t>«</w:t>
      </w:r>
      <w:r w:rsidR="00566D0A">
        <w:rPr>
          <w:rFonts w:eastAsia="Calibri"/>
          <w:b/>
          <w:lang w:eastAsia="en-US"/>
        </w:rPr>
        <w:t xml:space="preserve">Формирование элементарной </w:t>
      </w:r>
      <w:r w:rsidR="00566D0A">
        <w:rPr>
          <w:b/>
        </w:rPr>
        <w:t>познавательной активности</w:t>
      </w:r>
      <w:r w:rsidRPr="00262BFC">
        <w:rPr>
          <w:rFonts w:eastAsia="Calibri"/>
          <w:b/>
          <w:lang w:eastAsia="en-US"/>
        </w:rPr>
        <w:t>»</w:t>
      </w:r>
      <w:r w:rsidR="00617451">
        <w:rPr>
          <w:rFonts w:eastAsia="Calibri"/>
          <w:b/>
          <w:lang w:eastAsia="ar-SA"/>
        </w:rPr>
        <w:t>,</w:t>
      </w:r>
      <w:r w:rsidR="00296569">
        <w:rPr>
          <w:rFonts w:eastAsia="Calibri"/>
          <w:b/>
          <w:lang w:eastAsia="ar-SA"/>
        </w:rPr>
        <w:t xml:space="preserve"> </w:t>
      </w:r>
      <w:proofErr w:type="gramStart"/>
      <w:r w:rsidR="00296569">
        <w:rPr>
          <w:rFonts w:eastAsia="Calibri"/>
          <w:b/>
          <w:lang w:eastAsia="ar-SA"/>
        </w:rPr>
        <w:t>…….</w:t>
      </w:r>
      <w:proofErr w:type="gramEnd"/>
      <w:r w:rsidR="00335928" w:rsidRPr="00262BFC">
        <w:rPr>
          <w:rFonts w:eastAsia="Calibri"/>
          <w:b/>
          <w:lang w:eastAsia="ar-SA"/>
        </w:rPr>
        <w:t xml:space="preserve"> класса за </w:t>
      </w:r>
      <w:r w:rsidR="00296569">
        <w:rPr>
          <w:rFonts w:eastAsia="Calibri"/>
          <w:b/>
          <w:lang w:eastAsia="ar-SA"/>
        </w:rPr>
        <w:t>………..</w:t>
      </w:r>
      <w:r w:rsidR="0027425B" w:rsidRPr="00262BFC">
        <w:rPr>
          <w:rFonts w:eastAsia="Calibri"/>
          <w:b/>
          <w:lang w:eastAsia="ar-SA"/>
        </w:rPr>
        <w:t>учебный</w:t>
      </w:r>
      <w:r w:rsidR="00617451">
        <w:rPr>
          <w:rFonts w:eastAsia="Calibri"/>
          <w:b/>
          <w:lang w:eastAsia="ar-SA"/>
        </w:rPr>
        <w:t xml:space="preserve"> год, </w:t>
      </w:r>
    </w:p>
    <w:p w:rsidR="00D4281E" w:rsidRPr="00292D21" w:rsidRDefault="00617451" w:rsidP="00617451">
      <w:pPr>
        <w:ind w:left="142"/>
        <w:jc w:val="center"/>
      </w:pPr>
      <w:r w:rsidRPr="00292D21">
        <w:rPr>
          <w:rFonts w:eastAsia="Calibri"/>
          <w:lang w:eastAsia="ar-SA"/>
        </w:rPr>
        <w:t>у</w:t>
      </w:r>
      <w:r w:rsidR="00335928" w:rsidRPr="00292D21">
        <w:rPr>
          <w:rFonts w:eastAsia="Calibri"/>
          <w:lang w:eastAsia="ar-SA"/>
        </w:rPr>
        <w:t>читель</w:t>
      </w:r>
      <w:r w:rsidR="00711B5F" w:rsidRPr="00292D21">
        <w:rPr>
          <w:rFonts w:eastAsia="Calibri"/>
          <w:lang w:eastAsia="ar-SA"/>
        </w:rPr>
        <w:t>-деф</w:t>
      </w:r>
      <w:r w:rsidRPr="00292D21">
        <w:rPr>
          <w:rFonts w:eastAsia="Calibri"/>
          <w:lang w:eastAsia="ar-SA"/>
        </w:rPr>
        <w:t xml:space="preserve">ектолог </w:t>
      </w:r>
      <w:r w:rsidR="00296569">
        <w:rPr>
          <w:rFonts w:eastAsia="Calibri"/>
          <w:lang w:eastAsia="ar-SA"/>
        </w:rPr>
        <w:t>…</w:t>
      </w:r>
      <w:proofErr w:type="gramStart"/>
      <w:r w:rsidR="00296569">
        <w:rPr>
          <w:rFonts w:eastAsia="Calibri"/>
          <w:lang w:eastAsia="ar-SA"/>
        </w:rPr>
        <w:t>…….</w:t>
      </w:r>
      <w:proofErr w:type="gramEnd"/>
      <w:r w:rsidR="00296569">
        <w:rPr>
          <w:rFonts w:eastAsia="Calibri"/>
          <w:lang w:eastAsia="ar-SA"/>
        </w:rPr>
        <w:t>.</w:t>
      </w:r>
    </w:p>
    <w:p w:rsidR="00D4281E" w:rsidRPr="00262BFC" w:rsidRDefault="00D4281E" w:rsidP="00D4281E">
      <w:pPr>
        <w:tabs>
          <w:tab w:val="left" w:pos="1275"/>
        </w:tabs>
        <w:suppressAutoHyphens/>
        <w:rPr>
          <w:rFonts w:eastAsia="Calibri"/>
          <w:b/>
          <w:lang w:eastAsia="en-US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67"/>
        <w:gridCol w:w="2300"/>
        <w:gridCol w:w="982"/>
        <w:gridCol w:w="1218"/>
        <w:gridCol w:w="877"/>
        <w:gridCol w:w="982"/>
        <w:gridCol w:w="1218"/>
        <w:gridCol w:w="877"/>
        <w:gridCol w:w="982"/>
        <w:gridCol w:w="1218"/>
        <w:gridCol w:w="877"/>
        <w:gridCol w:w="982"/>
        <w:gridCol w:w="1218"/>
        <w:gridCol w:w="871"/>
      </w:tblGrid>
      <w:tr w:rsidR="00D4281E" w:rsidRPr="00D4281E" w:rsidTr="000725D4">
        <w:trPr>
          <w:trHeight w:val="1932"/>
        </w:trPr>
        <w:tc>
          <w:tcPr>
            <w:tcW w:w="15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right"/>
              <w:rPr>
                <w:rFonts w:eastAsia="Calibri"/>
                <w:b/>
                <w:lang w:eastAsia="ar-SA"/>
              </w:rPr>
            </w:pPr>
            <w:r w:rsidRPr="00D4281E">
              <w:rPr>
                <w:rFonts w:eastAsia="Calibri"/>
                <w:b/>
                <w:lang w:eastAsia="ar-SA"/>
              </w:rPr>
              <w:t>№</w:t>
            </w:r>
          </w:p>
        </w:tc>
        <w:tc>
          <w:tcPr>
            <w:tcW w:w="76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057841" w:rsidRDefault="00D4281E" w:rsidP="00057841">
            <w:pPr>
              <w:jc w:val="center"/>
              <w:rPr>
                <w:rFonts w:eastAsia="Calibri"/>
                <w:b/>
                <w:bCs/>
                <w:color w:val="000000"/>
                <w:lang w:eastAsia="ar-SA"/>
              </w:rPr>
            </w:pPr>
            <w:r w:rsidRPr="00057841">
              <w:rPr>
                <w:rFonts w:eastAsia="Calibri"/>
                <w:b/>
                <w:bCs/>
                <w:color w:val="000000"/>
                <w:lang w:eastAsia="ar-SA"/>
              </w:rPr>
              <w:t>Динамика</w:t>
            </w:r>
          </w:p>
          <w:p w:rsidR="00D4281E" w:rsidRPr="00D4281E" w:rsidRDefault="00D4281E" w:rsidP="0027425B">
            <w:pPr>
              <w:jc w:val="center"/>
              <w:rPr>
                <w:rFonts w:eastAsia="Calibri"/>
                <w:b/>
                <w:lang w:eastAsia="ar-SA"/>
              </w:rPr>
            </w:pPr>
            <w:r w:rsidRPr="00057841">
              <w:rPr>
                <w:rFonts w:eastAsia="Calibri"/>
                <w:b/>
                <w:bCs/>
                <w:color w:val="000000"/>
                <w:lang w:eastAsia="ar-SA"/>
              </w:rPr>
              <w:t>продвижения</w:t>
            </w:r>
          </w:p>
          <w:p w:rsidR="0027425B" w:rsidRDefault="0027425B" w:rsidP="00D4281E">
            <w:pPr>
              <w:jc w:val="both"/>
              <w:rPr>
                <w:rFonts w:eastAsia="Calibri"/>
                <w:b/>
                <w:lang w:eastAsia="ar-SA"/>
              </w:rPr>
            </w:pPr>
          </w:p>
          <w:p w:rsidR="0027425B" w:rsidRDefault="0027425B" w:rsidP="00D4281E">
            <w:pPr>
              <w:jc w:val="both"/>
              <w:rPr>
                <w:rFonts w:eastAsia="Calibri"/>
                <w:b/>
                <w:lang w:eastAsia="ar-SA"/>
              </w:rPr>
            </w:pPr>
          </w:p>
          <w:p w:rsidR="00D4281E" w:rsidRPr="00D4281E" w:rsidRDefault="0027425B" w:rsidP="00D4281E">
            <w:pPr>
              <w:jc w:val="both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Ф.И.</w:t>
            </w:r>
          </w:p>
          <w:p w:rsidR="00D4281E" w:rsidRPr="00D4281E" w:rsidRDefault="0027425B" w:rsidP="00D4281E">
            <w:pPr>
              <w:jc w:val="both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обучающихся</w:t>
            </w: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center"/>
              <w:rPr>
                <w:b/>
                <w:bCs/>
                <w:lang w:eastAsia="ja-JP"/>
              </w:rPr>
            </w:pPr>
            <w:r w:rsidRPr="00D4281E">
              <w:rPr>
                <w:b/>
                <w:bCs/>
                <w:lang w:eastAsia="ja-JP"/>
              </w:rPr>
              <w:t xml:space="preserve">«НЕТ» </w:t>
            </w:r>
          </w:p>
          <w:p w:rsidR="00D4281E" w:rsidRPr="00D4281E" w:rsidRDefault="00D4281E" w:rsidP="00D4281E">
            <w:pPr>
              <w:jc w:val="center"/>
              <w:rPr>
                <w:b/>
                <w:bCs/>
                <w:lang w:eastAsia="ja-JP"/>
              </w:rPr>
            </w:pPr>
            <w:r w:rsidRPr="00D4281E">
              <w:rPr>
                <w:b/>
                <w:bCs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center"/>
              <w:rPr>
                <w:b/>
                <w:bCs/>
                <w:lang w:eastAsia="ja-JP"/>
              </w:rPr>
            </w:pPr>
            <w:r w:rsidRPr="00D4281E">
              <w:rPr>
                <w:b/>
                <w:bCs/>
                <w:lang w:eastAsia="ja-JP"/>
              </w:rPr>
              <w:t>«М»</w:t>
            </w:r>
          </w:p>
          <w:p w:rsidR="00D4281E" w:rsidRPr="0027425B" w:rsidRDefault="00D4281E" w:rsidP="0027425B">
            <w:pPr>
              <w:jc w:val="center"/>
              <w:rPr>
                <w:rFonts w:eastAsia="Calibri"/>
                <w:lang w:eastAsia="en-US"/>
              </w:rPr>
            </w:pPr>
            <w:r w:rsidRPr="00D4281E">
              <w:rPr>
                <w:b/>
                <w:bCs/>
                <w:lang w:eastAsia="ja-JP"/>
              </w:rPr>
              <w:t>минимальная динамика (до 25%)</w:t>
            </w: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center"/>
              <w:rPr>
                <w:b/>
                <w:bCs/>
                <w:lang w:eastAsia="ja-JP"/>
              </w:rPr>
            </w:pPr>
            <w:r w:rsidRPr="00D4281E">
              <w:rPr>
                <w:b/>
                <w:bCs/>
                <w:lang w:eastAsia="ja-JP"/>
              </w:rPr>
              <w:t xml:space="preserve">«У» </w:t>
            </w:r>
          </w:p>
          <w:p w:rsidR="00D4281E" w:rsidRPr="0027425B" w:rsidRDefault="00D4281E" w:rsidP="0027425B">
            <w:pPr>
              <w:jc w:val="center"/>
              <w:rPr>
                <w:rFonts w:eastAsia="Calibri"/>
                <w:b/>
                <w:lang w:eastAsia="en-US"/>
              </w:rPr>
            </w:pPr>
            <w:r w:rsidRPr="00D4281E">
              <w:rPr>
                <w:b/>
                <w:bCs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1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center"/>
              <w:rPr>
                <w:b/>
                <w:bCs/>
                <w:lang w:eastAsia="ja-JP"/>
              </w:rPr>
            </w:pPr>
            <w:r w:rsidRPr="00D4281E">
              <w:rPr>
                <w:b/>
                <w:bCs/>
                <w:lang w:eastAsia="ja-JP"/>
              </w:rPr>
              <w:t xml:space="preserve">«З» </w:t>
            </w:r>
          </w:p>
          <w:p w:rsidR="00D4281E" w:rsidRPr="0027425B" w:rsidRDefault="00D4281E" w:rsidP="0027425B">
            <w:pPr>
              <w:jc w:val="center"/>
              <w:rPr>
                <w:rFonts w:eastAsia="Calibri"/>
                <w:b/>
                <w:lang w:eastAsia="en-US"/>
              </w:rPr>
            </w:pPr>
            <w:r w:rsidRPr="00D4281E">
              <w:rPr>
                <w:b/>
                <w:bCs/>
                <w:lang w:eastAsia="ja-JP"/>
              </w:rPr>
              <w:t>значительная динамика (свыше 50%)</w:t>
            </w:r>
          </w:p>
        </w:tc>
      </w:tr>
      <w:tr w:rsidR="00D4281E" w:rsidRPr="00D4281E" w:rsidTr="000725D4">
        <w:trPr>
          <w:trHeight w:val="5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281E" w:rsidRPr="00D4281E" w:rsidRDefault="00D4281E" w:rsidP="00D4281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281E" w:rsidRPr="00D4281E" w:rsidRDefault="00D4281E" w:rsidP="00D4281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center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Начало года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center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Середина года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Конец года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center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Начало года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center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Середина года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Конец года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center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Начало года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center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Середина года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Конец года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center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Начало года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center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Середина года</w:t>
            </w:r>
          </w:p>
        </w:tc>
        <w:tc>
          <w:tcPr>
            <w:tcW w:w="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  <w:r w:rsidRPr="00D4281E">
              <w:rPr>
                <w:rFonts w:eastAsia="Calibri"/>
                <w:lang w:eastAsia="ar-SA"/>
              </w:rPr>
              <w:t>Конец года</w:t>
            </w:r>
          </w:p>
        </w:tc>
      </w:tr>
      <w:tr w:rsidR="00D4281E" w:rsidRPr="00D4281E" w:rsidTr="000725D4">
        <w:tc>
          <w:tcPr>
            <w:tcW w:w="1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06611">
            <w:pPr>
              <w:numPr>
                <w:ilvl w:val="0"/>
                <w:numId w:val="7"/>
              </w:numPr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1E" w:rsidRPr="00D4281E" w:rsidRDefault="00296569" w:rsidP="00D4281E">
            <w:pPr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…….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335928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335928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27425B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F72BF7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F72BF7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1E" w:rsidRPr="00D4281E" w:rsidRDefault="00D4281E" w:rsidP="00D4281E">
            <w:pPr>
              <w:jc w:val="both"/>
              <w:rPr>
                <w:rFonts w:eastAsia="Calibri"/>
                <w:lang w:eastAsia="ar-SA"/>
              </w:rPr>
            </w:pPr>
          </w:p>
        </w:tc>
      </w:tr>
    </w:tbl>
    <w:p w:rsidR="000725D4" w:rsidRDefault="000725D4" w:rsidP="000725D4">
      <w:pPr>
        <w:jc w:val="both"/>
        <w:rPr>
          <w:rFonts w:eastAsia="Calibri"/>
          <w:b/>
          <w:bCs/>
          <w:color w:val="000000"/>
          <w:lang w:eastAsia="en-US"/>
        </w:rPr>
      </w:pPr>
    </w:p>
    <w:p w:rsidR="00614828" w:rsidRPr="00496D43" w:rsidRDefault="000725D4" w:rsidP="005E50F2">
      <w:pPr>
        <w:ind w:firstLine="708"/>
        <w:rPr>
          <w:rFonts w:eastAsia="Calibri"/>
          <w:bCs/>
          <w:color w:val="FF0000"/>
          <w:sz w:val="22"/>
          <w:szCs w:val="22"/>
          <w:lang w:eastAsia="en-US"/>
        </w:rPr>
      </w:pPr>
      <w:r w:rsidRPr="000725D4">
        <w:rPr>
          <w:rFonts w:eastAsia="Calibri"/>
          <w:b/>
          <w:bCs/>
          <w:color w:val="000000"/>
          <w:lang w:eastAsia="en-US"/>
        </w:rPr>
        <w:t>Результаты мониторинга на начало года</w:t>
      </w:r>
      <w:r w:rsidRPr="000725D4">
        <w:rPr>
          <w:rFonts w:eastAsia="Calibri"/>
          <w:b/>
          <w:bCs/>
          <w:color w:val="000000"/>
          <w:sz w:val="22"/>
          <w:szCs w:val="22"/>
          <w:lang w:eastAsia="en-US"/>
        </w:rPr>
        <w:t>:</w:t>
      </w:r>
    </w:p>
    <w:p w:rsidR="005E50F2" w:rsidRDefault="005E50F2" w:rsidP="005E50F2">
      <w:pPr>
        <w:ind w:firstLine="708"/>
        <w:rPr>
          <w:rFonts w:eastAsia="Calibri"/>
          <w:b/>
          <w:bCs/>
          <w:color w:val="000000"/>
          <w:lang w:eastAsia="en-US"/>
        </w:rPr>
      </w:pPr>
    </w:p>
    <w:p w:rsidR="00292D21" w:rsidRDefault="00292D21" w:rsidP="005E50F2">
      <w:pPr>
        <w:ind w:firstLine="708"/>
        <w:rPr>
          <w:rFonts w:eastAsia="Calibri"/>
          <w:kern w:val="1"/>
          <w:sz w:val="22"/>
          <w:szCs w:val="22"/>
          <w:lang w:eastAsia="ja-JP" w:bidi="hi-IN"/>
        </w:rPr>
      </w:pPr>
      <w:r>
        <w:rPr>
          <w:rFonts w:eastAsia="Calibri"/>
          <w:b/>
          <w:bCs/>
          <w:color w:val="000000"/>
          <w:lang w:eastAsia="en-US"/>
        </w:rPr>
        <w:t>Результаты промежуточного мониторинга середины</w:t>
      </w:r>
      <w:r w:rsidRPr="000725D4">
        <w:rPr>
          <w:rFonts w:eastAsia="Calibri"/>
          <w:b/>
          <w:bCs/>
          <w:color w:val="000000"/>
          <w:lang w:eastAsia="en-US"/>
        </w:rPr>
        <w:t xml:space="preserve"> года</w:t>
      </w:r>
      <w:r w:rsidRPr="000725D4">
        <w:rPr>
          <w:rFonts w:eastAsia="Calibri"/>
          <w:b/>
          <w:bCs/>
          <w:color w:val="000000"/>
          <w:sz w:val="22"/>
          <w:szCs w:val="22"/>
          <w:lang w:eastAsia="en-US"/>
        </w:rPr>
        <w:t>:</w:t>
      </w:r>
    </w:p>
    <w:p w:rsidR="00292D21" w:rsidRPr="00496D43" w:rsidRDefault="00292D21" w:rsidP="005E50F2">
      <w:pPr>
        <w:ind w:firstLine="708"/>
        <w:rPr>
          <w:rFonts w:eastAsia="Calibri"/>
          <w:bCs/>
          <w:color w:val="FF0000"/>
          <w:sz w:val="22"/>
          <w:szCs w:val="22"/>
          <w:lang w:eastAsia="en-US"/>
        </w:rPr>
      </w:pPr>
    </w:p>
    <w:p w:rsidR="00292D21" w:rsidRPr="00556ED9" w:rsidRDefault="005E50F2" w:rsidP="005E50F2">
      <w:pPr>
        <w:rPr>
          <w:b/>
          <w:sz w:val="28"/>
          <w:szCs w:val="28"/>
        </w:rPr>
      </w:pPr>
      <w:r>
        <w:rPr>
          <w:rFonts w:eastAsia="Calibri"/>
          <w:b/>
          <w:bCs/>
          <w:color w:val="000000"/>
          <w:lang w:eastAsia="en-US"/>
        </w:rPr>
        <w:t xml:space="preserve">            </w:t>
      </w:r>
      <w:r w:rsidR="00292D21" w:rsidRPr="000725D4">
        <w:rPr>
          <w:rFonts w:eastAsia="Calibri"/>
          <w:b/>
          <w:bCs/>
          <w:color w:val="000000"/>
          <w:lang w:eastAsia="en-US"/>
        </w:rPr>
        <w:t>Р</w:t>
      </w:r>
      <w:r w:rsidR="00292D21">
        <w:rPr>
          <w:rFonts w:eastAsia="Calibri"/>
          <w:b/>
          <w:bCs/>
          <w:color w:val="000000"/>
          <w:lang w:eastAsia="en-US"/>
        </w:rPr>
        <w:t xml:space="preserve">езультаты мониторинга на конец учебного </w:t>
      </w:r>
      <w:r w:rsidR="00292D21" w:rsidRPr="000725D4">
        <w:rPr>
          <w:rFonts w:eastAsia="Calibri"/>
          <w:b/>
          <w:bCs/>
          <w:color w:val="000000"/>
          <w:lang w:eastAsia="en-US"/>
        </w:rPr>
        <w:t>года</w:t>
      </w:r>
      <w:r w:rsidR="00292D21" w:rsidRPr="000725D4">
        <w:rPr>
          <w:rFonts w:eastAsia="Calibri"/>
          <w:b/>
          <w:bCs/>
          <w:color w:val="000000"/>
          <w:sz w:val="22"/>
          <w:szCs w:val="22"/>
          <w:lang w:eastAsia="en-US"/>
        </w:rPr>
        <w:t>:</w:t>
      </w:r>
    </w:p>
    <w:p w:rsidR="000F4857" w:rsidRPr="00556ED9" w:rsidRDefault="000F4857" w:rsidP="005E50F2">
      <w:pPr>
        <w:rPr>
          <w:b/>
          <w:sz w:val="28"/>
          <w:szCs w:val="28"/>
        </w:rPr>
      </w:pPr>
    </w:p>
    <w:sectPr w:rsidR="000F4857" w:rsidRPr="00556ED9" w:rsidSect="00292D21">
      <w:pgSz w:w="16838" w:h="11906" w:orient="landscape"/>
      <w:pgMar w:top="993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4A8" w:rsidRDefault="001724A8" w:rsidP="00C50ECA">
      <w:r>
        <w:separator/>
      </w:r>
    </w:p>
  </w:endnote>
  <w:endnote w:type="continuationSeparator" w:id="0">
    <w:p w:rsidR="001724A8" w:rsidRDefault="001724A8" w:rsidP="00C50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BaskervilleExpOdC">
    <w:altName w:val="Gabriola"/>
    <w:charset w:val="00"/>
    <w:family w:val="decorative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7669691"/>
      <w:docPartObj>
        <w:docPartGallery w:val="Page Numbers (Bottom of Page)"/>
        <w:docPartUnique/>
      </w:docPartObj>
    </w:sdtPr>
    <w:sdtContent>
      <w:p w:rsidR="00330A3E" w:rsidRDefault="00330A3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569">
          <w:rPr>
            <w:noProof/>
          </w:rPr>
          <w:t>7</w:t>
        </w:r>
        <w:r>
          <w:fldChar w:fldCharType="end"/>
        </w:r>
      </w:p>
    </w:sdtContent>
  </w:sdt>
  <w:p w:rsidR="00330A3E" w:rsidRDefault="00330A3E" w:rsidP="00E34454">
    <w:pPr>
      <w:pStyle w:val="ad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8626781"/>
      <w:docPartObj>
        <w:docPartGallery w:val="Page Numbers (Bottom of Page)"/>
        <w:docPartUnique/>
      </w:docPartObj>
    </w:sdtPr>
    <w:sdtContent>
      <w:p w:rsidR="00330A3E" w:rsidRDefault="00330A3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569">
          <w:rPr>
            <w:noProof/>
          </w:rPr>
          <w:t>11</w:t>
        </w:r>
        <w:r>
          <w:fldChar w:fldCharType="end"/>
        </w:r>
      </w:p>
    </w:sdtContent>
  </w:sdt>
  <w:p w:rsidR="00330A3E" w:rsidRDefault="00330A3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140439"/>
      <w:docPartObj>
        <w:docPartGallery w:val="Page Numbers (Bottom of Page)"/>
        <w:docPartUnique/>
      </w:docPartObj>
    </w:sdtPr>
    <w:sdtContent>
      <w:p w:rsidR="00330A3E" w:rsidRDefault="00330A3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569">
          <w:rPr>
            <w:noProof/>
          </w:rPr>
          <w:t>12</w:t>
        </w:r>
        <w:r>
          <w:fldChar w:fldCharType="end"/>
        </w:r>
      </w:p>
    </w:sdtContent>
  </w:sdt>
  <w:p w:rsidR="00330A3E" w:rsidRDefault="00330A3E" w:rsidP="00E34454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4A8" w:rsidRDefault="001724A8" w:rsidP="00C50ECA">
      <w:r>
        <w:separator/>
      </w:r>
    </w:p>
  </w:footnote>
  <w:footnote w:type="continuationSeparator" w:id="0">
    <w:p w:rsidR="001724A8" w:rsidRDefault="001724A8" w:rsidP="00C50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E515A"/>
    <w:multiLevelType w:val="hybridMultilevel"/>
    <w:tmpl w:val="59160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63B63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980DB2"/>
    <w:multiLevelType w:val="hybridMultilevel"/>
    <w:tmpl w:val="4798E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B2530"/>
    <w:multiLevelType w:val="hybridMultilevel"/>
    <w:tmpl w:val="7F00A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82DDF"/>
    <w:multiLevelType w:val="multilevel"/>
    <w:tmpl w:val="088E6D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6">
    <w:nsid w:val="2EEA7921"/>
    <w:multiLevelType w:val="hybridMultilevel"/>
    <w:tmpl w:val="1E04F3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360201"/>
    <w:multiLevelType w:val="hybridMultilevel"/>
    <w:tmpl w:val="D7A428C4"/>
    <w:lvl w:ilvl="0" w:tplc="EF7AB3F2">
      <w:start w:val="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E6CAE"/>
    <w:multiLevelType w:val="hybridMultilevel"/>
    <w:tmpl w:val="58BE09F0"/>
    <w:lvl w:ilvl="0" w:tplc="E1D420F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747D4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9F7996"/>
    <w:multiLevelType w:val="multilevel"/>
    <w:tmpl w:val="71C87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6B72EC"/>
    <w:multiLevelType w:val="hybridMultilevel"/>
    <w:tmpl w:val="7F00A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583C95"/>
    <w:multiLevelType w:val="hybridMultilevel"/>
    <w:tmpl w:val="3544CA80"/>
    <w:lvl w:ilvl="0" w:tplc="B43AB93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A3B23"/>
    <w:multiLevelType w:val="multilevel"/>
    <w:tmpl w:val="F796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468C1"/>
    <w:multiLevelType w:val="hybridMultilevel"/>
    <w:tmpl w:val="7EB0B3A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7A15855"/>
    <w:multiLevelType w:val="multilevel"/>
    <w:tmpl w:val="806074F6"/>
    <w:lvl w:ilvl="0">
      <w:start w:val="1"/>
      <w:numFmt w:val="decimal"/>
      <w:lvlText w:val="%1."/>
      <w:lvlJc w:val="left"/>
      <w:pPr>
        <w:ind w:left="405" w:hanging="405"/>
      </w:pPr>
      <w:rPr>
        <w:rFonts w:ascii="Times New Roman" w:eastAsia="Times New Roman" w:hAnsi="Times New Roman" w:cs="Times New Roman"/>
        <w:b/>
        <w:color w:val="auto"/>
        <w:sz w:val="24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ascii="Times New Roman" w:hAnsi="Times New Roman" w:cs="Times New Roman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528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932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696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100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864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268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032" w:hanging="1800"/>
      </w:pPr>
      <w:rPr>
        <w:rFonts w:ascii="Times New Roman" w:hAnsi="Times New Roman" w:cs="Times New Roman" w:hint="default"/>
        <w:b/>
        <w:color w:val="auto"/>
        <w:sz w:val="24"/>
      </w:rPr>
    </w:lvl>
  </w:abstractNum>
  <w:abstractNum w:abstractNumId="16">
    <w:nsid w:val="67E345BB"/>
    <w:multiLevelType w:val="hybridMultilevel"/>
    <w:tmpl w:val="B0285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10E9F"/>
    <w:multiLevelType w:val="multilevel"/>
    <w:tmpl w:val="701A348E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1"/>
  </w:num>
  <w:num w:numId="4">
    <w:abstractNumId w:val="1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6"/>
  </w:num>
  <w:num w:numId="10">
    <w:abstractNumId w:val="6"/>
  </w:num>
  <w:num w:numId="11">
    <w:abstractNumId w:val="14"/>
  </w:num>
  <w:num w:numId="12">
    <w:abstractNumId w:val="5"/>
  </w:num>
  <w:num w:numId="13">
    <w:abstractNumId w:val="13"/>
  </w:num>
  <w:num w:numId="14">
    <w:abstractNumId w:val="0"/>
  </w:num>
  <w:num w:numId="15">
    <w:abstractNumId w:val="11"/>
  </w:num>
  <w:num w:numId="16">
    <w:abstractNumId w:val="4"/>
  </w:num>
  <w:num w:numId="17">
    <w:abstractNumId w:val="12"/>
  </w:num>
  <w:num w:numId="18">
    <w:abstractNumId w:val="7"/>
  </w:num>
  <w:num w:numId="1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12"/>
    <w:rsid w:val="00003EA2"/>
    <w:rsid w:val="00015B47"/>
    <w:rsid w:val="00022E2C"/>
    <w:rsid w:val="000245FB"/>
    <w:rsid w:val="00025A99"/>
    <w:rsid w:val="00026041"/>
    <w:rsid w:val="00026714"/>
    <w:rsid w:val="00026B9B"/>
    <w:rsid w:val="000270FB"/>
    <w:rsid w:val="00033778"/>
    <w:rsid w:val="00036417"/>
    <w:rsid w:val="00041286"/>
    <w:rsid w:val="000436CB"/>
    <w:rsid w:val="00050E2A"/>
    <w:rsid w:val="00055985"/>
    <w:rsid w:val="00056684"/>
    <w:rsid w:val="00057841"/>
    <w:rsid w:val="00063267"/>
    <w:rsid w:val="000648BC"/>
    <w:rsid w:val="00067B11"/>
    <w:rsid w:val="000711D9"/>
    <w:rsid w:val="000725D4"/>
    <w:rsid w:val="00072A4E"/>
    <w:rsid w:val="00073618"/>
    <w:rsid w:val="0007423D"/>
    <w:rsid w:val="00075F7E"/>
    <w:rsid w:val="00081F38"/>
    <w:rsid w:val="00082203"/>
    <w:rsid w:val="00082985"/>
    <w:rsid w:val="000844A0"/>
    <w:rsid w:val="00085946"/>
    <w:rsid w:val="0008646C"/>
    <w:rsid w:val="00086BAE"/>
    <w:rsid w:val="00087891"/>
    <w:rsid w:val="00091661"/>
    <w:rsid w:val="000943D0"/>
    <w:rsid w:val="000968FD"/>
    <w:rsid w:val="000A0D68"/>
    <w:rsid w:val="000A321E"/>
    <w:rsid w:val="000B2FEB"/>
    <w:rsid w:val="000B30F9"/>
    <w:rsid w:val="000B33EA"/>
    <w:rsid w:val="000B58FE"/>
    <w:rsid w:val="000B7EF9"/>
    <w:rsid w:val="000C064B"/>
    <w:rsid w:val="000C4926"/>
    <w:rsid w:val="000C5326"/>
    <w:rsid w:val="000C647E"/>
    <w:rsid w:val="000D08A1"/>
    <w:rsid w:val="000D2D1C"/>
    <w:rsid w:val="000D3825"/>
    <w:rsid w:val="000D4FD0"/>
    <w:rsid w:val="000D6FEB"/>
    <w:rsid w:val="000E05ED"/>
    <w:rsid w:val="000E0962"/>
    <w:rsid w:val="000E1DC7"/>
    <w:rsid w:val="000E3A93"/>
    <w:rsid w:val="000E4666"/>
    <w:rsid w:val="000E641C"/>
    <w:rsid w:val="000E6F6C"/>
    <w:rsid w:val="000E7933"/>
    <w:rsid w:val="000F13C7"/>
    <w:rsid w:val="000F269C"/>
    <w:rsid w:val="000F4857"/>
    <w:rsid w:val="000F54CA"/>
    <w:rsid w:val="000F5AEE"/>
    <w:rsid w:val="0010156B"/>
    <w:rsid w:val="00102BC2"/>
    <w:rsid w:val="001042C4"/>
    <w:rsid w:val="00105264"/>
    <w:rsid w:val="00105BD1"/>
    <w:rsid w:val="001069D5"/>
    <w:rsid w:val="001077BA"/>
    <w:rsid w:val="00112A1D"/>
    <w:rsid w:val="00114DC6"/>
    <w:rsid w:val="00122094"/>
    <w:rsid w:val="00126AD6"/>
    <w:rsid w:val="00126BCD"/>
    <w:rsid w:val="001277D7"/>
    <w:rsid w:val="00131148"/>
    <w:rsid w:val="00132582"/>
    <w:rsid w:val="0014135C"/>
    <w:rsid w:val="00141776"/>
    <w:rsid w:val="00144622"/>
    <w:rsid w:val="001506CE"/>
    <w:rsid w:val="00153D49"/>
    <w:rsid w:val="001543A0"/>
    <w:rsid w:val="001555EF"/>
    <w:rsid w:val="00160D00"/>
    <w:rsid w:val="00160EF8"/>
    <w:rsid w:val="00161F8C"/>
    <w:rsid w:val="0016213A"/>
    <w:rsid w:val="00162BA2"/>
    <w:rsid w:val="00165543"/>
    <w:rsid w:val="00166580"/>
    <w:rsid w:val="001717C5"/>
    <w:rsid w:val="001724A8"/>
    <w:rsid w:val="00173786"/>
    <w:rsid w:val="0017506D"/>
    <w:rsid w:val="001752E8"/>
    <w:rsid w:val="001766C4"/>
    <w:rsid w:val="00176A5F"/>
    <w:rsid w:val="0018234F"/>
    <w:rsid w:val="0018299A"/>
    <w:rsid w:val="00182DD5"/>
    <w:rsid w:val="0018350C"/>
    <w:rsid w:val="00185609"/>
    <w:rsid w:val="001879DD"/>
    <w:rsid w:val="0019043C"/>
    <w:rsid w:val="001915C4"/>
    <w:rsid w:val="00191A88"/>
    <w:rsid w:val="001936D1"/>
    <w:rsid w:val="00193C84"/>
    <w:rsid w:val="00195DBC"/>
    <w:rsid w:val="00197D13"/>
    <w:rsid w:val="001A199E"/>
    <w:rsid w:val="001A324F"/>
    <w:rsid w:val="001A392C"/>
    <w:rsid w:val="001A3CD1"/>
    <w:rsid w:val="001A446A"/>
    <w:rsid w:val="001A6698"/>
    <w:rsid w:val="001B149E"/>
    <w:rsid w:val="001B198E"/>
    <w:rsid w:val="001B1F68"/>
    <w:rsid w:val="001B1F6F"/>
    <w:rsid w:val="001B6BE2"/>
    <w:rsid w:val="001B7C95"/>
    <w:rsid w:val="001B7D8F"/>
    <w:rsid w:val="001D0026"/>
    <w:rsid w:val="001D1AB1"/>
    <w:rsid w:val="001D2E47"/>
    <w:rsid w:val="001D506D"/>
    <w:rsid w:val="001D5354"/>
    <w:rsid w:val="001D553E"/>
    <w:rsid w:val="001D644F"/>
    <w:rsid w:val="001D6AF6"/>
    <w:rsid w:val="001D6BCC"/>
    <w:rsid w:val="001D7644"/>
    <w:rsid w:val="001E1B5A"/>
    <w:rsid w:val="001E52BF"/>
    <w:rsid w:val="001E6546"/>
    <w:rsid w:val="001E6626"/>
    <w:rsid w:val="001F459B"/>
    <w:rsid w:val="001F47A6"/>
    <w:rsid w:val="001F5DD3"/>
    <w:rsid w:val="002021D0"/>
    <w:rsid w:val="00203383"/>
    <w:rsid w:val="002109C7"/>
    <w:rsid w:val="00210B54"/>
    <w:rsid w:val="00212046"/>
    <w:rsid w:val="0021289B"/>
    <w:rsid w:val="00214590"/>
    <w:rsid w:val="00214CD0"/>
    <w:rsid w:val="002171E8"/>
    <w:rsid w:val="00217BA1"/>
    <w:rsid w:val="0022071C"/>
    <w:rsid w:val="00220F6C"/>
    <w:rsid w:val="00222509"/>
    <w:rsid w:val="002235E3"/>
    <w:rsid w:val="00223891"/>
    <w:rsid w:val="002246F1"/>
    <w:rsid w:val="00230D0D"/>
    <w:rsid w:val="00231ACB"/>
    <w:rsid w:val="00231B0F"/>
    <w:rsid w:val="00231F0E"/>
    <w:rsid w:val="00233EEA"/>
    <w:rsid w:val="00234875"/>
    <w:rsid w:val="00235CB8"/>
    <w:rsid w:val="002376B9"/>
    <w:rsid w:val="00241707"/>
    <w:rsid w:val="00244959"/>
    <w:rsid w:val="00247DFC"/>
    <w:rsid w:val="002511C6"/>
    <w:rsid w:val="00251B81"/>
    <w:rsid w:val="00257771"/>
    <w:rsid w:val="00257D01"/>
    <w:rsid w:val="00260B36"/>
    <w:rsid w:val="00262BFC"/>
    <w:rsid w:val="00266F87"/>
    <w:rsid w:val="0026729A"/>
    <w:rsid w:val="002727D3"/>
    <w:rsid w:val="002733C2"/>
    <w:rsid w:val="00273FA8"/>
    <w:rsid w:val="0027425B"/>
    <w:rsid w:val="00275FDC"/>
    <w:rsid w:val="002763EE"/>
    <w:rsid w:val="00277421"/>
    <w:rsid w:val="00277A36"/>
    <w:rsid w:val="0028180F"/>
    <w:rsid w:val="0028367F"/>
    <w:rsid w:val="002853C6"/>
    <w:rsid w:val="00290C3A"/>
    <w:rsid w:val="0029160E"/>
    <w:rsid w:val="002918AD"/>
    <w:rsid w:val="00291B4B"/>
    <w:rsid w:val="00292D21"/>
    <w:rsid w:val="00296569"/>
    <w:rsid w:val="002A189E"/>
    <w:rsid w:val="002A2115"/>
    <w:rsid w:val="002A25F2"/>
    <w:rsid w:val="002A69E1"/>
    <w:rsid w:val="002B30E8"/>
    <w:rsid w:val="002B4538"/>
    <w:rsid w:val="002B5685"/>
    <w:rsid w:val="002B6AB7"/>
    <w:rsid w:val="002B6EB3"/>
    <w:rsid w:val="002B7163"/>
    <w:rsid w:val="002C1475"/>
    <w:rsid w:val="002C17A8"/>
    <w:rsid w:val="002C1F01"/>
    <w:rsid w:val="002C38E9"/>
    <w:rsid w:val="002C3A76"/>
    <w:rsid w:val="002C45EB"/>
    <w:rsid w:val="002C661F"/>
    <w:rsid w:val="002C71B1"/>
    <w:rsid w:val="002C76A2"/>
    <w:rsid w:val="002D0859"/>
    <w:rsid w:val="002D0F5B"/>
    <w:rsid w:val="002D1046"/>
    <w:rsid w:val="002E1278"/>
    <w:rsid w:val="002E4256"/>
    <w:rsid w:val="002E6611"/>
    <w:rsid w:val="002E71CD"/>
    <w:rsid w:val="002E76DC"/>
    <w:rsid w:val="002F1089"/>
    <w:rsid w:val="002F20E0"/>
    <w:rsid w:val="002F23A5"/>
    <w:rsid w:val="002F4E22"/>
    <w:rsid w:val="002F7786"/>
    <w:rsid w:val="00300752"/>
    <w:rsid w:val="00304126"/>
    <w:rsid w:val="003058EE"/>
    <w:rsid w:val="003107C1"/>
    <w:rsid w:val="00313A50"/>
    <w:rsid w:val="00314C3A"/>
    <w:rsid w:val="00317E36"/>
    <w:rsid w:val="003205C2"/>
    <w:rsid w:val="003225DB"/>
    <w:rsid w:val="003227B1"/>
    <w:rsid w:val="003236E5"/>
    <w:rsid w:val="00323FFB"/>
    <w:rsid w:val="00324F21"/>
    <w:rsid w:val="003266C4"/>
    <w:rsid w:val="00327974"/>
    <w:rsid w:val="00330A3E"/>
    <w:rsid w:val="00332209"/>
    <w:rsid w:val="00333A57"/>
    <w:rsid w:val="00334D80"/>
    <w:rsid w:val="00334F82"/>
    <w:rsid w:val="00335928"/>
    <w:rsid w:val="00336313"/>
    <w:rsid w:val="00336383"/>
    <w:rsid w:val="003401AF"/>
    <w:rsid w:val="00342B5B"/>
    <w:rsid w:val="00345343"/>
    <w:rsid w:val="00345C57"/>
    <w:rsid w:val="00346803"/>
    <w:rsid w:val="00350499"/>
    <w:rsid w:val="00350B08"/>
    <w:rsid w:val="00351DD2"/>
    <w:rsid w:val="00352427"/>
    <w:rsid w:val="00360204"/>
    <w:rsid w:val="00361629"/>
    <w:rsid w:val="003625FE"/>
    <w:rsid w:val="00364213"/>
    <w:rsid w:val="00365753"/>
    <w:rsid w:val="00370162"/>
    <w:rsid w:val="00370915"/>
    <w:rsid w:val="00373945"/>
    <w:rsid w:val="0037410D"/>
    <w:rsid w:val="0037604E"/>
    <w:rsid w:val="00376E2A"/>
    <w:rsid w:val="00377E1F"/>
    <w:rsid w:val="00382019"/>
    <w:rsid w:val="0038297B"/>
    <w:rsid w:val="00387589"/>
    <w:rsid w:val="00387D44"/>
    <w:rsid w:val="00393347"/>
    <w:rsid w:val="00396082"/>
    <w:rsid w:val="003A088D"/>
    <w:rsid w:val="003A3EE7"/>
    <w:rsid w:val="003A534E"/>
    <w:rsid w:val="003A53FE"/>
    <w:rsid w:val="003A5B1F"/>
    <w:rsid w:val="003B475B"/>
    <w:rsid w:val="003C00D1"/>
    <w:rsid w:val="003C332C"/>
    <w:rsid w:val="003C4DFD"/>
    <w:rsid w:val="003C69CF"/>
    <w:rsid w:val="003C7A51"/>
    <w:rsid w:val="003D01E9"/>
    <w:rsid w:val="003D1306"/>
    <w:rsid w:val="003D1981"/>
    <w:rsid w:val="003D27BC"/>
    <w:rsid w:val="003D47F3"/>
    <w:rsid w:val="003D5386"/>
    <w:rsid w:val="003E0425"/>
    <w:rsid w:val="003E1BD2"/>
    <w:rsid w:val="003F1091"/>
    <w:rsid w:val="003F32A5"/>
    <w:rsid w:val="003F363D"/>
    <w:rsid w:val="003F6BE9"/>
    <w:rsid w:val="003F74B5"/>
    <w:rsid w:val="003F7813"/>
    <w:rsid w:val="003F7B80"/>
    <w:rsid w:val="00402DE7"/>
    <w:rsid w:val="0040460F"/>
    <w:rsid w:val="00404A23"/>
    <w:rsid w:val="00405AB8"/>
    <w:rsid w:val="00405DAD"/>
    <w:rsid w:val="004065BB"/>
    <w:rsid w:val="00413BAB"/>
    <w:rsid w:val="004161A0"/>
    <w:rsid w:val="00417D64"/>
    <w:rsid w:val="00420165"/>
    <w:rsid w:val="00425A1D"/>
    <w:rsid w:val="00430659"/>
    <w:rsid w:val="004312BD"/>
    <w:rsid w:val="004334EA"/>
    <w:rsid w:val="00436780"/>
    <w:rsid w:val="00441352"/>
    <w:rsid w:val="00442756"/>
    <w:rsid w:val="0044330F"/>
    <w:rsid w:val="00444502"/>
    <w:rsid w:val="00445A30"/>
    <w:rsid w:val="00447936"/>
    <w:rsid w:val="0045074A"/>
    <w:rsid w:val="00450CBD"/>
    <w:rsid w:val="00453AD8"/>
    <w:rsid w:val="00456F75"/>
    <w:rsid w:val="00460679"/>
    <w:rsid w:val="00462F8A"/>
    <w:rsid w:val="00463CFE"/>
    <w:rsid w:val="00470FB7"/>
    <w:rsid w:val="004718CF"/>
    <w:rsid w:val="004748EA"/>
    <w:rsid w:val="00475457"/>
    <w:rsid w:val="004801B1"/>
    <w:rsid w:val="00480D85"/>
    <w:rsid w:val="0048156F"/>
    <w:rsid w:val="00482D25"/>
    <w:rsid w:val="004835C1"/>
    <w:rsid w:val="004854EA"/>
    <w:rsid w:val="004872E6"/>
    <w:rsid w:val="0049097D"/>
    <w:rsid w:val="00490C55"/>
    <w:rsid w:val="00491D6F"/>
    <w:rsid w:val="00496C32"/>
    <w:rsid w:val="00496D43"/>
    <w:rsid w:val="004977D6"/>
    <w:rsid w:val="004A1418"/>
    <w:rsid w:val="004A1AD5"/>
    <w:rsid w:val="004A2D6C"/>
    <w:rsid w:val="004A335C"/>
    <w:rsid w:val="004A3D40"/>
    <w:rsid w:val="004A6B78"/>
    <w:rsid w:val="004B3D27"/>
    <w:rsid w:val="004B4154"/>
    <w:rsid w:val="004B4C29"/>
    <w:rsid w:val="004C0225"/>
    <w:rsid w:val="004C3A7A"/>
    <w:rsid w:val="004C3AB9"/>
    <w:rsid w:val="004C4151"/>
    <w:rsid w:val="004C60BF"/>
    <w:rsid w:val="004C62DA"/>
    <w:rsid w:val="004C6CBD"/>
    <w:rsid w:val="004C7068"/>
    <w:rsid w:val="004D01CA"/>
    <w:rsid w:val="004D0B54"/>
    <w:rsid w:val="004D0DC9"/>
    <w:rsid w:val="004D14E4"/>
    <w:rsid w:val="004D3041"/>
    <w:rsid w:val="004D47ED"/>
    <w:rsid w:val="004D614D"/>
    <w:rsid w:val="004D7AA9"/>
    <w:rsid w:val="004E061D"/>
    <w:rsid w:val="004E0D85"/>
    <w:rsid w:val="004E243F"/>
    <w:rsid w:val="004E2A4D"/>
    <w:rsid w:val="004E3045"/>
    <w:rsid w:val="004E6ABB"/>
    <w:rsid w:val="004F0BED"/>
    <w:rsid w:val="004F1134"/>
    <w:rsid w:val="004F6A92"/>
    <w:rsid w:val="004F6B88"/>
    <w:rsid w:val="004F6E8C"/>
    <w:rsid w:val="004F7FA1"/>
    <w:rsid w:val="00500C24"/>
    <w:rsid w:val="00502D63"/>
    <w:rsid w:val="005067BC"/>
    <w:rsid w:val="00514117"/>
    <w:rsid w:val="00514A6A"/>
    <w:rsid w:val="00527A57"/>
    <w:rsid w:val="005301F3"/>
    <w:rsid w:val="0053129E"/>
    <w:rsid w:val="0053133C"/>
    <w:rsid w:val="00531465"/>
    <w:rsid w:val="00532472"/>
    <w:rsid w:val="0053758C"/>
    <w:rsid w:val="00537600"/>
    <w:rsid w:val="00537C71"/>
    <w:rsid w:val="00542D3D"/>
    <w:rsid w:val="0054454F"/>
    <w:rsid w:val="0054586F"/>
    <w:rsid w:val="00545ACC"/>
    <w:rsid w:val="00553F40"/>
    <w:rsid w:val="0055629E"/>
    <w:rsid w:val="00556ED9"/>
    <w:rsid w:val="00562B09"/>
    <w:rsid w:val="00566D0A"/>
    <w:rsid w:val="0056738F"/>
    <w:rsid w:val="00567DCE"/>
    <w:rsid w:val="00572712"/>
    <w:rsid w:val="00572E2A"/>
    <w:rsid w:val="00577841"/>
    <w:rsid w:val="005814BE"/>
    <w:rsid w:val="0058170F"/>
    <w:rsid w:val="00581F30"/>
    <w:rsid w:val="005850B2"/>
    <w:rsid w:val="0058747A"/>
    <w:rsid w:val="00591AEE"/>
    <w:rsid w:val="005959D9"/>
    <w:rsid w:val="00597C89"/>
    <w:rsid w:val="005A14DB"/>
    <w:rsid w:val="005A262F"/>
    <w:rsid w:val="005A54AD"/>
    <w:rsid w:val="005A65DC"/>
    <w:rsid w:val="005A6C29"/>
    <w:rsid w:val="005A7C2B"/>
    <w:rsid w:val="005A7F54"/>
    <w:rsid w:val="005B3A18"/>
    <w:rsid w:val="005B54AB"/>
    <w:rsid w:val="005B7B6F"/>
    <w:rsid w:val="005B7CEB"/>
    <w:rsid w:val="005C1301"/>
    <w:rsid w:val="005C3675"/>
    <w:rsid w:val="005C6E49"/>
    <w:rsid w:val="005D00E9"/>
    <w:rsid w:val="005D1E29"/>
    <w:rsid w:val="005D2FCC"/>
    <w:rsid w:val="005D31E6"/>
    <w:rsid w:val="005D51BD"/>
    <w:rsid w:val="005D6183"/>
    <w:rsid w:val="005E14B3"/>
    <w:rsid w:val="005E2940"/>
    <w:rsid w:val="005E4524"/>
    <w:rsid w:val="005E50F2"/>
    <w:rsid w:val="005F245C"/>
    <w:rsid w:val="005F6563"/>
    <w:rsid w:val="005F7878"/>
    <w:rsid w:val="006012C9"/>
    <w:rsid w:val="00603694"/>
    <w:rsid w:val="00604D13"/>
    <w:rsid w:val="006051C4"/>
    <w:rsid w:val="00607E7F"/>
    <w:rsid w:val="00607FAC"/>
    <w:rsid w:val="00611237"/>
    <w:rsid w:val="00611866"/>
    <w:rsid w:val="00612AB2"/>
    <w:rsid w:val="00612FC9"/>
    <w:rsid w:val="00614828"/>
    <w:rsid w:val="006161F8"/>
    <w:rsid w:val="00616AB3"/>
    <w:rsid w:val="0061702B"/>
    <w:rsid w:val="00617451"/>
    <w:rsid w:val="00622E31"/>
    <w:rsid w:val="00623306"/>
    <w:rsid w:val="006239FC"/>
    <w:rsid w:val="00625F14"/>
    <w:rsid w:val="006306A2"/>
    <w:rsid w:val="0063382E"/>
    <w:rsid w:val="006436C3"/>
    <w:rsid w:val="00644E3F"/>
    <w:rsid w:val="00650086"/>
    <w:rsid w:val="00650763"/>
    <w:rsid w:val="006542E8"/>
    <w:rsid w:val="00655C00"/>
    <w:rsid w:val="00656932"/>
    <w:rsid w:val="0065766D"/>
    <w:rsid w:val="0066030B"/>
    <w:rsid w:val="00660343"/>
    <w:rsid w:val="00661811"/>
    <w:rsid w:val="006626BE"/>
    <w:rsid w:val="00662711"/>
    <w:rsid w:val="006668D4"/>
    <w:rsid w:val="00670237"/>
    <w:rsid w:val="0067035F"/>
    <w:rsid w:val="00670D1A"/>
    <w:rsid w:val="00671A56"/>
    <w:rsid w:val="00671A8F"/>
    <w:rsid w:val="00674D09"/>
    <w:rsid w:val="0067528C"/>
    <w:rsid w:val="00681C34"/>
    <w:rsid w:val="00681E27"/>
    <w:rsid w:val="006837C4"/>
    <w:rsid w:val="0068422B"/>
    <w:rsid w:val="00684A6B"/>
    <w:rsid w:val="006903F2"/>
    <w:rsid w:val="006927BA"/>
    <w:rsid w:val="0069311B"/>
    <w:rsid w:val="00695EE2"/>
    <w:rsid w:val="006A198F"/>
    <w:rsid w:val="006A2B31"/>
    <w:rsid w:val="006A2DA6"/>
    <w:rsid w:val="006A4B9D"/>
    <w:rsid w:val="006A60A1"/>
    <w:rsid w:val="006B09B4"/>
    <w:rsid w:val="006B2696"/>
    <w:rsid w:val="006C3BC9"/>
    <w:rsid w:val="006D2DBF"/>
    <w:rsid w:val="006D40D7"/>
    <w:rsid w:val="006D4FC5"/>
    <w:rsid w:val="006D5D67"/>
    <w:rsid w:val="006E2670"/>
    <w:rsid w:val="006E36E3"/>
    <w:rsid w:val="006E3730"/>
    <w:rsid w:val="006E43A9"/>
    <w:rsid w:val="006E53A6"/>
    <w:rsid w:val="006E7C39"/>
    <w:rsid w:val="006F17CF"/>
    <w:rsid w:val="006F2447"/>
    <w:rsid w:val="006F2BCF"/>
    <w:rsid w:val="006F3E30"/>
    <w:rsid w:val="006F4A55"/>
    <w:rsid w:val="006F60FD"/>
    <w:rsid w:val="0070447A"/>
    <w:rsid w:val="007066E3"/>
    <w:rsid w:val="00707785"/>
    <w:rsid w:val="00707A13"/>
    <w:rsid w:val="007103E7"/>
    <w:rsid w:val="00711667"/>
    <w:rsid w:val="007117C7"/>
    <w:rsid w:val="00711B5F"/>
    <w:rsid w:val="00711CA2"/>
    <w:rsid w:val="0071270A"/>
    <w:rsid w:val="00715CB5"/>
    <w:rsid w:val="00721CDA"/>
    <w:rsid w:val="007242AE"/>
    <w:rsid w:val="00725404"/>
    <w:rsid w:val="007259E2"/>
    <w:rsid w:val="00737873"/>
    <w:rsid w:val="00741016"/>
    <w:rsid w:val="00743761"/>
    <w:rsid w:val="0074618F"/>
    <w:rsid w:val="0075151D"/>
    <w:rsid w:val="0075299D"/>
    <w:rsid w:val="0075442C"/>
    <w:rsid w:val="0075769D"/>
    <w:rsid w:val="00761901"/>
    <w:rsid w:val="00764F21"/>
    <w:rsid w:val="00765230"/>
    <w:rsid w:val="00771A7A"/>
    <w:rsid w:val="00772405"/>
    <w:rsid w:val="00772773"/>
    <w:rsid w:val="00774630"/>
    <w:rsid w:val="0078042D"/>
    <w:rsid w:val="007815BE"/>
    <w:rsid w:val="007833C2"/>
    <w:rsid w:val="00784A6E"/>
    <w:rsid w:val="00791197"/>
    <w:rsid w:val="0079192C"/>
    <w:rsid w:val="00791FD9"/>
    <w:rsid w:val="007922FA"/>
    <w:rsid w:val="00794822"/>
    <w:rsid w:val="007A0C38"/>
    <w:rsid w:val="007A1783"/>
    <w:rsid w:val="007A4296"/>
    <w:rsid w:val="007A65FE"/>
    <w:rsid w:val="007B10FF"/>
    <w:rsid w:val="007B25ED"/>
    <w:rsid w:val="007B416A"/>
    <w:rsid w:val="007B4929"/>
    <w:rsid w:val="007C07BC"/>
    <w:rsid w:val="007C0BEA"/>
    <w:rsid w:val="007C2FB4"/>
    <w:rsid w:val="007C3473"/>
    <w:rsid w:val="007C379F"/>
    <w:rsid w:val="007C5F8D"/>
    <w:rsid w:val="007C7ECB"/>
    <w:rsid w:val="007D07D2"/>
    <w:rsid w:val="007D3BDD"/>
    <w:rsid w:val="007D3C49"/>
    <w:rsid w:val="007D5001"/>
    <w:rsid w:val="007D51BD"/>
    <w:rsid w:val="007D656D"/>
    <w:rsid w:val="007E30B8"/>
    <w:rsid w:val="007E6BD9"/>
    <w:rsid w:val="007F0826"/>
    <w:rsid w:val="007F10BF"/>
    <w:rsid w:val="007F3659"/>
    <w:rsid w:val="007F3C6D"/>
    <w:rsid w:val="007F3DEF"/>
    <w:rsid w:val="007F6D55"/>
    <w:rsid w:val="007F7842"/>
    <w:rsid w:val="00800ACB"/>
    <w:rsid w:val="0080192B"/>
    <w:rsid w:val="0080431B"/>
    <w:rsid w:val="00810199"/>
    <w:rsid w:val="00811516"/>
    <w:rsid w:val="00815BCE"/>
    <w:rsid w:val="008168BD"/>
    <w:rsid w:val="008208F3"/>
    <w:rsid w:val="008218FD"/>
    <w:rsid w:val="00821F54"/>
    <w:rsid w:val="00823569"/>
    <w:rsid w:val="00824691"/>
    <w:rsid w:val="00826144"/>
    <w:rsid w:val="00830C22"/>
    <w:rsid w:val="00832891"/>
    <w:rsid w:val="008361F6"/>
    <w:rsid w:val="00843C3A"/>
    <w:rsid w:val="00844224"/>
    <w:rsid w:val="00847887"/>
    <w:rsid w:val="00850B21"/>
    <w:rsid w:val="0085709C"/>
    <w:rsid w:val="008655CF"/>
    <w:rsid w:val="00866899"/>
    <w:rsid w:val="008668FC"/>
    <w:rsid w:val="008708E5"/>
    <w:rsid w:val="00871AB2"/>
    <w:rsid w:val="0087217F"/>
    <w:rsid w:val="00874770"/>
    <w:rsid w:val="008747D7"/>
    <w:rsid w:val="008779C7"/>
    <w:rsid w:val="0088295B"/>
    <w:rsid w:val="00885925"/>
    <w:rsid w:val="00887CFA"/>
    <w:rsid w:val="00892A20"/>
    <w:rsid w:val="008935F5"/>
    <w:rsid w:val="00896CD2"/>
    <w:rsid w:val="00897D56"/>
    <w:rsid w:val="008A2C98"/>
    <w:rsid w:val="008A558D"/>
    <w:rsid w:val="008A5F7B"/>
    <w:rsid w:val="008B0193"/>
    <w:rsid w:val="008B211B"/>
    <w:rsid w:val="008B2562"/>
    <w:rsid w:val="008B2980"/>
    <w:rsid w:val="008B319C"/>
    <w:rsid w:val="008B3329"/>
    <w:rsid w:val="008B3C3E"/>
    <w:rsid w:val="008B4491"/>
    <w:rsid w:val="008B7A5D"/>
    <w:rsid w:val="008B7B30"/>
    <w:rsid w:val="008C155A"/>
    <w:rsid w:val="008C2716"/>
    <w:rsid w:val="008C31AD"/>
    <w:rsid w:val="008C5612"/>
    <w:rsid w:val="008D27CF"/>
    <w:rsid w:val="008D464C"/>
    <w:rsid w:val="008D5EF6"/>
    <w:rsid w:val="008E2CA3"/>
    <w:rsid w:val="008E2CF0"/>
    <w:rsid w:val="008E5C19"/>
    <w:rsid w:val="008F0B61"/>
    <w:rsid w:val="008F2C13"/>
    <w:rsid w:val="008F43BC"/>
    <w:rsid w:val="008F6C2A"/>
    <w:rsid w:val="008F6C97"/>
    <w:rsid w:val="00901821"/>
    <w:rsid w:val="00904258"/>
    <w:rsid w:val="00906A50"/>
    <w:rsid w:val="00906AAA"/>
    <w:rsid w:val="00910EAB"/>
    <w:rsid w:val="00912047"/>
    <w:rsid w:val="00913BEF"/>
    <w:rsid w:val="00913FF7"/>
    <w:rsid w:val="00915EF5"/>
    <w:rsid w:val="00923E79"/>
    <w:rsid w:val="0092426A"/>
    <w:rsid w:val="00924C5A"/>
    <w:rsid w:val="009256C7"/>
    <w:rsid w:val="00925E7F"/>
    <w:rsid w:val="009278E4"/>
    <w:rsid w:val="0093065B"/>
    <w:rsid w:val="00933BB7"/>
    <w:rsid w:val="00934D78"/>
    <w:rsid w:val="00936D58"/>
    <w:rsid w:val="00937584"/>
    <w:rsid w:val="00940012"/>
    <w:rsid w:val="0094072F"/>
    <w:rsid w:val="00940F07"/>
    <w:rsid w:val="0094368C"/>
    <w:rsid w:val="00944C22"/>
    <w:rsid w:val="00944DB7"/>
    <w:rsid w:val="00947C6D"/>
    <w:rsid w:val="009503B6"/>
    <w:rsid w:val="009521AA"/>
    <w:rsid w:val="00953DE1"/>
    <w:rsid w:val="00953EAF"/>
    <w:rsid w:val="00955C76"/>
    <w:rsid w:val="00955DE3"/>
    <w:rsid w:val="0095683A"/>
    <w:rsid w:val="00957062"/>
    <w:rsid w:val="009604D9"/>
    <w:rsid w:val="009605F0"/>
    <w:rsid w:val="00960AD9"/>
    <w:rsid w:val="009619C9"/>
    <w:rsid w:val="0096312F"/>
    <w:rsid w:val="00963CBD"/>
    <w:rsid w:val="0096514F"/>
    <w:rsid w:val="00965F01"/>
    <w:rsid w:val="00971D38"/>
    <w:rsid w:val="00972E49"/>
    <w:rsid w:val="00973805"/>
    <w:rsid w:val="009751C6"/>
    <w:rsid w:val="009772AD"/>
    <w:rsid w:val="00981214"/>
    <w:rsid w:val="00992A79"/>
    <w:rsid w:val="00993371"/>
    <w:rsid w:val="009958F3"/>
    <w:rsid w:val="009964EA"/>
    <w:rsid w:val="009A17E4"/>
    <w:rsid w:val="009A1AA0"/>
    <w:rsid w:val="009A2182"/>
    <w:rsid w:val="009A238B"/>
    <w:rsid w:val="009A29D3"/>
    <w:rsid w:val="009A3EC8"/>
    <w:rsid w:val="009A7E98"/>
    <w:rsid w:val="009B151B"/>
    <w:rsid w:val="009C20B4"/>
    <w:rsid w:val="009C73DC"/>
    <w:rsid w:val="009D09D9"/>
    <w:rsid w:val="009E1758"/>
    <w:rsid w:val="009E46F2"/>
    <w:rsid w:val="009E5410"/>
    <w:rsid w:val="009E561C"/>
    <w:rsid w:val="009E5811"/>
    <w:rsid w:val="009F09A6"/>
    <w:rsid w:val="009F123A"/>
    <w:rsid w:val="009F3AE6"/>
    <w:rsid w:val="009F45D6"/>
    <w:rsid w:val="009F56D9"/>
    <w:rsid w:val="009F5E5C"/>
    <w:rsid w:val="00A0329A"/>
    <w:rsid w:val="00A044CF"/>
    <w:rsid w:val="00A05918"/>
    <w:rsid w:val="00A05E41"/>
    <w:rsid w:val="00A0654E"/>
    <w:rsid w:val="00A07F15"/>
    <w:rsid w:val="00A121C0"/>
    <w:rsid w:val="00A12B93"/>
    <w:rsid w:val="00A152A7"/>
    <w:rsid w:val="00A15B4A"/>
    <w:rsid w:val="00A17AD2"/>
    <w:rsid w:val="00A215A3"/>
    <w:rsid w:val="00A21AB0"/>
    <w:rsid w:val="00A21F9B"/>
    <w:rsid w:val="00A234CB"/>
    <w:rsid w:val="00A24353"/>
    <w:rsid w:val="00A2621B"/>
    <w:rsid w:val="00A271DE"/>
    <w:rsid w:val="00A307E2"/>
    <w:rsid w:val="00A32BB0"/>
    <w:rsid w:val="00A32D0D"/>
    <w:rsid w:val="00A347CD"/>
    <w:rsid w:val="00A348CC"/>
    <w:rsid w:val="00A35F57"/>
    <w:rsid w:val="00A36D91"/>
    <w:rsid w:val="00A40D73"/>
    <w:rsid w:val="00A438C6"/>
    <w:rsid w:val="00A438D9"/>
    <w:rsid w:val="00A438EF"/>
    <w:rsid w:val="00A4614C"/>
    <w:rsid w:val="00A46B9E"/>
    <w:rsid w:val="00A47C52"/>
    <w:rsid w:val="00A53A53"/>
    <w:rsid w:val="00A54E67"/>
    <w:rsid w:val="00A54F64"/>
    <w:rsid w:val="00A57D05"/>
    <w:rsid w:val="00A60C42"/>
    <w:rsid w:val="00A60F47"/>
    <w:rsid w:val="00A61B26"/>
    <w:rsid w:val="00A627A0"/>
    <w:rsid w:val="00A64EDD"/>
    <w:rsid w:val="00A65DDB"/>
    <w:rsid w:val="00A66994"/>
    <w:rsid w:val="00A67B96"/>
    <w:rsid w:val="00A70A98"/>
    <w:rsid w:val="00A73C6B"/>
    <w:rsid w:val="00A75434"/>
    <w:rsid w:val="00A82B41"/>
    <w:rsid w:val="00A83651"/>
    <w:rsid w:val="00A83EBA"/>
    <w:rsid w:val="00A84786"/>
    <w:rsid w:val="00A852CE"/>
    <w:rsid w:val="00A8708C"/>
    <w:rsid w:val="00A9054C"/>
    <w:rsid w:val="00A90B30"/>
    <w:rsid w:val="00A90FF5"/>
    <w:rsid w:val="00A917ED"/>
    <w:rsid w:val="00A92C8A"/>
    <w:rsid w:val="00A96C03"/>
    <w:rsid w:val="00AA09EE"/>
    <w:rsid w:val="00AA0B24"/>
    <w:rsid w:val="00AA2F84"/>
    <w:rsid w:val="00AA3F6C"/>
    <w:rsid w:val="00AA7BF2"/>
    <w:rsid w:val="00AB11BE"/>
    <w:rsid w:val="00AB3CA1"/>
    <w:rsid w:val="00AB3E3B"/>
    <w:rsid w:val="00AB55EE"/>
    <w:rsid w:val="00AB7786"/>
    <w:rsid w:val="00AC28B3"/>
    <w:rsid w:val="00AC5880"/>
    <w:rsid w:val="00AC6773"/>
    <w:rsid w:val="00AC6C62"/>
    <w:rsid w:val="00AD210D"/>
    <w:rsid w:val="00AD386E"/>
    <w:rsid w:val="00AD3D91"/>
    <w:rsid w:val="00AD4524"/>
    <w:rsid w:val="00AE3418"/>
    <w:rsid w:val="00AE7193"/>
    <w:rsid w:val="00AF3A2C"/>
    <w:rsid w:val="00AF3F0A"/>
    <w:rsid w:val="00AF4400"/>
    <w:rsid w:val="00AF4910"/>
    <w:rsid w:val="00AF7D83"/>
    <w:rsid w:val="00B00C88"/>
    <w:rsid w:val="00B014A7"/>
    <w:rsid w:val="00B02A11"/>
    <w:rsid w:val="00B03465"/>
    <w:rsid w:val="00B057BE"/>
    <w:rsid w:val="00B12FD2"/>
    <w:rsid w:val="00B14362"/>
    <w:rsid w:val="00B175ED"/>
    <w:rsid w:val="00B2117A"/>
    <w:rsid w:val="00B22AB8"/>
    <w:rsid w:val="00B22B04"/>
    <w:rsid w:val="00B236BC"/>
    <w:rsid w:val="00B23848"/>
    <w:rsid w:val="00B24E41"/>
    <w:rsid w:val="00B25301"/>
    <w:rsid w:val="00B263E6"/>
    <w:rsid w:val="00B26D2D"/>
    <w:rsid w:val="00B30808"/>
    <w:rsid w:val="00B30DE8"/>
    <w:rsid w:val="00B356C1"/>
    <w:rsid w:val="00B37E9A"/>
    <w:rsid w:val="00B41AC5"/>
    <w:rsid w:val="00B41B29"/>
    <w:rsid w:val="00B44E02"/>
    <w:rsid w:val="00B45E4C"/>
    <w:rsid w:val="00B52253"/>
    <w:rsid w:val="00B556F1"/>
    <w:rsid w:val="00B56ADA"/>
    <w:rsid w:val="00B620C5"/>
    <w:rsid w:val="00B6389F"/>
    <w:rsid w:val="00B63E37"/>
    <w:rsid w:val="00B6402B"/>
    <w:rsid w:val="00B642B9"/>
    <w:rsid w:val="00B65065"/>
    <w:rsid w:val="00B701BD"/>
    <w:rsid w:val="00B732DC"/>
    <w:rsid w:val="00B7467B"/>
    <w:rsid w:val="00B82DCF"/>
    <w:rsid w:val="00B86943"/>
    <w:rsid w:val="00B91E96"/>
    <w:rsid w:val="00B96907"/>
    <w:rsid w:val="00BA24BF"/>
    <w:rsid w:val="00BA5874"/>
    <w:rsid w:val="00BA6712"/>
    <w:rsid w:val="00BB23A3"/>
    <w:rsid w:val="00BB2581"/>
    <w:rsid w:val="00BB33C8"/>
    <w:rsid w:val="00BB3DCE"/>
    <w:rsid w:val="00BB3DD7"/>
    <w:rsid w:val="00BB47AA"/>
    <w:rsid w:val="00BB4A0B"/>
    <w:rsid w:val="00BB51D7"/>
    <w:rsid w:val="00BC238A"/>
    <w:rsid w:val="00BC260E"/>
    <w:rsid w:val="00BC3AF7"/>
    <w:rsid w:val="00BD065E"/>
    <w:rsid w:val="00BD15D6"/>
    <w:rsid w:val="00BD373F"/>
    <w:rsid w:val="00BE0854"/>
    <w:rsid w:val="00BE0CC4"/>
    <w:rsid w:val="00BF4698"/>
    <w:rsid w:val="00C00198"/>
    <w:rsid w:val="00C01267"/>
    <w:rsid w:val="00C01D70"/>
    <w:rsid w:val="00C04E9B"/>
    <w:rsid w:val="00C051AF"/>
    <w:rsid w:val="00C05ECF"/>
    <w:rsid w:val="00C1101F"/>
    <w:rsid w:val="00C13B59"/>
    <w:rsid w:val="00C14F18"/>
    <w:rsid w:val="00C20FD4"/>
    <w:rsid w:val="00C264C2"/>
    <w:rsid w:val="00C2733F"/>
    <w:rsid w:val="00C27EFD"/>
    <w:rsid w:val="00C30B0A"/>
    <w:rsid w:val="00C32C0B"/>
    <w:rsid w:val="00C3666E"/>
    <w:rsid w:val="00C37F96"/>
    <w:rsid w:val="00C402B6"/>
    <w:rsid w:val="00C411CE"/>
    <w:rsid w:val="00C41A69"/>
    <w:rsid w:val="00C4298C"/>
    <w:rsid w:val="00C42EEC"/>
    <w:rsid w:val="00C4383B"/>
    <w:rsid w:val="00C4479E"/>
    <w:rsid w:val="00C4698A"/>
    <w:rsid w:val="00C46AA2"/>
    <w:rsid w:val="00C46E2A"/>
    <w:rsid w:val="00C479F5"/>
    <w:rsid w:val="00C50ECA"/>
    <w:rsid w:val="00C542A2"/>
    <w:rsid w:val="00C54BC4"/>
    <w:rsid w:val="00C55273"/>
    <w:rsid w:val="00C56922"/>
    <w:rsid w:val="00C64075"/>
    <w:rsid w:val="00C64B0E"/>
    <w:rsid w:val="00C660C6"/>
    <w:rsid w:val="00C70FA2"/>
    <w:rsid w:val="00C73573"/>
    <w:rsid w:val="00C74CD6"/>
    <w:rsid w:val="00C75CB2"/>
    <w:rsid w:val="00C77020"/>
    <w:rsid w:val="00C77DBB"/>
    <w:rsid w:val="00C80A65"/>
    <w:rsid w:val="00C81282"/>
    <w:rsid w:val="00C84D78"/>
    <w:rsid w:val="00C855C3"/>
    <w:rsid w:val="00C86EB7"/>
    <w:rsid w:val="00C90E7F"/>
    <w:rsid w:val="00C90F96"/>
    <w:rsid w:val="00C91A6D"/>
    <w:rsid w:val="00C92496"/>
    <w:rsid w:val="00C9324A"/>
    <w:rsid w:val="00C93F15"/>
    <w:rsid w:val="00C950F0"/>
    <w:rsid w:val="00C956DE"/>
    <w:rsid w:val="00C96E5C"/>
    <w:rsid w:val="00CA0F20"/>
    <w:rsid w:val="00CA1385"/>
    <w:rsid w:val="00CA4AB2"/>
    <w:rsid w:val="00CA4BBB"/>
    <w:rsid w:val="00CA4F04"/>
    <w:rsid w:val="00CA65BC"/>
    <w:rsid w:val="00CA6733"/>
    <w:rsid w:val="00CA6ED5"/>
    <w:rsid w:val="00CB14B5"/>
    <w:rsid w:val="00CB43D3"/>
    <w:rsid w:val="00CB6983"/>
    <w:rsid w:val="00CB7FBA"/>
    <w:rsid w:val="00CC27D1"/>
    <w:rsid w:val="00CC2C87"/>
    <w:rsid w:val="00CC500F"/>
    <w:rsid w:val="00CC6002"/>
    <w:rsid w:val="00CD1E8F"/>
    <w:rsid w:val="00CD299D"/>
    <w:rsid w:val="00CD341E"/>
    <w:rsid w:val="00CD39DF"/>
    <w:rsid w:val="00CE37C1"/>
    <w:rsid w:val="00CE5639"/>
    <w:rsid w:val="00CE5C9F"/>
    <w:rsid w:val="00CE5FD8"/>
    <w:rsid w:val="00CE7FCD"/>
    <w:rsid w:val="00CF42E6"/>
    <w:rsid w:val="00CF50EB"/>
    <w:rsid w:val="00CF78FA"/>
    <w:rsid w:val="00D04344"/>
    <w:rsid w:val="00D06611"/>
    <w:rsid w:val="00D0676F"/>
    <w:rsid w:val="00D067B3"/>
    <w:rsid w:val="00D10066"/>
    <w:rsid w:val="00D112AA"/>
    <w:rsid w:val="00D12C7B"/>
    <w:rsid w:val="00D12E88"/>
    <w:rsid w:val="00D15786"/>
    <w:rsid w:val="00D16F04"/>
    <w:rsid w:val="00D1703E"/>
    <w:rsid w:val="00D172CA"/>
    <w:rsid w:val="00D17AF7"/>
    <w:rsid w:val="00D247EE"/>
    <w:rsid w:val="00D2532F"/>
    <w:rsid w:val="00D34B52"/>
    <w:rsid w:val="00D37C3A"/>
    <w:rsid w:val="00D41BD3"/>
    <w:rsid w:val="00D422A0"/>
    <w:rsid w:val="00D4281E"/>
    <w:rsid w:val="00D44585"/>
    <w:rsid w:val="00D47A2B"/>
    <w:rsid w:val="00D510BF"/>
    <w:rsid w:val="00D53AAC"/>
    <w:rsid w:val="00D54767"/>
    <w:rsid w:val="00D554C0"/>
    <w:rsid w:val="00D557DC"/>
    <w:rsid w:val="00D5716D"/>
    <w:rsid w:val="00D61374"/>
    <w:rsid w:val="00D6250E"/>
    <w:rsid w:val="00D6324B"/>
    <w:rsid w:val="00D638CF"/>
    <w:rsid w:val="00D67F8A"/>
    <w:rsid w:val="00D67FA2"/>
    <w:rsid w:val="00D71C80"/>
    <w:rsid w:val="00D71C8B"/>
    <w:rsid w:val="00D75664"/>
    <w:rsid w:val="00D76978"/>
    <w:rsid w:val="00D7771E"/>
    <w:rsid w:val="00D801BB"/>
    <w:rsid w:val="00D830EF"/>
    <w:rsid w:val="00D90779"/>
    <w:rsid w:val="00D90793"/>
    <w:rsid w:val="00D92967"/>
    <w:rsid w:val="00D9375D"/>
    <w:rsid w:val="00D94C3D"/>
    <w:rsid w:val="00D967B3"/>
    <w:rsid w:val="00D967FF"/>
    <w:rsid w:val="00D973FF"/>
    <w:rsid w:val="00D9782D"/>
    <w:rsid w:val="00D97B21"/>
    <w:rsid w:val="00DA1573"/>
    <w:rsid w:val="00DA2BBE"/>
    <w:rsid w:val="00DA3CF7"/>
    <w:rsid w:val="00DB0E88"/>
    <w:rsid w:val="00DB269E"/>
    <w:rsid w:val="00DB5C0F"/>
    <w:rsid w:val="00DB6E08"/>
    <w:rsid w:val="00DB7045"/>
    <w:rsid w:val="00DC33AC"/>
    <w:rsid w:val="00DC736D"/>
    <w:rsid w:val="00DD123A"/>
    <w:rsid w:val="00DD727A"/>
    <w:rsid w:val="00DE0EE2"/>
    <w:rsid w:val="00DE1576"/>
    <w:rsid w:val="00DE3727"/>
    <w:rsid w:val="00DE52E8"/>
    <w:rsid w:val="00DF612D"/>
    <w:rsid w:val="00DF77B4"/>
    <w:rsid w:val="00E0318F"/>
    <w:rsid w:val="00E0427D"/>
    <w:rsid w:val="00E105C1"/>
    <w:rsid w:val="00E12CCF"/>
    <w:rsid w:val="00E133AC"/>
    <w:rsid w:val="00E13558"/>
    <w:rsid w:val="00E13F18"/>
    <w:rsid w:val="00E14B9A"/>
    <w:rsid w:val="00E1758C"/>
    <w:rsid w:val="00E23675"/>
    <w:rsid w:val="00E23A12"/>
    <w:rsid w:val="00E23F05"/>
    <w:rsid w:val="00E2456F"/>
    <w:rsid w:val="00E25AF1"/>
    <w:rsid w:val="00E26987"/>
    <w:rsid w:val="00E27969"/>
    <w:rsid w:val="00E27C08"/>
    <w:rsid w:val="00E32B14"/>
    <w:rsid w:val="00E34454"/>
    <w:rsid w:val="00E346E9"/>
    <w:rsid w:val="00E37869"/>
    <w:rsid w:val="00E40701"/>
    <w:rsid w:val="00E44CA7"/>
    <w:rsid w:val="00E44E56"/>
    <w:rsid w:val="00E46E71"/>
    <w:rsid w:val="00E52D4A"/>
    <w:rsid w:val="00E530D6"/>
    <w:rsid w:val="00E55BE2"/>
    <w:rsid w:val="00E5724C"/>
    <w:rsid w:val="00E60977"/>
    <w:rsid w:val="00E6119C"/>
    <w:rsid w:val="00E63798"/>
    <w:rsid w:val="00E640E5"/>
    <w:rsid w:val="00E64232"/>
    <w:rsid w:val="00E661AB"/>
    <w:rsid w:val="00E71E27"/>
    <w:rsid w:val="00E72BA8"/>
    <w:rsid w:val="00E7413C"/>
    <w:rsid w:val="00E751DB"/>
    <w:rsid w:val="00E76EED"/>
    <w:rsid w:val="00E8030C"/>
    <w:rsid w:val="00E80C8D"/>
    <w:rsid w:val="00E83BF5"/>
    <w:rsid w:val="00E85CD8"/>
    <w:rsid w:val="00E85ED1"/>
    <w:rsid w:val="00E87426"/>
    <w:rsid w:val="00E9032B"/>
    <w:rsid w:val="00E90416"/>
    <w:rsid w:val="00E9168D"/>
    <w:rsid w:val="00E92069"/>
    <w:rsid w:val="00E922EF"/>
    <w:rsid w:val="00E94A0E"/>
    <w:rsid w:val="00E94F6E"/>
    <w:rsid w:val="00E9590E"/>
    <w:rsid w:val="00EA3968"/>
    <w:rsid w:val="00EA432E"/>
    <w:rsid w:val="00EA5C20"/>
    <w:rsid w:val="00EA67D2"/>
    <w:rsid w:val="00EB2FE6"/>
    <w:rsid w:val="00EB3303"/>
    <w:rsid w:val="00EB7F0D"/>
    <w:rsid w:val="00EC2306"/>
    <w:rsid w:val="00EC2523"/>
    <w:rsid w:val="00EC4913"/>
    <w:rsid w:val="00EC706A"/>
    <w:rsid w:val="00EC7BD9"/>
    <w:rsid w:val="00ED32AE"/>
    <w:rsid w:val="00ED3E96"/>
    <w:rsid w:val="00ED44F1"/>
    <w:rsid w:val="00ED5576"/>
    <w:rsid w:val="00ED5836"/>
    <w:rsid w:val="00ED5C59"/>
    <w:rsid w:val="00EE4C71"/>
    <w:rsid w:val="00EE54B5"/>
    <w:rsid w:val="00EE66E7"/>
    <w:rsid w:val="00EF00EE"/>
    <w:rsid w:val="00EF073C"/>
    <w:rsid w:val="00EF076E"/>
    <w:rsid w:val="00EF0D64"/>
    <w:rsid w:val="00EF1F12"/>
    <w:rsid w:val="00EF2053"/>
    <w:rsid w:val="00EF2233"/>
    <w:rsid w:val="00EF288E"/>
    <w:rsid w:val="00EF42D5"/>
    <w:rsid w:val="00EF68CD"/>
    <w:rsid w:val="00F00A24"/>
    <w:rsid w:val="00F0687E"/>
    <w:rsid w:val="00F06F49"/>
    <w:rsid w:val="00F07045"/>
    <w:rsid w:val="00F07F65"/>
    <w:rsid w:val="00F107F0"/>
    <w:rsid w:val="00F124BA"/>
    <w:rsid w:val="00F12525"/>
    <w:rsid w:val="00F12E25"/>
    <w:rsid w:val="00F15935"/>
    <w:rsid w:val="00F16587"/>
    <w:rsid w:val="00F175AD"/>
    <w:rsid w:val="00F22E2E"/>
    <w:rsid w:val="00F23732"/>
    <w:rsid w:val="00F24370"/>
    <w:rsid w:val="00F24A89"/>
    <w:rsid w:val="00F24D4B"/>
    <w:rsid w:val="00F24D74"/>
    <w:rsid w:val="00F31FE2"/>
    <w:rsid w:val="00F36CDD"/>
    <w:rsid w:val="00F40835"/>
    <w:rsid w:val="00F416FD"/>
    <w:rsid w:val="00F4376A"/>
    <w:rsid w:val="00F520D6"/>
    <w:rsid w:val="00F52907"/>
    <w:rsid w:val="00F541A1"/>
    <w:rsid w:val="00F60021"/>
    <w:rsid w:val="00F622E1"/>
    <w:rsid w:val="00F62C0B"/>
    <w:rsid w:val="00F65A55"/>
    <w:rsid w:val="00F67200"/>
    <w:rsid w:val="00F70BAE"/>
    <w:rsid w:val="00F70BCF"/>
    <w:rsid w:val="00F7169F"/>
    <w:rsid w:val="00F72BF7"/>
    <w:rsid w:val="00F752AF"/>
    <w:rsid w:val="00F763E4"/>
    <w:rsid w:val="00F811CB"/>
    <w:rsid w:val="00F822D8"/>
    <w:rsid w:val="00F8595E"/>
    <w:rsid w:val="00F85DED"/>
    <w:rsid w:val="00F9025B"/>
    <w:rsid w:val="00F957F3"/>
    <w:rsid w:val="00F959EF"/>
    <w:rsid w:val="00F97D9B"/>
    <w:rsid w:val="00FA2CDB"/>
    <w:rsid w:val="00FA6B47"/>
    <w:rsid w:val="00FA6F60"/>
    <w:rsid w:val="00FB738D"/>
    <w:rsid w:val="00FC0943"/>
    <w:rsid w:val="00FC4F3B"/>
    <w:rsid w:val="00FC596E"/>
    <w:rsid w:val="00FC64AF"/>
    <w:rsid w:val="00FD0889"/>
    <w:rsid w:val="00FD0F37"/>
    <w:rsid w:val="00FD10BA"/>
    <w:rsid w:val="00FD178E"/>
    <w:rsid w:val="00FD2D1C"/>
    <w:rsid w:val="00FD2E70"/>
    <w:rsid w:val="00FD45DA"/>
    <w:rsid w:val="00FE1005"/>
    <w:rsid w:val="00FE23CD"/>
    <w:rsid w:val="00FE503D"/>
    <w:rsid w:val="00FE6DA4"/>
    <w:rsid w:val="00FF0BD1"/>
    <w:rsid w:val="00FF0F92"/>
    <w:rsid w:val="00FF7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4AE0F3-5C7E-4208-A55B-F1272F0A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815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22AB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5612"/>
    <w:pPr>
      <w:ind w:left="720"/>
      <w:contextualSpacing/>
    </w:pPr>
    <w:rPr>
      <w:rFonts w:eastAsiaTheme="minorHAnsi"/>
      <w:lang w:eastAsia="en-US"/>
    </w:rPr>
  </w:style>
  <w:style w:type="paragraph" w:styleId="a5">
    <w:name w:val="Body Text"/>
    <w:basedOn w:val="a"/>
    <w:link w:val="a6"/>
    <w:rsid w:val="008C5612"/>
    <w:pPr>
      <w:widowControl w:val="0"/>
      <w:suppressAutoHyphens/>
      <w:spacing w:after="120"/>
    </w:pPr>
    <w:rPr>
      <w:rFonts w:eastAsia="Arial Unicode MS" w:cs="Arial Unicode MS"/>
      <w:kern w:val="1"/>
      <w:lang w:eastAsia="hi-IN" w:bidi="hi-IN"/>
    </w:rPr>
  </w:style>
  <w:style w:type="character" w:customStyle="1" w:styleId="a6">
    <w:name w:val="Основной текст Знак"/>
    <w:basedOn w:val="a0"/>
    <w:link w:val="a5"/>
    <w:rsid w:val="008C5612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programbody">
    <w:name w:val="program body"/>
    <w:rsid w:val="008C5612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rsid w:val="008C5612"/>
    <w:pPr>
      <w:widowControl w:val="0"/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styleId="a7">
    <w:name w:val="Normal (Web)"/>
    <w:basedOn w:val="a"/>
    <w:uiPriority w:val="99"/>
    <w:unhideWhenUsed/>
    <w:rsid w:val="008C5612"/>
    <w:pPr>
      <w:spacing w:before="100" w:beforeAutospacing="1" w:after="100" w:afterAutospacing="1"/>
    </w:pPr>
  </w:style>
  <w:style w:type="table" w:styleId="a8">
    <w:name w:val="Table Grid"/>
    <w:basedOn w:val="a1"/>
    <w:rsid w:val="008C5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7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B556F1"/>
  </w:style>
  <w:style w:type="character" w:styleId="a9">
    <w:name w:val="Strong"/>
    <w:basedOn w:val="a0"/>
    <w:uiPriority w:val="22"/>
    <w:qFormat/>
    <w:rsid w:val="0028367F"/>
    <w:rPr>
      <w:b/>
      <w:bCs/>
    </w:rPr>
  </w:style>
  <w:style w:type="character" w:styleId="aa">
    <w:name w:val="Emphasis"/>
    <w:basedOn w:val="a0"/>
    <w:uiPriority w:val="20"/>
    <w:qFormat/>
    <w:rsid w:val="00D557DC"/>
    <w:rPr>
      <w:i/>
      <w:iCs/>
    </w:rPr>
  </w:style>
  <w:style w:type="paragraph" w:customStyle="1" w:styleId="21">
    <w:name w:val="Абзац списка2"/>
    <w:basedOn w:val="a"/>
    <w:qFormat/>
    <w:rsid w:val="00C92496"/>
    <w:pPr>
      <w:widowControl w:val="0"/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customStyle="1" w:styleId="31">
    <w:name w:val="Абзац списка3"/>
    <w:basedOn w:val="a"/>
    <w:rsid w:val="006927BA"/>
    <w:pPr>
      <w:widowControl w:val="0"/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styleId="ab">
    <w:name w:val="header"/>
    <w:basedOn w:val="a"/>
    <w:link w:val="ac"/>
    <w:uiPriority w:val="99"/>
    <w:unhideWhenUsed/>
    <w:rsid w:val="00C50E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50ECA"/>
  </w:style>
  <w:style w:type="paragraph" w:styleId="ad">
    <w:name w:val="footer"/>
    <w:basedOn w:val="a"/>
    <w:link w:val="ae"/>
    <w:uiPriority w:val="99"/>
    <w:unhideWhenUsed/>
    <w:rsid w:val="00C50E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50ECA"/>
  </w:style>
  <w:style w:type="paragraph" w:customStyle="1" w:styleId="c1c10">
    <w:name w:val="c1 c10"/>
    <w:basedOn w:val="a"/>
    <w:rsid w:val="00056684"/>
    <w:pPr>
      <w:spacing w:before="100" w:beforeAutospacing="1" w:after="100" w:afterAutospacing="1"/>
    </w:pPr>
  </w:style>
  <w:style w:type="paragraph" w:customStyle="1" w:styleId="c1c20c37">
    <w:name w:val="c1 c20 c37"/>
    <w:basedOn w:val="a"/>
    <w:rsid w:val="00056684"/>
    <w:pPr>
      <w:spacing w:before="100" w:beforeAutospacing="1" w:after="100" w:afterAutospacing="1"/>
    </w:pPr>
  </w:style>
  <w:style w:type="character" w:customStyle="1" w:styleId="c3">
    <w:name w:val="c3"/>
    <w:basedOn w:val="a0"/>
    <w:rsid w:val="00056684"/>
  </w:style>
  <w:style w:type="table" w:customStyle="1" w:styleId="10">
    <w:name w:val="Сетка таблицы1"/>
    <w:basedOn w:val="a1"/>
    <w:next w:val="a8"/>
    <w:rsid w:val="00E2796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A3F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3F6C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940F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22">
    <w:name w:val="Сетка таблицы2"/>
    <w:basedOn w:val="a1"/>
    <w:uiPriority w:val="59"/>
    <w:rsid w:val="00940F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B22AB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extended-textfull">
    <w:name w:val="extended-text__full"/>
    <w:basedOn w:val="a0"/>
    <w:rsid w:val="003C4DFD"/>
  </w:style>
  <w:style w:type="character" w:customStyle="1" w:styleId="c12">
    <w:name w:val="c12"/>
    <w:basedOn w:val="a0"/>
    <w:rsid w:val="00772405"/>
  </w:style>
  <w:style w:type="paragraph" w:customStyle="1" w:styleId="c6">
    <w:name w:val="c6"/>
    <w:basedOn w:val="a"/>
    <w:rsid w:val="00772405"/>
    <w:pPr>
      <w:spacing w:before="100" w:beforeAutospacing="1" w:after="100" w:afterAutospacing="1"/>
    </w:pPr>
  </w:style>
  <w:style w:type="character" w:customStyle="1" w:styleId="c43">
    <w:name w:val="c43"/>
    <w:basedOn w:val="a0"/>
    <w:rsid w:val="00E71E27"/>
  </w:style>
  <w:style w:type="character" w:customStyle="1" w:styleId="c0">
    <w:name w:val="c0"/>
    <w:basedOn w:val="a0"/>
    <w:rsid w:val="00E71E27"/>
  </w:style>
  <w:style w:type="paragraph" w:customStyle="1" w:styleId="c23">
    <w:name w:val="c23"/>
    <w:basedOn w:val="a"/>
    <w:rsid w:val="008A2C98"/>
    <w:pPr>
      <w:spacing w:before="100" w:beforeAutospacing="1" w:after="100" w:afterAutospacing="1"/>
    </w:pPr>
  </w:style>
  <w:style w:type="paragraph" w:customStyle="1" w:styleId="c2">
    <w:name w:val="c2"/>
    <w:basedOn w:val="a"/>
    <w:rsid w:val="00F175AD"/>
    <w:pPr>
      <w:spacing w:before="100" w:beforeAutospacing="1" w:after="100" w:afterAutospacing="1"/>
    </w:pPr>
  </w:style>
  <w:style w:type="paragraph" w:customStyle="1" w:styleId="c41">
    <w:name w:val="c41"/>
    <w:basedOn w:val="a"/>
    <w:rsid w:val="0067528C"/>
    <w:pPr>
      <w:spacing w:before="100" w:beforeAutospacing="1" w:after="100" w:afterAutospacing="1"/>
    </w:pPr>
  </w:style>
  <w:style w:type="character" w:customStyle="1" w:styleId="c13">
    <w:name w:val="c13"/>
    <w:basedOn w:val="a0"/>
    <w:rsid w:val="0067528C"/>
  </w:style>
  <w:style w:type="character" w:customStyle="1" w:styleId="20">
    <w:name w:val="Заголовок 2 Знак"/>
    <w:basedOn w:val="a0"/>
    <w:link w:val="2"/>
    <w:uiPriority w:val="9"/>
    <w:rsid w:val="004815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2">
    <w:name w:val="annotation reference"/>
    <w:basedOn w:val="a0"/>
    <w:uiPriority w:val="99"/>
    <w:semiHidden/>
    <w:unhideWhenUsed/>
    <w:rsid w:val="00FE100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E1005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E1005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E100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E100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26">
    <w:name w:val="c26"/>
    <w:basedOn w:val="a"/>
    <w:rsid w:val="00AA7BF2"/>
    <w:pPr>
      <w:spacing w:before="100" w:beforeAutospacing="1" w:after="100" w:afterAutospacing="1"/>
    </w:pPr>
  </w:style>
  <w:style w:type="character" w:customStyle="1" w:styleId="c40">
    <w:name w:val="c40"/>
    <w:basedOn w:val="a0"/>
    <w:rsid w:val="00AA7BF2"/>
  </w:style>
  <w:style w:type="paragraph" w:customStyle="1" w:styleId="c17">
    <w:name w:val="c17"/>
    <w:basedOn w:val="a"/>
    <w:rsid w:val="00AA7BF2"/>
    <w:pPr>
      <w:spacing w:before="100" w:beforeAutospacing="1" w:after="100" w:afterAutospacing="1"/>
    </w:pPr>
  </w:style>
  <w:style w:type="character" w:customStyle="1" w:styleId="c1">
    <w:name w:val="c1"/>
    <w:basedOn w:val="a0"/>
    <w:rsid w:val="00AA7BF2"/>
  </w:style>
  <w:style w:type="paragraph" w:customStyle="1" w:styleId="c15">
    <w:name w:val="c15"/>
    <w:basedOn w:val="a"/>
    <w:rsid w:val="00AA7BF2"/>
    <w:pPr>
      <w:spacing w:before="100" w:beforeAutospacing="1" w:after="100" w:afterAutospacing="1"/>
    </w:pPr>
  </w:style>
  <w:style w:type="character" w:styleId="af7">
    <w:name w:val="Hyperlink"/>
    <w:basedOn w:val="a0"/>
    <w:uiPriority w:val="99"/>
    <w:unhideWhenUsed/>
    <w:rsid w:val="0096312F"/>
    <w:rPr>
      <w:color w:val="0000FF" w:themeColor="hyperlink"/>
      <w:u w:val="single"/>
    </w:rPr>
  </w:style>
  <w:style w:type="paragraph" w:customStyle="1" w:styleId="c19">
    <w:name w:val="c19"/>
    <w:basedOn w:val="a"/>
    <w:rsid w:val="00514A6A"/>
    <w:pPr>
      <w:spacing w:before="100" w:beforeAutospacing="1" w:after="100" w:afterAutospacing="1"/>
    </w:pPr>
  </w:style>
  <w:style w:type="character" w:customStyle="1" w:styleId="c22">
    <w:name w:val="c22"/>
    <w:basedOn w:val="a0"/>
    <w:rsid w:val="00514A6A"/>
  </w:style>
  <w:style w:type="character" w:customStyle="1" w:styleId="c10">
    <w:name w:val="c10"/>
    <w:basedOn w:val="a0"/>
    <w:rsid w:val="00514A6A"/>
  </w:style>
  <w:style w:type="character" w:customStyle="1" w:styleId="c31">
    <w:name w:val="c31"/>
    <w:basedOn w:val="a0"/>
    <w:rsid w:val="00514A6A"/>
  </w:style>
  <w:style w:type="character" w:customStyle="1" w:styleId="c45">
    <w:name w:val="c45"/>
    <w:basedOn w:val="a0"/>
    <w:rsid w:val="00514A6A"/>
  </w:style>
  <w:style w:type="paragraph" w:customStyle="1" w:styleId="c48">
    <w:name w:val="c48"/>
    <w:basedOn w:val="a"/>
    <w:rsid w:val="00F70BAE"/>
    <w:pPr>
      <w:spacing w:before="100" w:beforeAutospacing="1" w:after="100" w:afterAutospacing="1"/>
    </w:pPr>
  </w:style>
  <w:style w:type="paragraph" w:customStyle="1" w:styleId="c5">
    <w:name w:val="c5"/>
    <w:basedOn w:val="a"/>
    <w:rsid w:val="00FA2CDB"/>
    <w:pPr>
      <w:spacing w:before="100" w:beforeAutospacing="1" w:after="100" w:afterAutospacing="1"/>
    </w:pPr>
  </w:style>
  <w:style w:type="paragraph" w:customStyle="1" w:styleId="c9">
    <w:name w:val="c9"/>
    <w:basedOn w:val="a"/>
    <w:rsid w:val="00C479F5"/>
    <w:pPr>
      <w:spacing w:before="100" w:beforeAutospacing="1" w:after="100" w:afterAutospacing="1"/>
    </w:pPr>
  </w:style>
  <w:style w:type="table" w:customStyle="1" w:styleId="11">
    <w:name w:val="Сетка таблицы11"/>
    <w:basedOn w:val="a1"/>
    <w:next w:val="a8"/>
    <w:rsid w:val="003933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153D4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049C3-71DB-47D4-B6B5-6EF994B7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11900</TotalTime>
  <Pages>1</Pages>
  <Words>4859</Words>
  <Characters>27700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Норд</dc:creator>
  <cp:lastModifiedBy>Lenovo</cp:lastModifiedBy>
  <cp:revision>353</cp:revision>
  <cp:lastPrinted>2022-06-24T00:35:00Z</cp:lastPrinted>
  <dcterms:created xsi:type="dcterms:W3CDTF">2015-07-03T15:16:00Z</dcterms:created>
  <dcterms:modified xsi:type="dcterms:W3CDTF">2025-06-22T21:08:00Z</dcterms:modified>
</cp:coreProperties>
</file>