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pPr w:leftFromText="180" w:rightFromText="180" w:horzAnchor="margin" w:tblpY="-63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58"/>
        <w:gridCol w:w="5197"/>
      </w:tblGrid>
      <w:tr w:rsidR="00504445" w:rsidTr="00322959">
        <w:trPr>
          <w:trHeight w:val="1418"/>
        </w:trPr>
        <w:tc>
          <w:tcPr>
            <w:tcW w:w="4158" w:type="dxa"/>
          </w:tcPr>
          <w:p w:rsidR="00504445" w:rsidRDefault="00504445" w:rsidP="00322959">
            <w:pPr>
              <w:pStyle w:val="aa"/>
            </w:pPr>
            <w:r>
              <w:rPr>
                <w:noProof/>
                <w:lang w:eastAsia="ru-RU"/>
              </w:rPr>
              <w:drawing>
                <wp:inline distT="0" distB="0" distL="0" distR="0" wp14:anchorId="4D83ABBA" wp14:editId="4F5FDC3B">
                  <wp:extent cx="2087884" cy="597409"/>
                  <wp:effectExtent l="0" t="0" r="762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Логотип_цветной_горизонт.pn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7884" cy="5974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7" w:type="dxa"/>
          </w:tcPr>
          <w:p w:rsidR="00504445" w:rsidRPr="00391FDF" w:rsidRDefault="00504445" w:rsidP="00322959">
            <w:pPr>
              <w:pStyle w:val="aa"/>
              <w:rPr>
                <w:rFonts w:ascii="Times New Roman" w:hAnsi="Times New Roman" w:cs="Times New Roman"/>
                <w:sz w:val="18"/>
                <w:szCs w:val="18"/>
              </w:rPr>
            </w:pPr>
            <w:r w:rsidRPr="00391FDF">
              <w:rPr>
                <w:rFonts w:ascii="Times New Roman" w:hAnsi="Times New Roman" w:cs="Times New Roman"/>
                <w:sz w:val="18"/>
                <w:szCs w:val="18"/>
              </w:rPr>
              <w:t>Муниципальное автономное общеобразовательное учреждение</w:t>
            </w:r>
          </w:p>
          <w:p w:rsidR="00504445" w:rsidRPr="00391FDF" w:rsidRDefault="00504445" w:rsidP="00322959">
            <w:pPr>
              <w:pStyle w:val="aa"/>
              <w:rPr>
                <w:rFonts w:ascii="Times New Roman" w:hAnsi="Times New Roman" w:cs="Times New Roman"/>
                <w:sz w:val="18"/>
                <w:szCs w:val="18"/>
              </w:rPr>
            </w:pPr>
            <w:r w:rsidRPr="00391FDF">
              <w:rPr>
                <w:rFonts w:ascii="Times New Roman" w:hAnsi="Times New Roman" w:cs="Times New Roman"/>
                <w:sz w:val="18"/>
                <w:szCs w:val="18"/>
              </w:rPr>
              <w:t>«Академический лицей № 95 г. Челябинска»</w:t>
            </w:r>
          </w:p>
          <w:p w:rsidR="00504445" w:rsidRPr="00391FDF" w:rsidRDefault="00504445" w:rsidP="00322959">
            <w:pPr>
              <w:pStyle w:val="aa"/>
              <w:rPr>
                <w:rFonts w:ascii="Times New Roman" w:hAnsi="Times New Roman" w:cs="Times New Roman"/>
                <w:sz w:val="18"/>
                <w:szCs w:val="18"/>
              </w:rPr>
            </w:pPr>
            <w:r w:rsidRPr="00391FDF">
              <w:rPr>
                <w:rFonts w:ascii="Times New Roman" w:hAnsi="Times New Roman" w:cs="Times New Roman"/>
                <w:sz w:val="18"/>
                <w:szCs w:val="18"/>
              </w:rPr>
              <w:t xml:space="preserve">454021, г. Челябинск, ул. Молдавская, д. 23 «б». </w:t>
            </w:r>
          </w:p>
          <w:p w:rsidR="00504445" w:rsidRDefault="00504445" w:rsidP="00322959">
            <w:pPr>
              <w:pStyle w:val="aa"/>
            </w:pPr>
            <w:r w:rsidRPr="00391FDF">
              <w:rPr>
                <w:rFonts w:ascii="Times New Roman" w:hAnsi="Times New Roman" w:cs="Times New Roman"/>
                <w:noProof/>
                <w:lang w:eastAsia="ru-RU"/>
              </w:rPr>
              <mc:AlternateContent>
                <mc:Choice Requires="wps">
                  <w:drawing>
                    <wp:anchor distT="4294967295" distB="4294967295" distL="114300" distR="114300" simplePos="0" relativeHeight="251666432" behindDoc="0" locked="0" layoutInCell="1" allowOverlap="1" wp14:anchorId="2B909F39" wp14:editId="663914BD">
                      <wp:simplePos x="0" y="0"/>
                      <wp:positionH relativeFrom="column">
                        <wp:posOffset>-2676525</wp:posOffset>
                      </wp:positionH>
                      <wp:positionV relativeFrom="paragraph">
                        <wp:posOffset>433070</wp:posOffset>
                      </wp:positionV>
                      <wp:extent cx="5836920" cy="22860"/>
                      <wp:effectExtent l="0" t="0" r="30480" b="34290"/>
                      <wp:wrapNone/>
                      <wp:docPr id="30" name="Прямая соединительная линия 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 flipV="1">
                                <a:off x="0" y="0"/>
                                <a:ext cx="5836920" cy="2286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0405AF16" id="Прямая соединительная линия 30" o:spid="_x0000_s1026" style="position:absolute;flip:y;z-index:25166643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margin;mso-height-relative:page" from="-210.75pt,34.1pt" to="248.85pt,3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sxYMwIAAHMEAAAOAAAAZHJzL2Uyb0RvYy54bWysVM9u0zAYvyPxDlbuNGmmlRI13WHTuAyo&#10;GHB3Hbu15tiW7bXpDTgj7RH2ChxAmjTgGZI34rOdpgwuCJGDZX9/ft/v+/lzZidNLdCGGsuVLJPx&#10;KEsQlURVXK7K5O2b8yfTBFmHZYWFkrRMdtQmJ/PHj2ZbXdBcrZWoqEEAIm2x1WWydk4XaWrJmtbY&#10;jpSmEpxMmRo7OJpVWhm8BfRapHmWTdKtMpU2ilBrwXoWnck84DNGiXvFmKUOiTIBbi6sJqxLv6bz&#10;GS5WBus1Jz0N/A8saswlFB2gzrDD6NrwP6BqToyyirkRUXWqGOOEhh6gm3H2WzeXa6xp6AXEsXqQ&#10;yf4/WPJyszCIV2VyBPJIXMMdtbfd++6m/dZ+7m5Q96H90X5tv7R37ff2rvsI+/vuE+y9s73vzTcI&#10;0kHLrbYFQJ7KhfFqkEZe6gtFriz40gdOf7A6hjXM1IgJrt/BCAUZQRjUhFvaDbdEG4cIGI+nR5Nn&#10;ObAl4Mvz6SRUTnHhYXxVbax7TlWN/KZMBJdeRFzgzYV1nsghxJuFRFuomz/NshBmleDVORfCO8Mg&#10;0lNh0AbDCC1XkZ+4rl+oKtqOM/h884A7hMfTAQl8QvYaxLaDAG4naOTwmjK4BmgvFhiAYo3qatxX&#10;EBIifQoDhkNSz9y/mgPZQ1If69NoeBR/mzhEh4pKuiGx5lKZqNfDqq7ZU2Uxft917NW3vVTVbmH2&#10;IwGTHdTqX6F/Or+eQ/rhXzH/CQAA//8DAFBLAwQUAAYACAAAACEAoh6jq+IAAAAKAQAADwAAAGRy&#10;cy9kb3ducmV2LnhtbEyPy07DMBBF90j8gzVIbFDrJJTGhEwqHkKwQahNF1268ZBExHaw3Tb8PWYF&#10;y9E9uvdMuZr0wI7kfG8NQjpPgJFprOpNi7Ctn2cCmA/SKDlYQwjf5GFVnZ+VslD2ZNZ03ISWxRLj&#10;C4nQhTAWnPumIy393I5kYvZhnZYhnq7lyslTLNcDz5JkybXsTVzo5EiPHTWfm4NG6J/qrwfRvl1n&#10;wrr11bt6FS/1DvHyYrq/AxZoCn8w/OpHdaii094ejPJsQJgtsvQmsghLkQGLxOI2z4HtEfJUAK9K&#10;/v+F6gcAAP//AwBQSwECLQAUAAYACAAAACEAtoM4kv4AAADhAQAAEwAAAAAAAAAAAAAAAAAAAAAA&#10;W0NvbnRlbnRfVHlwZXNdLnhtbFBLAQItABQABgAIAAAAIQA4/SH/1gAAAJQBAAALAAAAAAAAAAAA&#10;AAAAAC8BAABfcmVscy8ucmVsc1BLAQItABQABgAIAAAAIQCFvsxYMwIAAHMEAAAOAAAAAAAAAAAA&#10;AAAAAC4CAABkcnMvZTJvRG9jLnhtbFBLAQItABQABgAIAAAAIQCiHqOr4gAAAAoBAAAPAAAAAAAA&#10;AAAAAAAAAI0EAABkcnMvZG93bnJldi54bWxQSwUGAAAAAAQABADzAAAAnAUAAAAA&#10;" strokecolor="#7f7f7f [1612]" strokeweight="1pt">
                      <v:stroke joinstyle="miter"/>
                      <o:lock v:ext="edit" shapetype="f"/>
                    </v:line>
                  </w:pict>
                </mc:Fallback>
              </mc:AlternateContent>
            </w:r>
            <w:r w:rsidRPr="00391FDF">
              <w:rPr>
                <w:rFonts w:ascii="Times New Roman" w:hAnsi="Times New Roman" w:cs="Times New Roman"/>
                <w:sz w:val="18"/>
                <w:szCs w:val="18"/>
              </w:rPr>
              <w:t xml:space="preserve">Тел. (факс) 8 (351) 214-55-95, e-mail: </w:t>
            </w:r>
            <w:hyperlink r:id="rId8" w:history="1">
              <w:r w:rsidRPr="004709D4">
                <w:rPr>
                  <w:rStyle w:val="a5"/>
                  <w:rFonts w:ascii="Times New Roman" w:hAnsi="Times New Roman" w:cs="Times New Roman"/>
                  <w:sz w:val="18"/>
                  <w:szCs w:val="18"/>
                  <w:lang w:val="en-US"/>
                </w:rPr>
                <w:t>mail</w:t>
              </w:r>
              <w:r w:rsidRPr="004709D4">
                <w:rPr>
                  <w:rStyle w:val="a5"/>
                  <w:rFonts w:ascii="Times New Roman" w:hAnsi="Times New Roman" w:cs="Times New Roman"/>
                  <w:sz w:val="18"/>
                  <w:szCs w:val="18"/>
                </w:rPr>
                <w:t>@</w:t>
              </w:r>
              <w:r w:rsidRPr="004709D4">
                <w:rPr>
                  <w:rStyle w:val="a5"/>
                  <w:rFonts w:ascii="Times New Roman" w:hAnsi="Times New Roman" w:cs="Times New Roman"/>
                  <w:sz w:val="18"/>
                  <w:szCs w:val="18"/>
                  <w:lang w:val="en-US"/>
                </w:rPr>
                <w:t>al95</w:t>
              </w:r>
              <w:r w:rsidRPr="004709D4">
                <w:rPr>
                  <w:rStyle w:val="a5"/>
                  <w:rFonts w:ascii="Times New Roman" w:hAnsi="Times New Roman" w:cs="Times New Roman"/>
                  <w:sz w:val="18"/>
                  <w:szCs w:val="18"/>
                </w:rPr>
                <w:t>.</w:t>
              </w:r>
              <w:proofErr w:type="spellStart"/>
              <w:r w:rsidRPr="004709D4">
                <w:rPr>
                  <w:rStyle w:val="a5"/>
                  <w:rFonts w:ascii="Times New Roman" w:hAnsi="Times New Roman" w:cs="Times New Roman"/>
                  <w:sz w:val="18"/>
                  <w:szCs w:val="18"/>
                </w:rPr>
                <w:t>ru</w:t>
              </w:r>
              <w:proofErr w:type="spellEnd"/>
            </w:hyperlink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</w:tc>
      </w:tr>
    </w:tbl>
    <w:p w:rsidR="006C2FA0" w:rsidRDefault="006C2FA0" w:rsidP="00504445">
      <w:pPr>
        <w:spacing w:after="0" w:line="276" w:lineRule="auto"/>
        <w:jc w:val="center"/>
        <w:rPr>
          <w:rFonts w:ascii="Times New Roman" w:hAnsi="Times New Roman"/>
          <w:bCs/>
          <w:sz w:val="24"/>
          <w:szCs w:val="24"/>
        </w:rPr>
      </w:pPr>
    </w:p>
    <w:p w:rsidR="00504445" w:rsidRPr="00C17178" w:rsidRDefault="006C2FA0" w:rsidP="00504445">
      <w:pPr>
        <w:spacing w:after="0" w:line="276" w:lineRule="auto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Фестиваль</w:t>
      </w:r>
      <w:r w:rsidR="00504445" w:rsidRPr="00C17178">
        <w:rPr>
          <w:rFonts w:ascii="Times New Roman" w:hAnsi="Times New Roman"/>
          <w:bCs/>
          <w:sz w:val="24"/>
          <w:szCs w:val="24"/>
        </w:rPr>
        <w:t xml:space="preserve"> исследовательских и проектных работ</w:t>
      </w:r>
    </w:p>
    <w:p w:rsidR="00504445" w:rsidRPr="00C17178" w:rsidRDefault="00504445" w:rsidP="00504445">
      <w:pPr>
        <w:spacing w:after="0" w:line="276" w:lineRule="auto"/>
        <w:jc w:val="center"/>
        <w:rPr>
          <w:rFonts w:ascii="Times New Roman" w:hAnsi="Times New Roman"/>
          <w:bCs/>
          <w:sz w:val="24"/>
          <w:szCs w:val="24"/>
        </w:rPr>
      </w:pPr>
      <w:r w:rsidRPr="00C17178">
        <w:rPr>
          <w:rFonts w:ascii="Times New Roman" w:hAnsi="Times New Roman"/>
          <w:bCs/>
          <w:sz w:val="24"/>
          <w:szCs w:val="24"/>
        </w:rPr>
        <w:t>учащихся 1–8-х классов «Интеллектуалы XXI века»</w:t>
      </w:r>
    </w:p>
    <w:p w:rsidR="00627B36" w:rsidRPr="00627B36" w:rsidRDefault="00627B36" w:rsidP="00627B36">
      <w:pPr>
        <w:tabs>
          <w:tab w:val="left" w:pos="1134"/>
        </w:tabs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E15174" w:rsidRDefault="00627B36" w:rsidP="00504445">
      <w:pPr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>Дневник юного исследователя</w:t>
      </w:r>
    </w:p>
    <w:tbl>
      <w:tblPr>
        <w:tblW w:w="98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6"/>
        <w:gridCol w:w="2225"/>
        <w:gridCol w:w="7098"/>
      </w:tblGrid>
      <w:tr w:rsidR="00DA0B3E" w:rsidRPr="00627B36" w:rsidTr="006C2FA0">
        <w:trPr>
          <w:trHeight w:val="336"/>
          <w:jc w:val="center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Фамилия, имя, отчество</w:t>
            </w:r>
          </w:p>
          <w:p w:rsidR="00627B36" w:rsidRPr="00627B36" w:rsidRDefault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Разумов Евгений Игоревич</w:t>
            </w:r>
          </w:p>
        </w:tc>
      </w:tr>
      <w:tr w:rsidR="00DA0B3E" w:rsidRPr="00627B36" w:rsidTr="006C2FA0">
        <w:trPr>
          <w:trHeight w:val="323"/>
          <w:jc w:val="center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Научное направление </w:t>
            </w:r>
          </w:p>
          <w:p w:rsidR="00627B36" w:rsidRPr="00627B36" w:rsidRDefault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Искусствоведение и культурология (теория и история архитектуры, историко-культурное наследие)</w:t>
            </w:r>
          </w:p>
        </w:tc>
      </w:tr>
      <w:tr w:rsidR="00DA0B3E" w:rsidRPr="00627B36" w:rsidTr="006C2FA0">
        <w:trPr>
          <w:trHeight w:val="323"/>
          <w:jc w:val="center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Вид работы </w:t>
            </w:r>
          </w:p>
          <w:p w:rsidR="00627B36" w:rsidRPr="00627B36" w:rsidRDefault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(исследовательская работа/проектная работа)</w:t>
            </w:r>
          </w:p>
        </w:tc>
        <w:tc>
          <w:tcPr>
            <w:tcW w:w="7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Исследовательская работа</w:t>
            </w:r>
          </w:p>
        </w:tc>
      </w:tr>
      <w:tr w:rsidR="00DA0B3E" w:rsidRPr="00627B36" w:rsidTr="006C2FA0">
        <w:trPr>
          <w:trHeight w:val="342"/>
          <w:jc w:val="center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Период разработки</w:t>
            </w:r>
          </w:p>
          <w:p w:rsidR="00627B36" w:rsidRPr="00627B36" w:rsidRDefault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«01» июня 2023 г. по «30» октября 2023 г.</w:t>
            </w:r>
          </w:p>
        </w:tc>
      </w:tr>
      <w:tr w:rsidR="00DA0B3E" w:rsidRPr="00627B36" w:rsidTr="006C2FA0">
        <w:trPr>
          <w:trHeight w:val="323"/>
          <w:jc w:val="center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5.</w:t>
            </w:r>
          </w:p>
        </w:tc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Образовательная организация</w:t>
            </w:r>
          </w:p>
          <w:p w:rsidR="00627B36" w:rsidRPr="00627B36" w:rsidRDefault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00E8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«Академический </w:t>
            </w:r>
            <w:r w:rsidRPr="00200E8F"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>лицей</w:t>
            </w:r>
            <w:r w:rsidRPr="00200E8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№</w:t>
            </w:r>
            <w:r w:rsidRPr="00200E8F"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>95</w:t>
            </w:r>
            <w:r w:rsidRPr="00200E8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города </w:t>
            </w:r>
            <w:r w:rsidRPr="00200E8F">
              <w:rPr>
                <w:rFonts w:ascii="Times New Roman" w:hAnsi="Times New Roman" w:cs="Times New Roman"/>
                <w:bCs/>
                <w:sz w:val="24"/>
                <w:szCs w:val="24"/>
                <w:shd w:val="clear" w:color="auto" w:fill="FFFFFF"/>
              </w:rPr>
              <w:t>Челябинска</w:t>
            </w:r>
            <w:r w:rsidRPr="00200E8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».</w:t>
            </w:r>
          </w:p>
        </w:tc>
      </w:tr>
      <w:tr w:rsidR="00DA0B3E" w:rsidRPr="00627B36" w:rsidTr="006C2FA0">
        <w:trPr>
          <w:trHeight w:val="687"/>
          <w:jc w:val="center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6.</w:t>
            </w:r>
          </w:p>
        </w:tc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>
            <w:pPr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Наставник исследовательской/ проектной деятельности </w:t>
            </w:r>
          </w:p>
        </w:tc>
        <w:tc>
          <w:tcPr>
            <w:tcW w:w="7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>
            <w:pPr>
              <w:autoSpaceDN w:val="0"/>
              <w:spacing w:after="0" w:line="240" w:lineRule="auto"/>
              <w:ind w:rightChars="508" w:right="1118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Пискунова Ирина Викторовна</w:t>
            </w:r>
          </w:p>
        </w:tc>
      </w:tr>
      <w:tr w:rsidR="00DA0B3E" w:rsidRPr="00627B36" w:rsidTr="006C2FA0">
        <w:trPr>
          <w:trHeight w:val="336"/>
          <w:jc w:val="center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7.</w:t>
            </w:r>
          </w:p>
        </w:tc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Тема работы:</w:t>
            </w:r>
          </w:p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Как будет называться моё исследование?</w:t>
            </w:r>
          </w:p>
        </w:tc>
        <w:tc>
          <w:tcPr>
            <w:tcW w:w="7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 w:rsidP="00627B3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 xml:space="preserve">Прогулки по Челябинску историческому. </w:t>
            </w:r>
          </w:p>
        </w:tc>
      </w:tr>
      <w:tr w:rsidR="00DA0B3E" w:rsidRPr="00627B36" w:rsidTr="006C2FA0">
        <w:trPr>
          <w:trHeight w:val="323"/>
          <w:jc w:val="center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8.</w:t>
            </w:r>
          </w:p>
        </w:tc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 w:type="page"/>
              <w:t>Обоснование выбора темы:</w:t>
            </w:r>
          </w:p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Какую проблему я хочу решить?</w:t>
            </w:r>
          </w:p>
        </w:tc>
        <w:tc>
          <w:tcPr>
            <w:tcW w:w="7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 w:rsidP="00627B36">
            <w:pPr>
              <w:ind w:firstLine="468"/>
              <w:rPr>
                <w:rFonts w:ascii="Times New Roman" w:hAnsi="Times New Roman" w:cs="Times New Roman"/>
                <w:sz w:val="24"/>
                <w:szCs w:val="24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Хочу решить проблемы:</w:t>
            </w:r>
          </w:p>
          <w:p w:rsidR="00627B36" w:rsidRPr="00627B36" w:rsidRDefault="00627B36" w:rsidP="00627B36">
            <w:pPr>
              <w:pStyle w:val="a4"/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низкого уровня знаний детей младшего школьного возраста о родном городе: его историческом развитии, его архитектуре, культурных объектах;</w:t>
            </w:r>
          </w:p>
          <w:p w:rsidR="00627B36" w:rsidRPr="00627B36" w:rsidRDefault="00627B36" w:rsidP="00627B36">
            <w:pPr>
              <w:pStyle w:val="a4"/>
              <w:numPr>
                <w:ilvl w:val="0"/>
                <w:numId w:val="3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сформировать один из вариантов семейного досуга, который будет полезен с развивающей точки зрения, и как укрепляющий внутрисемейные связи (создание совместного опыта, переживания, общих знаний, открытий).</w:t>
            </w:r>
          </w:p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A0B3E" w:rsidRPr="00627B36" w:rsidTr="006C2FA0">
        <w:trPr>
          <w:trHeight w:val="323"/>
          <w:jc w:val="center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9.</w:t>
            </w:r>
          </w:p>
        </w:tc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Актуальность:</w:t>
            </w:r>
          </w:p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В чём необходимость моей работы?</w:t>
            </w: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7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 w:rsidP="00627B36">
            <w:pPr>
              <w:ind w:firstLine="468"/>
              <w:rPr>
                <w:rFonts w:ascii="Times New Roman" w:hAnsi="Times New Roman" w:cs="Times New Roman"/>
                <w:sz w:val="24"/>
                <w:szCs w:val="24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Дети младшего школьного возраста мало знают о родном городе, его истории, обладают небольшим опытом наблюдения за городом и его архитектурой.</w:t>
            </w:r>
          </w:p>
          <w:p w:rsidR="00627B36" w:rsidRPr="00627B36" w:rsidRDefault="00627B36" w:rsidP="00627B36">
            <w:pPr>
              <w:autoSpaceDN w:val="0"/>
              <w:spacing w:after="0" w:line="264" w:lineRule="auto"/>
              <w:ind w:firstLine="468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Семейный досуг в городе редко носит познавательный, популярно-образовательный характер, мое предложение может стать доступным вариантом такого досуга.</w:t>
            </w:r>
          </w:p>
        </w:tc>
      </w:tr>
      <w:tr w:rsidR="00DA0B3E" w:rsidRPr="00627B36" w:rsidTr="006C2FA0">
        <w:trPr>
          <w:trHeight w:val="323"/>
          <w:jc w:val="center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10.</w:t>
            </w:r>
          </w:p>
        </w:tc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Цель: </w:t>
            </w:r>
          </w:p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Что я хочу исследовать?</w:t>
            </w:r>
          </w:p>
        </w:tc>
        <w:tc>
          <w:tcPr>
            <w:tcW w:w="7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 w:rsidP="00627B36">
            <w:pPr>
              <w:ind w:firstLine="468"/>
              <w:rPr>
                <w:rFonts w:ascii="Times New Roman" w:hAnsi="Times New Roman" w:cs="Times New Roman"/>
                <w:sz w:val="24"/>
                <w:szCs w:val="24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 xml:space="preserve">Хочу исследовать город Челябинск, его архитектуру и историю. </w:t>
            </w:r>
          </w:p>
          <w:p w:rsidR="00627B36" w:rsidRPr="00627B36" w:rsidRDefault="00627B36" w:rsidP="00627B36">
            <w:pPr>
              <w:autoSpaceDN w:val="0"/>
              <w:spacing w:after="0" w:line="264" w:lineRule="auto"/>
              <w:ind w:firstLine="468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Проследить, как менялся и развивался город, и как менялся его архитектурный облик.</w:t>
            </w:r>
          </w:p>
        </w:tc>
      </w:tr>
      <w:tr w:rsidR="00DA0B3E" w:rsidRPr="00627B36" w:rsidTr="006C2FA0">
        <w:trPr>
          <w:trHeight w:val="336"/>
          <w:jc w:val="center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tabs>
                <w:tab w:val="left" w:pos="0"/>
                <w:tab w:val="left" w:pos="284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Задачи:</w:t>
            </w:r>
          </w:p>
          <w:p w:rsidR="00627B36" w:rsidRPr="00627B36" w:rsidRDefault="00627B36" w:rsidP="00627B36">
            <w:pPr>
              <w:tabs>
                <w:tab w:val="left" w:pos="0"/>
                <w:tab w:val="left" w:pos="284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Для чего я хочу провести исследование?</w:t>
            </w:r>
          </w:p>
        </w:tc>
        <w:tc>
          <w:tcPr>
            <w:tcW w:w="7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 w:rsidP="00627B36">
            <w:pPr>
              <w:pStyle w:val="a4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Составить представление о развитии городской архитектуры на примере г. Челябинска: изучить историю развития, определить наиболее интересные и показательные архитектурные объекты разных эпох.</w:t>
            </w:r>
          </w:p>
          <w:p w:rsidR="00627B36" w:rsidRPr="00627B36" w:rsidRDefault="00627B36" w:rsidP="00627B36">
            <w:pPr>
              <w:pStyle w:val="a4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Предложить познавательный пешеходный маршрут для семейной прогулки по Челябинску историческому, включающий здания и места разных исторических периодов.</w:t>
            </w:r>
          </w:p>
          <w:p w:rsidR="00627B36" w:rsidRPr="00627B36" w:rsidRDefault="00627B36" w:rsidP="00627B36">
            <w:pPr>
              <w:pStyle w:val="a4"/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Рассказать детям и родителям о разных исторических эпохах развития г. Челябинска на примере разных архитектурных стилей.</w:t>
            </w:r>
          </w:p>
        </w:tc>
      </w:tr>
      <w:tr w:rsidR="00DA0B3E" w:rsidRPr="00627B36" w:rsidTr="006C2FA0">
        <w:trPr>
          <w:trHeight w:val="336"/>
          <w:jc w:val="center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12.</w:t>
            </w:r>
          </w:p>
        </w:tc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tabs>
                <w:tab w:val="left" w:pos="0"/>
                <w:tab w:val="left" w:pos="284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Объект и предмет исследования</w:t>
            </w:r>
          </w:p>
          <w:p w:rsidR="00627B36" w:rsidRPr="00627B36" w:rsidRDefault="00627B36" w:rsidP="00627B36">
            <w:pPr>
              <w:tabs>
                <w:tab w:val="left" w:pos="0"/>
                <w:tab w:val="left" w:pos="284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Объект - что исследуем?</w:t>
            </w:r>
          </w:p>
          <w:p w:rsidR="00627B36" w:rsidRPr="00627B36" w:rsidRDefault="00627B36" w:rsidP="00627B36">
            <w:pPr>
              <w:tabs>
                <w:tab w:val="left" w:pos="0"/>
                <w:tab w:val="left" w:pos="284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Предмет - как исследовать?</w:t>
            </w:r>
          </w:p>
          <w:p w:rsidR="00627B36" w:rsidRPr="00627B36" w:rsidRDefault="00627B36" w:rsidP="00627B36">
            <w:pPr>
              <w:tabs>
                <w:tab w:val="left" w:pos="0"/>
                <w:tab w:val="left" w:pos="284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(для 5-х – 8 -х классов)</w:t>
            </w:r>
          </w:p>
        </w:tc>
        <w:tc>
          <w:tcPr>
            <w:tcW w:w="7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 w:rsidP="00627B36">
            <w:pPr>
              <w:ind w:firstLine="468"/>
              <w:rPr>
                <w:rFonts w:ascii="Times New Roman" w:hAnsi="Times New Roman" w:cs="Times New Roman"/>
                <w:sz w:val="24"/>
                <w:szCs w:val="24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Объект исследования – архитектурно-историческое наследие города Челябинска</w:t>
            </w:r>
          </w:p>
          <w:p w:rsidR="00627B36" w:rsidRPr="00627B36" w:rsidRDefault="00627B36" w:rsidP="00627B36">
            <w:pPr>
              <w:ind w:firstLine="468"/>
              <w:rPr>
                <w:rFonts w:ascii="Times New Roman" w:hAnsi="Times New Roman" w:cs="Times New Roman"/>
                <w:sz w:val="24"/>
                <w:szCs w:val="24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Предмет исследования:</w:t>
            </w:r>
          </w:p>
          <w:p w:rsidR="00627B36" w:rsidRPr="00627B36" w:rsidRDefault="00627B36" w:rsidP="00627B36">
            <w:pPr>
              <w:ind w:firstLine="468"/>
              <w:rPr>
                <w:rFonts w:ascii="Times New Roman" w:hAnsi="Times New Roman" w:cs="Times New Roman"/>
                <w:sz w:val="24"/>
                <w:szCs w:val="24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- изучаю сайты, книги об истории и архитектуре;</w:t>
            </w:r>
          </w:p>
          <w:p w:rsidR="00627B36" w:rsidRPr="00627B36" w:rsidRDefault="00627B36" w:rsidP="00627B36">
            <w:pPr>
              <w:ind w:firstLine="468"/>
              <w:rPr>
                <w:rFonts w:ascii="Times New Roman" w:hAnsi="Times New Roman" w:cs="Times New Roman"/>
                <w:sz w:val="24"/>
                <w:szCs w:val="24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- посещаю музеи, пешеходные экскурсии по городу, общаюсь со специалистами в данной теме: экскурсоводами, архитекторами;</w:t>
            </w:r>
          </w:p>
          <w:p w:rsidR="00627B36" w:rsidRPr="00627B36" w:rsidRDefault="00627B36" w:rsidP="00627B36">
            <w:pPr>
              <w:ind w:firstLine="468"/>
              <w:rPr>
                <w:rFonts w:ascii="Times New Roman" w:hAnsi="Times New Roman" w:cs="Times New Roman"/>
                <w:sz w:val="24"/>
                <w:szCs w:val="24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- провожу опрос детей и родителей на определение уровня осведомленности о городе, его культурных и архитектурных местах интереса;</w:t>
            </w:r>
          </w:p>
          <w:p w:rsidR="00627B36" w:rsidRPr="00627B36" w:rsidRDefault="00627B36" w:rsidP="00627B36">
            <w:pPr>
              <w:tabs>
                <w:tab w:val="left" w:pos="0"/>
                <w:tab w:val="left" w:pos="284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- формирую маршрут выходного дня для семьи, в который включаем архитектурные объекты основных исторических эпох.</w:t>
            </w:r>
          </w:p>
        </w:tc>
      </w:tr>
      <w:tr w:rsidR="00DA0B3E" w:rsidRPr="00627B36" w:rsidTr="006C2FA0">
        <w:trPr>
          <w:trHeight w:val="336"/>
          <w:jc w:val="center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13.</w:t>
            </w:r>
          </w:p>
        </w:tc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tabs>
                <w:tab w:val="left" w:pos="0"/>
                <w:tab w:val="left" w:pos="284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Гипотеза исследования</w:t>
            </w:r>
          </w:p>
          <w:p w:rsidR="00627B36" w:rsidRPr="00627B36" w:rsidRDefault="00627B36" w:rsidP="00627B36">
            <w:pPr>
              <w:tabs>
                <w:tab w:val="left" w:pos="0"/>
                <w:tab w:val="left" w:pos="284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Предложение / утверждение, которое требует доказательство</w:t>
            </w:r>
          </w:p>
          <w:p w:rsidR="00627B36" w:rsidRPr="00627B36" w:rsidRDefault="00627B36" w:rsidP="00627B36">
            <w:pPr>
              <w:tabs>
                <w:tab w:val="left" w:pos="0"/>
                <w:tab w:val="left" w:pos="284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(для 5-х – 8 -х классов)</w:t>
            </w:r>
          </w:p>
        </w:tc>
        <w:tc>
          <w:tcPr>
            <w:tcW w:w="7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 w:rsidP="00627B36">
            <w:pPr>
              <w:tabs>
                <w:tab w:val="left" w:pos="0"/>
                <w:tab w:val="left" w:pos="284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В Челябинске много привлекательных для посещения и наблюдения культурных, исторических, архитектурных мест интереса, доступных для семейного досуга: наблюдения, обсуждения, изучения.</w:t>
            </w:r>
          </w:p>
        </w:tc>
      </w:tr>
      <w:tr w:rsidR="00DA0B3E" w:rsidRPr="00627B36" w:rsidTr="006C2FA0">
        <w:trPr>
          <w:trHeight w:val="323"/>
          <w:jc w:val="center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14.</w:t>
            </w:r>
          </w:p>
        </w:tc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Дата и место проведения моего исследования</w:t>
            </w:r>
          </w:p>
        </w:tc>
        <w:tc>
          <w:tcPr>
            <w:tcW w:w="7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Г. Челябинск, 1.06.2023-30.10.2023</w:t>
            </w:r>
          </w:p>
        </w:tc>
      </w:tr>
      <w:tr w:rsidR="00DA0B3E" w:rsidRPr="00627B36" w:rsidTr="006C2FA0">
        <w:trPr>
          <w:trHeight w:val="336"/>
          <w:jc w:val="center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15.</w:t>
            </w:r>
          </w:p>
        </w:tc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Методика работы:</w:t>
            </w:r>
          </w:p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t>Каким образом я буду проводить исследование, мои помощники.</w:t>
            </w:r>
          </w:p>
        </w:tc>
        <w:tc>
          <w:tcPr>
            <w:tcW w:w="7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 w:rsidP="00627B36">
            <w:pPr>
              <w:pStyle w:val="a4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Социологический опрос</w:t>
            </w:r>
          </w:p>
          <w:p w:rsidR="00627B36" w:rsidRDefault="00627B36" w:rsidP="00627B36">
            <w:pPr>
              <w:pStyle w:val="a4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Изучение источников (интернет, библиотечные фонды)</w:t>
            </w:r>
          </w:p>
          <w:p w:rsidR="00627B36" w:rsidRPr="00627B36" w:rsidRDefault="00627B36" w:rsidP="00627B36">
            <w:pPr>
              <w:pStyle w:val="a4"/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627B36">
              <w:rPr>
                <w:rFonts w:ascii="Times New Roman" w:hAnsi="Times New Roman" w:cs="Times New Roman"/>
                <w:sz w:val="24"/>
                <w:szCs w:val="24"/>
              </w:rPr>
              <w:t>Наблюдение</w:t>
            </w:r>
          </w:p>
        </w:tc>
      </w:tr>
      <w:tr w:rsidR="00DA0B3E" w:rsidRPr="00627B36" w:rsidTr="006C2FA0">
        <w:trPr>
          <w:trHeight w:val="336"/>
          <w:jc w:val="center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AB2D96">
            <w:pPr>
              <w:autoSpaceDN w:val="0"/>
              <w:spacing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16.</w:t>
            </w:r>
          </w:p>
        </w:tc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AB2D96">
            <w:pPr>
              <w:tabs>
                <w:tab w:val="left" w:pos="0"/>
                <w:tab w:val="left" w:pos="284"/>
              </w:tabs>
              <w:autoSpaceDN w:val="0"/>
              <w:spacing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Описание работы:</w:t>
            </w:r>
          </w:p>
          <w:p w:rsidR="00627B36" w:rsidRPr="00627B36" w:rsidRDefault="00627B36" w:rsidP="00AB2D96">
            <w:pPr>
              <w:autoSpaceDN w:val="0"/>
              <w:spacing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i/>
                <w:sz w:val="24"/>
                <w:szCs w:val="24"/>
                <w:lang w:eastAsia="ru-RU"/>
              </w:rPr>
              <w:lastRenderedPageBreak/>
              <w:t>Мои будущие результаты исследования: таблицы, диаграммы, анкеты</w:t>
            </w:r>
          </w:p>
        </w:tc>
        <w:tc>
          <w:tcPr>
            <w:tcW w:w="7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71E0" w:rsidRPr="00AB2D96" w:rsidRDefault="00C271E0" w:rsidP="00AB2D96">
            <w:pPr>
              <w:pStyle w:val="a4"/>
              <w:shd w:val="clear" w:color="auto" w:fill="FFFFFF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Архитектура Челябинска: от первой крепости до наших дней.</w:t>
            </w:r>
          </w:p>
          <w:p w:rsidR="00C271E0" w:rsidRPr="00AB2D96" w:rsidRDefault="00C271E0" w:rsidP="00AB2D96">
            <w:pPr>
              <w:shd w:val="clear" w:color="auto" w:fill="FFFFFF"/>
              <w:spacing w:before="100" w:beforeAutospacing="1"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 xml:space="preserve">Я родился и вырос в Челябинске, мне нравится мой город. Он большой – в нем более миллиона жителей, много промышленных предприятий, университетов, спортивных и культурных объектов. </w:t>
            </w:r>
          </w:p>
          <w:p w:rsidR="00C271E0" w:rsidRPr="00AB2D96" w:rsidRDefault="00C271E0" w:rsidP="00AB2D96">
            <w:pPr>
              <w:shd w:val="clear" w:color="auto" w:fill="FFFFFF"/>
              <w:spacing w:before="100" w:beforeAutospacing="1"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Расту я, растёт город. Мне всегда было интересно наблюдать за строительством новых домов, комплексов, рассматривать старинные и необычные здания. Было интересно узнать, каким Челябинск был раньше, представлять, каким он </w:t>
            </w:r>
            <w:r w:rsidR="00AB2D96"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будет через</w:t>
            </w: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много лет. </w:t>
            </w:r>
          </w:p>
          <w:p w:rsidR="00C271E0" w:rsidRPr="00AB2D96" w:rsidRDefault="00C271E0" w:rsidP="00AB2D96">
            <w:pPr>
              <w:shd w:val="clear" w:color="auto" w:fill="FFFFFF"/>
              <w:spacing w:before="100" w:beforeAutospacing="1"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 этом году я впервые со старшим братом оказался на пешеходной экскурсии по родному городу, узнал много интересного: какие дома в центре построены в каком стиле, в какие годы появились разные улицы, как была устроена жизнь челябинцев 100 лет назад и больше.</w:t>
            </w:r>
          </w:p>
          <w:p w:rsidR="00C271E0" w:rsidRPr="00AB2D96" w:rsidRDefault="00C271E0" w:rsidP="00AB2D96">
            <w:pPr>
              <w:shd w:val="clear" w:color="auto" w:fill="FFFFFF"/>
              <w:spacing w:before="100" w:beforeAutospacing="1"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Потом я выяснил, что не все мои друзья знают, когда был основан Челябинск, как он превратился из крепости в город-миллионник, не все знают его красивые и важные культурные места. Тогда я решил сделать свой маршрут для прогулок с семьей по Челябинску историческому. </w:t>
            </w:r>
          </w:p>
          <w:p w:rsidR="00C271E0" w:rsidRPr="00AB2D96" w:rsidRDefault="00C271E0" w:rsidP="00AB2D96">
            <w:pPr>
              <w:shd w:val="clear" w:color="auto" w:fill="FFFFFF"/>
              <w:spacing w:before="100" w:beforeAutospacing="1"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Чтобы подготовить свой маршрут и лучше узнать все архитектурные секреты, я начал изучать сначала информацию в интернете, потом книги, потом встречался и беседовал с Александрой Горчаковой - </w:t>
            </w:r>
            <w:r w:rsidR="002056AF"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преподавателем истории и мировой художественной культуры, автором образовательного проекта </w:t>
            </w:r>
            <w:proofErr w:type="spellStart"/>
            <w:r w:rsidR="002056AF"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Urban</w:t>
            </w:r>
            <w:proofErr w:type="spellEnd"/>
            <w:r w:rsidR="002056AF"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J, урбанистом</w:t>
            </w:r>
            <w:r w:rsidR="000A19EE"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сам ходил на экскурсии</w:t>
            </w:r>
            <w:r w:rsidR="002056AF"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. </w:t>
            </w:r>
          </w:p>
          <w:p w:rsidR="002056AF" w:rsidRPr="00AB2D96" w:rsidRDefault="002056AF" w:rsidP="00AB2D96">
            <w:pPr>
              <w:shd w:val="clear" w:color="auto" w:fill="FFFFFF"/>
              <w:spacing w:before="100" w:beforeAutospacing="1"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Все лето и начало осени я провел за изучением разной информации об архитектурно-историческом развитии Челябинска (</w:t>
            </w:r>
            <w:r w:rsidR="00D00C0D"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прилагаю несколько фотографий с пешеходных экскурсий и встречи с Горчаковой А.)</w:t>
            </w:r>
          </w:p>
          <w:p w:rsidR="002056AF" w:rsidRPr="00AB2D96" w:rsidRDefault="002056AF" w:rsidP="00AB2D96">
            <w:pPr>
              <w:shd w:val="clear" w:color="auto" w:fill="FFFFFF"/>
              <w:spacing w:before="100" w:beforeAutospacing="1"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noProof/>
                <w:sz w:val="24"/>
                <w:szCs w:val="24"/>
                <w:shd w:val="clear" w:color="auto" w:fill="FFFFFF"/>
                <w:lang w:eastAsia="ru-RU"/>
              </w:rPr>
              <w:lastRenderedPageBreak/>
              <w:drawing>
                <wp:inline distT="0" distB="0" distL="0" distR="0" wp14:anchorId="3066585C" wp14:editId="6158854E">
                  <wp:extent cx="1620721" cy="2160905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hoto_2023-11-07_23-42-14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6419" cy="21951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Pr="00AB2D96">
              <w:rPr>
                <w:rFonts w:ascii="Times New Roman" w:hAnsi="Times New Roman" w:cs="Times New Roman"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1BFEF0E8" wp14:editId="1E6CB984">
                  <wp:extent cx="1614054" cy="2152015"/>
                  <wp:effectExtent l="0" t="0" r="5715" b="635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hoto_2023-11-07_23-41-39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8974" cy="21719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056AF" w:rsidRPr="00AB2D96" w:rsidRDefault="002056AF" w:rsidP="00AB2D96">
            <w:pPr>
              <w:shd w:val="clear" w:color="auto" w:fill="FFFFFF"/>
              <w:spacing w:before="100" w:beforeAutospacing="1"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4C15D07F" wp14:editId="7BEC8647">
                  <wp:extent cx="1619255" cy="2158950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hoto_2023-11-07_23-41-57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1694" cy="21888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Pr="00AB2D96">
              <w:rPr>
                <w:rFonts w:ascii="Times New Roman" w:hAnsi="Times New Roman" w:cs="Times New Roman"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3BE85272" wp14:editId="5AAFB49B">
                  <wp:extent cx="1631950" cy="2175875"/>
                  <wp:effectExtent l="0" t="0" r="635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VaSVbcZKVf8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9278" cy="21989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056AF" w:rsidRPr="00AB2D96" w:rsidRDefault="002056AF" w:rsidP="00AB2D96">
            <w:pPr>
              <w:shd w:val="clear" w:color="auto" w:fill="FFFFFF"/>
              <w:spacing w:before="100" w:beforeAutospacing="1"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C271E0" w:rsidRPr="00AB2D96" w:rsidRDefault="002056AF" w:rsidP="00AB2D96">
            <w:pPr>
              <w:shd w:val="clear" w:color="auto" w:fill="FFFFFF"/>
              <w:spacing w:before="100" w:beforeAutospacing="1"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 </w:t>
            </w:r>
            <w:r w:rsidRPr="00AB2D96">
              <w:rPr>
                <w:rFonts w:ascii="Times New Roman" w:hAnsi="Times New Roman" w:cs="Times New Roman"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anchor distT="0" distB="0" distL="114300" distR="114300" simplePos="0" relativeHeight="251658240" behindDoc="1" locked="0" layoutInCell="1" allowOverlap="1" wp14:anchorId="21B08C4E" wp14:editId="0D0358B1">
                  <wp:simplePos x="0" y="0"/>
                  <wp:positionH relativeFrom="column">
                    <wp:posOffset>76835</wp:posOffset>
                  </wp:positionH>
                  <wp:positionV relativeFrom="paragraph">
                    <wp:posOffset>0</wp:posOffset>
                  </wp:positionV>
                  <wp:extent cx="1587500" cy="2116455"/>
                  <wp:effectExtent l="0" t="0" r="0" b="0"/>
                  <wp:wrapTight wrapText="bothSides">
                    <wp:wrapPolygon edited="0">
                      <wp:start x="0" y="0"/>
                      <wp:lineTo x="0" y="21386"/>
                      <wp:lineTo x="21254" y="21386"/>
                      <wp:lineTo x="21254" y="0"/>
                      <wp:lineTo x="0" y="0"/>
                    </wp:wrapPolygon>
                  </wp:wrapTight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WDapjEAxi0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7500" cy="2116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AB2D96">
              <w:rPr>
                <w:rFonts w:ascii="Times New Roman" w:hAnsi="Times New Roman" w:cs="Times New Roman"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546E354C" wp14:editId="22FF8AE3">
                  <wp:extent cx="1566905" cy="2089150"/>
                  <wp:effectExtent l="0" t="0" r="0" b="635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-nTVcJNnY5I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4200" cy="20988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056AF" w:rsidRPr="00AB2D96" w:rsidRDefault="00200E8F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Основные теоретические данные моего исследования следующие.</w:t>
            </w:r>
          </w:p>
          <w:p w:rsidR="00DA0B3E" w:rsidRPr="00AB2D96" w:rsidRDefault="00DA0B3E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DA0B3E" w:rsidRPr="008E33FC" w:rsidRDefault="00DA0B3E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8E33FC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 xml:space="preserve">1736 год. Начало </w:t>
            </w:r>
          </w:p>
          <w:p w:rsidR="002A4657" w:rsidRPr="00AB2D96" w:rsidRDefault="002A4657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2A4657" w:rsidRPr="00AB2D96" w:rsidRDefault="002A4657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Челябинск был основан в 1736 году, как сторожевая крепость на границе для охраны земель</w:t>
            </w:r>
            <w:r w:rsidR="000A19EE"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от набегов кочевников</w:t>
            </w: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  <w:p w:rsidR="00200E8F" w:rsidRPr="00AB2D96" w:rsidRDefault="002A4657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407FFDFB" wp14:editId="093F6605">
                  <wp:extent cx="3153281" cy="2679700"/>
                  <wp:effectExtent l="0" t="0" r="9525" b="635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крепость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0378" cy="26942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A4657" w:rsidRPr="00AB2D96" w:rsidRDefault="002A4657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Развитие города определялось экономическим развитием и шло волнообразно, так же менялась архитектура. </w:t>
            </w:r>
          </w:p>
          <w:p w:rsidR="002A4657" w:rsidRPr="00AB2D96" w:rsidRDefault="002A4657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Кратко расскажу об основных исторических этапах развития города и образцах архитектуры в каждом их них.</w:t>
            </w:r>
          </w:p>
          <w:p w:rsidR="00200E8F" w:rsidRPr="00AB2D96" w:rsidRDefault="00200E8F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2056AF" w:rsidRPr="00AB2D96" w:rsidRDefault="00AB2D96" w:rsidP="00AB2D96">
            <w:pPr>
              <w:pStyle w:val="a4"/>
              <w:numPr>
                <w:ilvl w:val="0"/>
                <w:numId w:val="6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  <w:lang w:val="en-US"/>
              </w:rPr>
              <w:t>XVIII</w:t>
            </w:r>
            <w:r w:rsidR="00E46553"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 xml:space="preserve"> век. Деревянное домостроение. </w:t>
            </w:r>
          </w:p>
          <w:p w:rsidR="00E46553" w:rsidRPr="00AB2D96" w:rsidRDefault="00E46553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В Челябинске не сохранилось домов, построенных до 1800 года, ведь в основном все здания тогда были из дерева. Они разбирались, перестраивались, переносились. </w:t>
            </w:r>
          </w:p>
          <w:p w:rsidR="00E46553" w:rsidRPr="00AB2D96" w:rsidRDefault="00E46553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0E64A708" wp14:editId="46688997">
                  <wp:extent cx="1905000" cy="1457027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g579_639415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8702" cy="14598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46553" w:rsidRPr="00AB2D96" w:rsidRDefault="00E46553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2056AF" w:rsidRPr="00AB2D96" w:rsidRDefault="00E46553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В</w:t>
            </w:r>
            <w:r w:rsidR="00D27EAD"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1743–1744 годах Челябинская крепость становится центром Исетской провинции, сюда переводят провинциальную канцелярию. Город </w:t>
            </w:r>
            <w:r w:rsidR="00AB2D96"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растет,</w:t>
            </w: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но незначительно. Примерно в 1744—1746 годах продаются на слом большинство деревянных построек, сооруженных в крепостях в 1736—1737 годах. Вероятно, стена Челябинской крепости была разобрана в это же время. И так как при организации крепостей строилось все быстро, из сырого леса, </w:t>
            </w: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то постройки вряд ли могли долго простоять, как я писал выше.</w:t>
            </w:r>
          </w:p>
          <w:p w:rsidR="002056AF" w:rsidRPr="00AB2D96" w:rsidRDefault="00E46553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В 1747 году южнее кладбища построили Гостиный двор – выстроенные в «каре» (буквой П) деревянные лавки, южнее Гостиного двора, примерно там, где сегодня стоит дом по улице </w:t>
            </w:r>
            <w:proofErr w:type="spellStart"/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Цвиллинга</w:t>
            </w:r>
            <w:proofErr w:type="spellEnd"/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2 (бывший П.И. Кузнецова) поставил себе жилье канцелярист Исетской провинциальной канцелярии Михайло Черемисинов и, возможно, это был первый двухэтажный дом в Челябинске. В 1753 году это здание выкупят у Черемисинова челябинские купцы для размещения ратуши. </w:t>
            </w:r>
          </w:p>
          <w:p w:rsidR="00E46553" w:rsidRPr="00AB2D96" w:rsidRDefault="00E46553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E46553" w:rsidRPr="00AB2D96" w:rsidRDefault="00E46553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Дом Жуковского – отдельно расскажу про этот памятник архитектуры. Первое упоминание о нем относится к 1800 году. </w:t>
            </w:r>
            <w:r w:rsidR="00D27EAD"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Сейчас это объект культурного наследия регионального значения. </w:t>
            </w:r>
          </w:p>
          <w:p w:rsidR="00D27EAD" w:rsidRPr="00AB2D96" w:rsidRDefault="00D27EAD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E46553" w:rsidRPr="00AB2D96" w:rsidRDefault="00E46553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33733BB9" wp14:editId="66C70830">
                  <wp:extent cx="2463800" cy="1592543"/>
                  <wp:effectExtent l="0" t="0" r="0" b="8255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Дом_Жуковского_(Челябинск).jfif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400" t="914" r="13843" b="17551"/>
                          <a:stretch/>
                        </pic:blipFill>
                        <pic:spPr bwMode="auto">
                          <a:xfrm>
                            <a:off x="0" y="0"/>
                            <a:ext cx="2474615" cy="159953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D27EAD" w:rsidRPr="00AB2D96" w:rsidRDefault="00D27EAD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D27EAD" w:rsidRPr="00AB2D96" w:rsidRDefault="00AB2D96" w:rsidP="00AB2D96">
            <w:pPr>
              <w:pStyle w:val="a4"/>
              <w:numPr>
                <w:ilvl w:val="0"/>
                <w:numId w:val="6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  <w:lang w:val="en-US"/>
              </w:rPr>
              <w:t>XIX</w:t>
            </w:r>
            <w:r w:rsidR="00D27EAD"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 xml:space="preserve"> век. Купечество. Каменные постройки. Торговые дома. </w:t>
            </w:r>
          </w:p>
          <w:p w:rsidR="00DA0B3E" w:rsidRPr="00AB2D96" w:rsidRDefault="00DA0B3E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1B47AF" w:rsidRPr="00AB2D96" w:rsidRDefault="001B47AF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В конце XVIII - начале XIX в Челябинске развивается купечество, появляются доходные дома. </w:t>
            </w:r>
          </w:p>
          <w:p w:rsidR="001B47AF" w:rsidRPr="00AB2D96" w:rsidRDefault="001B47AF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Доходный дом – как правило двухэтажный, на одном этаже – торговля, принадлежащая хозяину дома, на другом – жилые комнаты в наем.</w:t>
            </w:r>
          </w:p>
          <w:p w:rsidR="001B47AF" w:rsidRPr="00AB2D96" w:rsidRDefault="001B47AF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1B47AF" w:rsidRPr="00AB2D96" w:rsidRDefault="001B47AF" w:rsidP="00A55FA7">
            <w:pPr>
              <w:pStyle w:val="2"/>
              <w:shd w:val="clear" w:color="auto" w:fill="FFFFFF"/>
              <w:spacing w:before="0" w:after="160" w:line="276" w:lineRule="auto"/>
              <w:ind w:left="411" w:firstLine="425"/>
              <w:rPr>
                <w:rFonts w:ascii="Times New Roman" w:eastAsiaTheme="minorHAnsi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shd w:val="clear" w:color="auto" w:fill="FFFFFF"/>
              </w:rPr>
              <w:lastRenderedPageBreak/>
              <w:t xml:space="preserve">Известна фотография Челябинска «с запада», где виден </w:t>
            </w:r>
            <w:r w:rsidR="00A55FA7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shd w:val="clear" w:color="auto" w:fill="FFFFFF"/>
              </w:rPr>
              <w:t>центральный Христорождественский</w:t>
            </w:r>
            <w:r w:rsidR="00AB2D96" w:rsidRPr="00AB2D96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shd w:val="clear" w:color="auto" w:fill="FFFFFF"/>
              </w:rPr>
              <w:t xml:space="preserve"> собор,</w:t>
            </w:r>
            <w:r w:rsidRPr="00AB2D96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shd w:val="clear" w:color="auto" w:fill="FFFFFF"/>
              </w:rPr>
              <w:t xml:space="preserve"> </w:t>
            </w:r>
            <w:r w:rsidR="00AB2D96" w:rsidRPr="00AB2D96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shd w:val="clear" w:color="auto" w:fill="FFFFFF"/>
              </w:rPr>
              <w:t xml:space="preserve">он расположен </w:t>
            </w:r>
            <w:r w:rsidRPr="00AB2D96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shd w:val="clear" w:color="auto" w:fill="FFFFFF"/>
              </w:rPr>
              <w:t xml:space="preserve">на месте первой </w:t>
            </w:r>
            <w:r w:rsidR="00AB2D96" w:rsidRPr="00AB2D96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shd w:val="clear" w:color="auto" w:fill="FFFFFF"/>
              </w:rPr>
              <w:t xml:space="preserve">городской </w:t>
            </w:r>
            <w:r w:rsidRPr="00AB2D96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shd w:val="clear" w:color="auto" w:fill="FFFFFF"/>
              </w:rPr>
              <w:t xml:space="preserve">крепости, ныне площади Театральная, так же на ней видны – дом </w:t>
            </w:r>
            <w:r w:rsidR="00AB2D96" w:rsidRPr="00AB2D96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shd w:val="clear" w:color="auto" w:fill="FFFFFF"/>
              </w:rPr>
              <w:t xml:space="preserve">Яушевых (рядом с нынешним </w:t>
            </w:r>
            <w:r w:rsidR="00A55FA7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shd w:val="clear" w:color="auto" w:fill="FFFFFF"/>
              </w:rPr>
              <w:t>Челябинский государственным</w:t>
            </w:r>
            <w:r w:rsidR="00AB2D96" w:rsidRPr="00AB2D96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shd w:val="clear" w:color="auto" w:fill="FFFFFF"/>
              </w:rPr>
              <w:t xml:space="preserve"> музе</w:t>
            </w:r>
            <w:r w:rsidR="00A55FA7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shd w:val="clear" w:color="auto" w:fill="FFFFFF"/>
              </w:rPr>
              <w:t>ем</w:t>
            </w:r>
            <w:r w:rsidR="00AB2D96" w:rsidRPr="00AB2D96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shd w:val="clear" w:color="auto" w:fill="FFFFFF"/>
              </w:rPr>
              <w:t xml:space="preserve"> изобразительных искусств</w:t>
            </w:r>
            <w:r w:rsidR="00A55FA7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shd w:val="clear" w:color="auto" w:fill="FFFFFF"/>
              </w:rPr>
              <w:t>)</w:t>
            </w:r>
            <w:proofErr w:type="gramStart"/>
            <w:r w:rsidR="00A55FA7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shd w:val="clear" w:color="auto" w:fill="FFFFFF"/>
              </w:rPr>
              <w:t>.</w:t>
            </w:r>
            <w:proofErr w:type="gramEnd"/>
            <w:r w:rsidR="00A55FA7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shd w:val="clear" w:color="auto" w:fill="FFFFFF"/>
              </w:rPr>
              <w:t xml:space="preserve"> </w:t>
            </w:r>
            <w:r w:rsidRPr="00A55FA7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shd w:val="clear" w:color="auto" w:fill="FFFFFF"/>
              </w:rPr>
              <w:t>и дом купца Морозова – ныне «Цыплята табака</w:t>
            </w:r>
            <w:r w:rsidR="00A55FA7" w:rsidRPr="00A55FA7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shd w:val="clear" w:color="auto" w:fill="FFFFFF"/>
              </w:rPr>
              <w:t>».</w:t>
            </w:r>
          </w:p>
          <w:p w:rsidR="001B47AF" w:rsidRPr="00AB2D96" w:rsidRDefault="001B47AF" w:rsidP="00AB2D96">
            <w:pPr>
              <w:pStyle w:val="a4"/>
              <w:autoSpaceDN w:val="0"/>
              <w:spacing w:line="276" w:lineRule="auto"/>
              <w:ind w:left="411" w:firstLine="425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7C920D6C" wp14:editId="0A19EF55">
                  <wp:extent cx="3838575" cy="2242827"/>
                  <wp:effectExtent l="0" t="0" r="0" b="508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chelyabinsk-13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45029" cy="22465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B47AF" w:rsidRPr="00AB2D96" w:rsidRDefault="001B47AF" w:rsidP="00AB2D96">
            <w:pPr>
              <w:pStyle w:val="a4"/>
              <w:autoSpaceDN w:val="0"/>
              <w:spacing w:line="276" w:lineRule="auto"/>
              <w:ind w:left="411" w:firstLine="425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1B47AF" w:rsidRDefault="001B47AF" w:rsidP="00AB2D96">
            <w:pPr>
              <w:pStyle w:val="a4"/>
              <w:autoSpaceDN w:val="0"/>
              <w:spacing w:line="276" w:lineRule="auto"/>
              <w:ind w:left="411" w:firstLine="425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К счастью, на улице Кирова есть сохранившиеся купеческие </w:t>
            </w:r>
            <w:r w:rsidR="00AB2D96"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дома -</w:t>
            </w: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5859A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Холодова («Цыплята табака»), Галеева, Лебедева и другие. </w:t>
            </w:r>
          </w:p>
          <w:p w:rsidR="005859A4" w:rsidRPr="00AB2D96" w:rsidRDefault="005859A4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Гуляя по Кирова можно наблюдать неторопливое течение истории тех лет, развитие торговли и купечества. </w:t>
            </w:r>
          </w:p>
          <w:p w:rsidR="006D0A4C" w:rsidRPr="00AB2D96" w:rsidRDefault="006D0A4C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D27EAD" w:rsidRPr="00AB2D96" w:rsidRDefault="00D27EAD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1B47AF" w:rsidRPr="00AB2D96" w:rsidRDefault="00AB2D96" w:rsidP="00AB2D96">
            <w:pPr>
              <w:pStyle w:val="a4"/>
              <w:numPr>
                <w:ilvl w:val="0"/>
                <w:numId w:val="6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 xml:space="preserve">Начало </w:t>
            </w:r>
            <w:r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  <w:lang w:val="en-US"/>
              </w:rPr>
              <w:t>XX</w:t>
            </w:r>
            <w:r w:rsidR="00D27EAD"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 xml:space="preserve"> века: железная дорога и электричество. </w:t>
            </w:r>
          </w:p>
          <w:p w:rsidR="001B47AF" w:rsidRPr="00AB2D96" w:rsidRDefault="001B47AF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</w:p>
          <w:p w:rsidR="001B47AF" w:rsidRPr="00AB2D96" w:rsidRDefault="001B47AF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Факторами, сильно повлиявшими на рост и развитие города, стали строительство первой электростанции., появление железной дороги и строительство и развитие переселенческого пункта. </w:t>
            </w:r>
          </w:p>
          <w:p w:rsidR="00D27EAD" w:rsidRPr="001B47AF" w:rsidRDefault="00D27EAD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Первая</w:t>
            </w:r>
            <w:r w:rsidRPr="001B47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</w:t>
            </w: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электростанция</w:t>
            </w:r>
            <w:r w:rsidRPr="001B47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Челябинска (</w:t>
            </w: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улица</w:t>
            </w:r>
            <w:r w:rsidRPr="001B47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</w:t>
            </w: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Труда</w:t>
            </w:r>
            <w:r w:rsidRPr="001B47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66). В Челябинске </w:t>
            </w: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первая</w:t>
            </w:r>
            <w:r w:rsidRPr="001B47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</w:t>
            </w: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электростанция</w:t>
            </w:r>
            <w:r w:rsidRPr="001B47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 дала ток в 1907 г. Она была частной, принадлежала товариществу "</w:t>
            </w:r>
            <w:proofErr w:type="spellStart"/>
            <w:r w:rsidRPr="001B47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Колбин</w:t>
            </w:r>
            <w:proofErr w:type="spellEnd"/>
            <w:r w:rsidRPr="001B47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, </w:t>
            </w:r>
            <w:proofErr w:type="spellStart"/>
            <w:r w:rsidRPr="001B47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Кокорев</w:t>
            </w:r>
            <w:proofErr w:type="spellEnd"/>
            <w:r w:rsidRPr="001B47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и </w:t>
            </w:r>
            <w:proofErr w:type="spellStart"/>
            <w:r w:rsidRPr="001B47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Кo</w:t>
            </w:r>
            <w:proofErr w:type="spellEnd"/>
            <w:r w:rsidRPr="001B47A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". Вплоть до пуска ЧГРЭС эта станция оставалась в городе единственной. Вырабатываемая ею энергия использовалась только на бытовые нужды.</w:t>
            </w:r>
          </w:p>
          <w:p w:rsidR="00D27EAD" w:rsidRDefault="00D27EAD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DA0B3E" w:rsidRDefault="00DA0B3E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shd w:val="clear" w:color="auto" w:fill="FFFFFF"/>
                <w:lang w:eastAsia="ru-RU"/>
              </w:rPr>
              <w:lastRenderedPageBreak/>
              <w:drawing>
                <wp:inline distT="0" distB="0" distL="0" distR="0" wp14:anchorId="1FFF568A" wp14:editId="21A7AAA0">
                  <wp:extent cx="2949575" cy="2212102"/>
                  <wp:effectExtent l="0" t="0" r="3175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vk.comarhistrazh.jpg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3940" cy="2215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B47AF" w:rsidRDefault="001B47AF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Здание первой челябинской электростанции.</w:t>
            </w:r>
          </w:p>
          <w:p w:rsidR="001B47AF" w:rsidRDefault="00AB2D96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anchor distT="0" distB="0" distL="114300" distR="114300" simplePos="0" relativeHeight="251662336" behindDoc="1" locked="0" layoutInCell="1" allowOverlap="1" wp14:anchorId="38498255" wp14:editId="7719D848">
                  <wp:simplePos x="0" y="0"/>
                  <wp:positionH relativeFrom="column">
                    <wp:posOffset>617220</wp:posOffset>
                  </wp:positionH>
                  <wp:positionV relativeFrom="paragraph">
                    <wp:posOffset>2479040</wp:posOffset>
                  </wp:positionV>
                  <wp:extent cx="3467100" cy="2109470"/>
                  <wp:effectExtent l="0" t="0" r="0" b="5080"/>
                  <wp:wrapTight wrapText="bothSides">
                    <wp:wrapPolygon edited="0">
                      <wp:start x="0" y="0"/>
                      <wp:lineTo x="0" y="21457"/>
                      <wp:lineTo x="21481" y="21457"/>
                      <wp:lineTo x="21481" y="0"/>
                      <wp:lineTo x="0" y="0"/>
                    </wp:wrapPolygon>
                  </wp:wrapTight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chelyabinsk-7.jp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67100" cy="2109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1B47AF">
              <w:rPr>
                <w:rFonts w:ascii="Times New Roman" w:hAnsi="Times New Roman" w:cs="Times New Roman"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358B4774" wp14:editId="3B410C60">
                  <wp:extent cx="3460750" cy="2298783"/>
                  <wp:effectExtent l="0" t="0" r="6350" b="635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chelyabinsk-6.jpg"/>
                          <pic:cNvPicPr/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91261" cy="2319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B47AF" w:rsidRPr="00AB2D96" w:rsidRDefault="001B47AF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ЖД вокзал в </w:t>
            </w: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начале XIX</w:t>
            </w:r>
          </w:p>
          <w:p w:rsidR="001B47AF" w:rsidRDefault="001B47AF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1B47AF" w:rsidRDefault="001B47AF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shd w:val="clear" w:color="auto" w:fill="FFFFFF"/>
                <w:lang w:eastAsia="ru-RU"/>
              </w:rPr>
              <w:lastRenderedPageBreak/>
              <w:drawing>
                <wp:anchor distT="0" distB="0" distL="114300" distR="114300" simplePos="0" relativeHeight="251663360" behindDoc="1" locked="0" layoutInCell="1" allowOverlap="1">
                  <wp:simplePos x="0" y="0"/>
                  <wp:positionH relativeFrom="column">
                    <wp:posOffset>585470</wp:posOffset>
                  </wp:positionH>
                  <wp:positionV relativeFrom="paragraph">
                    <wp:posOffset>0</wp:posOffset>
                  </wp:positionV>
                  <wp:extent cx="2802800" cy="1870730"/>
                  <wp:effectExtent l="0" t="0" r="0" b="0"/>
                  <wp:wrapTight wrapText="bothSides">
                    <wp:wrapPolygon edited="0">
                      <wp:start x="0" y="0"/>
                      <wp:lineTo x="0" y="21336"/>
                      <wp:lineTo x="21438" y="21336"/>
                      <wp:lineTo x="21438" y="0"/>
                      <wp:lineTo x="0" y="0"/>
                    </wp:wrapPolygon>
                  </wp:wrapTight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Челябинский переселенческий пункт 01.pn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2800" cy="1870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anchor distT="0" distB="0" distL="114300" distR="114300" simplePos="0" relativeHeight="251664384" behindDoc="1" locked="0" layoutInCell="1" allowOverlap="1">
                  <wp:simplePos x="0" y="0"/>
                  <wp:positionH relativeFrom="column">
                    <wp:posOffset>585470</wp:posOffset>
                  </wp:positionH>
                  <wp:positionV relativeFrom="paragraph">
                    <wp:posOffset>2175510</wp:posOffset>
                  </wp:positionV>
                  <wp:extent cx="2834005" cy="2174875"/>
                  <wp:effectExtent l="0" t="0" r="4445" b="0"/>
                  <wp:wrapTight wrapText="bothSides">
                    <wp:wrapPolygon edited="0">
                      <wp:start x="0" y="0"/>
                      <wp:lineTo x="0" y="21379"/>
                      <wp:lineTo x="21489" y="21379"/>
                      <wp:lineTo x="21489" y="0"/>
                      <wp:lineTo x="0" y="0"/>
                    </wp:wrapPolygon>
                  </wp:wrapTight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Челябинский переселенческий пункт 38.pn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4005" cy="2174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1B47AF" w:rsidRDefault="001B47AF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Переселенческий пункт.</w:t>
            </w:r>
          </w:p>
          <w:p w:rsidR="005859A4" w:rsidRDefault="005859A4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Переселенческий путь был построен для тех, кто следовал из Центральной России в Западную Сибирь.</w:t>
            </w:r>
          </w:p>
          <w:p w:rsidR="005859A4" w:rsidRPr="00AB2D96" w:rsidRDefault="005859A4" w:rsidP="00AB2D96">
            <w:pPr>
              <w:pStyle w:val="a6"/>
              <w:shd w:val="clear" w:color="auto" w:fill="FFFFFF"/>
              <w:spacing w:before="150" w:beforeAutospacing="0" w:after="160" w:afterAutospacing="0" w:line="276" w:lineRule="auto"/>
              <w:ind w:left="492" w:firstLine="426"/>
              <w:jc w:val="both"/>
              <w:rPr>
                <w:rFonts w:eastAsiaTheme="minorHAnsi"/>
                <w:shd w:val="clear" w:color="auto" w:fill="FFFFFF"/>
                <w:lang w:eastAsia="en-US"/>
              </w:rPr>
            </w:pPr>
            <w:r w:rsidRPr="00AB2D96">
              <w:rPr>
                <w:rFonts w:eastAsiaTheme="minorHAnsi"/>
                <w:shd w:val="clear" w:color="auto" w:fill="FFFFFF"/>
                <w:lang w:eastAsia="en-US"/>
              </w:rPr>
              <w:t>Слухи о земельных просторах Зауралья и Сибири будоражили малоземельных крестьян. После сомнений, а порой и семейных ссор, люди принимали решение о переселении. Как правило, несколько крестьянских хозяйств договаривались между собой, собирали деньги, выбирали ходока в «страну счастья», которому поручали разузнать, стоит ли срываться с места.</w:t>
            </w:r>
          </w:p>
          <w:p w:rsidR="005859A4" w:rsidRPr="00AB2D96" w:rsidRDefault="005859A4" w:rsidP="00AB2D96">
            <w:pPr>
              <w:pStyle w:val="a6"/>
              <w:shd w:val="clear" w:color="auto" w:fill="FFFFFF"/>
              <w:spacing w:before="150" w:beforeAutospacing="0" w:after="160" w:afterAutospacing="0" w:line="276" w:lineRule="auto"/>
              <w:ind w:left="492" w:firstLine="426"/>
              <w:jc w:val="both"/>
              <w:rPr>
                <w:rFonts w:eastAsiaTheme="minorHAnsi"/>
                <w:shd w:val="clear" w:color="auto" w:fill="FFFFFF"/>
                <w:lang w:eastAsia="en-US"/>
              </w:rPr>
            </w:pPr>
            <w:r w:rsidRPr="00AB2D96">
              <w:rPr>
                <w:rFonts w:eastAsiaTheme="minorHAnsi"/>
                <w:shd w:val="clear" w:color="auto" w:fill="FFFFFF"/>
                <w:lang w:eastAsia="en-US"/>
              </w:rPr>
              <w:t>Кроме переселения на новые места, существовало еще и «обратное движение». Переселенцы отправлялись домой по разным причинам. В 1907 г. Челябинским пунктом было зарегистрировано возвращающихся: 69 997 ходоков, которые отправлялись в родные края, подготовив места для переселения; 12 873 – «одиноких», следовавших домой, чтобы распродать имущество и перебраться на новое место; 27 448 – «действительно не устроившихся». Последние, жаловались, что на новом месте их «садили» на болота или «безводные степи», а осушать или копать колодцы, у них нет средств.</w:t>
            </w:r>
          </w:p>
          <w:p w:rsidR="005859A4" w:rsidRPr="00AB2D96" w:rsidRDefault="005859A4" w:rsidP="00AB2D96">
            <w:pPr>
              <w:pStyle w:val="a6"/>
              <w:shd w:val="clear" w:color="auto" w:fill="FFFFFF"/>
              <w:spacing w:before="150" w:beforeAutospacing="0" w:after="160" w:afterAutospacing="0" w:line="276" w:lineRule="auto"/>
              <w:ind w:left="492" w:firstLine="426"/>
              <w:jc w:val="both"/>
              <w:rPr>
                <w:rFonts w:eastAsiaTheme="minorHAnsi"/>
                <w:shd w:val="clear" w:color="auto" w:fill="FFFFFF"/>
                <w:lang w:eastAsia="en-US"/>
              </w:rPr>
            </w:pPr>
            <w:r w:rsidRPr="00AB2D96">
              <w:rPr>
                <w:rFonts w:eastAsiaTheme="minorHAnsi"/>
                <w:shd w:val="clear" w:color="auto" w:fill="FFFFFF"/>
                <w:lang w:eastAsia="en-US"/>
              </w:rPr>
              <w:lastRenderedPageBreak/>
              <w:t>Челябинский переселенческий пункт, являясь воротами в Сибирь, за 15 лет своего существования пропустил свыше 4 млн. человек.</w:t>
            </w:r>
          </w:p>
          <w:p w:rsidR="005859A4" w:rsidRPr="00AB2D96" w:rsidRDefault="005859A4" w:rsidP="00AB2D96">
            <w:pPr>
              <w:pStyle w:val="a6"/>
              <w:shd w:val="clear" w:color="auto" w:fill="FFFFFF"/>
              <w:spacing w:before="150" w:beforeAutospacing="0" w:after="160" w:afterAutospacing="0" w:line="276" w:lineRule="auto"/>
              <w:ind w:left="492" w:firstLine="426"/>
              <w:jc w:val="both"/>
              <w:rPr>
                <w:rFonts w:eastAsiaTheme="minorHAnsi"/>
                <w:shd w:val="clear" w:color="auto" w:fill="FFFFFF"/>
                <w:lang w:eastAsia="en-US"/>
              </w:rPr>
            </w:pPr>
            <w:r w:rsidRPr="00AB2D96">
              <w:rPr>
                <w:rFonts w:eastAsiaTheme="minorHAnsi"/>
                <w:shd w:val="clear" w:color="auto" w:fill="FFFFFF"/>
                <w:lang w:eastAsia="en-US"/>
              </w:rPr>
              <w:t xml:space="preserve">Многие из них остались в Челябинске, тогда город испытал первый стремительный рост населения. </w:t>
            </w:r>
          </w:p>
          <w:p w:rsidR="001B47AF" w:rsidRDefault="001B47AF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После революции 1917, последующей гражданской войны и установления мира в Челябинске начался новый период. </w:t>
            </w:r>
          </w:p>
          <w:p w:rsidR="001B47AF" w:rsidRPr="00D27EAD" w:rsidRDefault="001B47AF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D27EAD" w:rsidRPr="00AB2D96" w:rsidRDefault="00AB2D96" w:rsidP="00AB2D96">
            <w:pPr>
              <w:pStyle w:val="a4"/>
              <w:numPr>
                <w:ilvl w:val="0"/>
                <w:numId w:val="6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b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anchor distT="0" distB="0" distL="114300" distR="114300" simplePos="0" relativeHeight="251660288" behindDoc="1" locked="0" layoutInCell="1" allowOverlap="1" wp14:anchorId="500C90A4" wp14:editId="0D15B208">
                  <wp:simplePos x="0" y="0"/>
                  <wp:positionH relativeFrom="column">
                    <wp:posOffset>1690370</wp:posOffset>
                  </wp:positionH>
                  <wp:positionV relativeFrom="paragraph">
                    <wp:posOffset>299720</wp:posOffset>
                  </wp:positionV>
                  <wp:extent cx="2557780" cy="1866265"/>
                  <wp:effectExtent l="0" t="0" r="0" b="635"/>
                  <wp:wrapTight wrapText="bothSides">
                    <wp:wrapPolygon edited="0">
                      <wp:start x="0" y="0"/>
                      <wp:lineTo x="0" y="21387"/>
                      <wp:lineTo x="21396" y="21387"/>
                      <wp:lineTo x="21396" y="0"/>
                      <wp:lineTo x="0" y="0"/>
                    </wp:wrapPolygon>
                  </wp:wrapTight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3525907_original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7780" cy="1866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D27EAD"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Советский период. Конструктивизм</w:t>
            </w:r>
          </w:p>
          <w:p w:rsidR="00AB2D96" w:rsidRDefault="00AB2D96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523E82" w:rsidRPr="00523E82" w:rsidRDefault="00523E82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523E8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Новое время, новая власть, новые технологии. Все это располагало к новшествам в архитектуре. </w:t>
            </w:r>
          </w:p>
          <w:p w:rsidR="00523E82" w:rsidRPr="00523E82" w:rsidRDefault="00523E82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AB2D96" w:rsidRDefault="00AB2D96" w:rsidP="00AB2D96">
            <w:pPr>
              <w:pStyle w:val="a6"/>
              <w:shd w:val="clear" w:color="auto" w:fill="FFFFFF"/>
              <w:spacing w:before="0" w:beforeAutospacing="0" w:after="160" w:afterAutospacing="0" w:line="276" w:lineRule="auto"/>
              <w:ind w:left="492" w:firstLine="426"/>
              <w:rPr>
                <w:rFonts w:eastAsiaTheme="minorHAnsi"/>
                <w:shd w:val="clear" w:color="auto" w:fill="FFFFFF"/>
                <w:lang w:eastAsia="en-US"/>
              </w:rPr>
            </w:pPr>
          </w:p>
          <w:p w:rsidR="00AB2D96" w:rsidRDefault="00AB2D96" w:rsidP="00AB2D96">
            <w:pPr>
              <w:pStyle w:val="a6"/>
              <w:shd w:val="clear" w:color="auto" w:fill="FFFFFF"/>
              <w:spacing w:before="0" w:beforeAutospacing="0" w:after="160" w:afterAutospacing="0" w:line="276" w:lineRule="auto"/>
              <w:ind w:left="492" w:firstLine="426"/>
              <w:rPr>
                <w:rFonts w:eastAsiaTheme="minorHAnsi"/>
                <w:shd w:val="clear" w:color="auto" w:fill="FFFFFF"/>
                <w:lang w:eastAsia="en-US"/>
              </w:rPr>
            </w:pPr>
            <w:r>
              <w:rPr>
                <w:noProof/>
                <w:shd w:val="clear" w:color="auto" w:fill="FFFFFF"/>
              </w:rPr>
              <w:drawing>
                <wp:anchor distT="0" distB="0" distL="114300" distR="114300" simplePos="0" relativeHeight="251661312" behindDoc="1" locked="0" layoutInCell="1" allowOverlap="1" wp14:anchorId="145B9734" wp14:editId="18C46582">
                  <wp:simplePos x="0" y="0"/>
                  <wp:positionH relativeFrom="column">
                    <wp:posOffset>223520</wp:posOffset>
                  </wp:positionH>
                  <wp:positionV relativeFrom="paragraph">
                    <wp:posOffset>65405</wp:posOffset>
                  </wp:positionV>
                  <wp:extent cx="2476500" cy="1857375"/>
                  <wp:effectExtent l="0" t="0" r="0" b="9525"/>
                  <wp:wrapTight wrapText="bothSides">
                    <wp:wrapPolygon edited="0">
                      <wp:start x="0" y="0"/>
                      <wp:lineTo x="0" y="21489"/>
                      <wp:lineTo x="21434" y="21489"/>
                      <wp:lineTo x="21434" y="0"/>
                      <wp:lineTo x="0" y="0"/>
                    </wp:wrapPolygon>
                  </wp:wrapTight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3536965_original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500" cy="1857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523E82" w:rsidRDefault="00AB2D96" w:rsidP="00AB2D96">
            <w:pPr>
              <w:pStyle w:val="a6"/>
              <w:shd w:val="clear" w:color="auto" w:fill="FFFFFF"/>
              <w:spacing w:before="0" w:beforeAutospacing="0" w:after="160" w:afterAutospacing="0" w:line="276" w:lineRule="auto"/>
              <w:rPr>
                <w:rFonts w:eastAsiaTheme="minorHAnsi"/>
                <w:shd w:val="clear" w:color="auto" w:fill="FFFFFF"/>
                <w:lang w:eastAsia="en-US"/>
              </w:rPr>
            </w:pPr>
            <w:r>
              <w:rPr>
                <w:rFonts w:eastAsiaTheme="minorHAnsi"/>
                <w:shd w:val="clear" w:color="auto" w:fill="FFFFFF"/>
                <w:lang w:eastAsia="en-US"/>
              </w:rPr>
              <w:t>Пример - з</w:t>
            </w:r>
            <w:r w:rsidR="00523E82" w:rsidRPr="00AB2D96">
              <w:rPr>
                <w:rFonts w:eastAsiaTheme="minorHAnsi"/>
                <w:shd w:val="clear" w:color="auto" w:fill="FFFFFF"/>
                <w:lang w:eastAsia="en-US"/>
              </w:rPr>
              <w:t xml:space="preserve">дание </w:t>
            </w:r>
            <w:r w:rsidR="00523E82" w:rsidRPr="00523E82">
              <w:rPr>
                <w:rFonts w:eastAsiaTheme="minorHAnsi"/>
                <w:shd w:val="clear" w:color="auto" w:fill="FFFFFF"/>
                <w:lang w:eastAsia="en-US"/>
              </w:rPr>
              <w:t>главпочтамта</w:t>
            </w:r>
            <w:r w:rsidR="00523E82" w:rsidRPr="00AB2D96">
              <w:rPr>
                <w:rFonts w:eastAsiaTheme="minorHAnsi"/>
                <w:shd w:val="clear" w:color="auto" w:fill="FFFFFF"/>
                <w:lang w:eastAsia="en-US"/>
              </w:rPr>
              <w:t>, тогда «Дом связи» построено к 1936 году по проекту архитектора Н. К. Футукова в стилистике конструктивизма. </w:t>
            </w:r>
          </w:p>
          <w:p w:rsidR="00AB2D96" w:rsidRDefault="00AB2D96" w:rsidP="00AB2D96">
            <w:pPr>
              <w:pStyle w:val="a6"/>
              <w:shd w:val="clear" w:color="auto" w:fill="FFFFFF"/>
              <w:spacing w:before="0" w:beforeAutospacing="0" w:after="160" w:afterAutospacing="0" w:line="276" w:lineRule="auto"/>
              <w:rPr>
                <w:rFonts w:eastAsiaTheme="minorHAnsi"/>
                <w:shd w:val="clear" w:color="auto" w:fill="FFFFFF"/>
                <w:lang w:eastAsia="en-US"/>
              </w:rPr>
            </w:pPr>
          </w:p>
          <w:p w:rsidR="00AB2D96" w:rsidRPr="00AB2D96" w:rsidRDefault="00AB2D96" w:rsidP="00AB2D96">
            <w:pPr>
              <w:pStyle w:val="a6"/>
              <w:shd w:val="clear" w:color="auto" w:fill="FFFFFF"/>
              <w:spacing w:before="0" w:beforeAutospacing="0" w:after="160" w:afterAutospacing="0" w:line="276" w:lineRule="auto"/>
              <w:rPr>
                <w:rFonts w:eastAsiaTheme="minorHAnsi"/>
                <w:shd w:val="clear" w:color="auto" w:fill="FFFFFF"/>
                <w:lang w:eastAsia="en-US"/>
              </w:rPr>
            </w:pPr>
          </w:p>
          <w:p w:rsidR="00523E82" w:rsidRPr="00AB2D96" w:rsidRDefault="00523E82" w:rsidP="00AB2D96">
            <w:pPr>
              <w:pStyle w:val="a6"/>
              <w:shd w:val="clear" w:color="auto" w:fill="FFFFFF"/>
              <w:spacing w:before="0" w:beforeAutospacing="0" w:after="160" w:afterAutospacing="0" w:line="276" w:lineRule="auto"/>
              <w:ind w:left="492" w:firstLine="426"/>
              <w:rPr>
                <w:rFonts w:eastAsiaTheme="minorHAnsi"/>
                <w:shd w:val="clear" w:color="auto" w:fill="FFFFFF"/>
                <w:lang w:eastAsia="en-US"/>
              </w:rPr>
            </w:pPr>
            <w:r w:rsidRPr="00AB2D96">
              <w:rPr>
                <w:rFonts w:eastAsiaTheme="minorHAnsi"/>
                <w:shd w:val="clear" w:color="auto" w:fill="FFFFFF"/>
                <w:lang w:eastAsia="en-US"/>
              </w:rPr>
              <w:t>Характерными чертами конструктивизма или архитектурного авангарда как его ещё называют стали геометризм и строгость, монолитность и лаконичность внешнего облика, обнажение в нём конструктивных элементов и несущих конструкций, отказ от декоративных элементов прежних стилей, а главное функциональность.</w:t>
            </w:r>
          </w:p>
          <w:p w:rsidR="00523E82" w:rsidRPr="00AB2D96" w:rsidRDefault="00523E82" w:rsidP="00AB2D96">
            <w:pPr>
              <w:pStyle w:val="a6"/>
              <w:shd w:val="clear" w:color="auto" w:fill="FFFFFF"/>
              <w:spacing w:before="0" w:beforeAutospacing="0" w:after="160" w:afterAutospacing="0" w:line="276" w:lineRule="auto"/>
              <w:ind w:left="492" w:firstLine="426"/>
              <w:rPr>
                <w:rFonts w:eastAsiaTheme="minorHAnsi"/>
                <w:shd w:val="clear" w:color="auto" w:fill="FFFFFF"/>
                <w:lang w:eastAsia="en-US"/>
              </w:rPr>
            </w:pPr>
            <w:r w:rsidRPr="00AB2D96">
              <w:rPr>
                <w:rFonts w:eastAsiaTheme="minorHAnsi"/>
                <w:shd w:val="clear" w:color="auto" w:fill="FFFFFF"/>
                <w:lang w:eastAsia="en-US"/>
              </w:rPr>
              <w:lastRenderedPageBreak/>
              <w:t>На фоне малоэтажной застройки остальной части улицы Кирова оно выглядело внушительно и положило начало формированию нового общегородского центра.</w:t>
            </w:r>
          </w:p>
          <w:p w:rsidR="00523E82" w:rsidRPr="00AB2D96" w:rsidRDefault="00523E82" w:rsidP="00AB2D96">
            <w:pPr>
              <w:pStyle w:val="a6"/>
              <w:shd w:val="clear" w:color="auto" w:fill="FFFFFF"/>
              <w:spacing w:before="0" w:beforeAutospacing="0" w:after="160" w:afterAutospacing="0" w:line="276" w:lineRule="auto"/>
              <w:ind w:left="492" w:firstLine="426"/>
              <w:rPr>
                <w:rFonts w:eastAsiaTheme="minorHAnsi"/>
                <w:shd w:val="clear" w:color="auto" w:fill="FFFFFF"/>
                <w:lang w:eastAsia="en-US"/>
              </w:rPr>
            </w:pPr>
            <w:r w:rsidRPr="00AB2D96">
              <w:rPr>
                <w:rFonts w:eastAsiaTheme="minorHAnsi"/>
                <w:shd w:val="clear" w:color="auto" w:fill="FFFFFF"/>
                <w:lang w:eastAsia="en-US"/>
              </w:rPr>
              <w:t>Сейчас это памят</w:t>
            </w:r>
            <w:r w:rsidR="006C2FA0">
              <w:rPr>
                <w:rFonts w:eastAsiaTheme="minorHAnsi"/>
                <w:shd w:val="clear" w:color="auto" w:fill="FFFFFF"/>
                <w:lang w:eastAsia="en-US"/>
              </w:rPr>
              <w:t>ни</w:t>
            </w:r>
            <w:r w:rsidRPr="00AB2D96">
              <w:rPr>
                <w:rFonts w:eastAsiaTheme="minorHAnsi"/>
                <w:shd w:val="clear" w:color="auto" w:fill="FFFFFF"/>
                <w:lang w:eastAsia="en-US"/>
              </w:rPr>
              <w:t xml:space="preserve">к архитектуры муниципального значения. </w:t>
            </w:r>
          </w:p>
          <w:p w:rsidR="00523E82" w:rsidRDefault="00523E82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В таком лаконичном стиле было построено еще немало зданий: административное на Воровского 2, дом, в котором на пл. Революции, где располагался «Центральный гастроном», соцгород на ЧТЗ, </w:t>
            </w:r>
            <w:r w:rsidR="00A55FA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поселок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ЧЭГРЕС, но все это мы не увидим при прогулке по самому центру.</w:t>
            </w:r>
          </w:p>
          <w:p w:rsidR="00523E82" w:rsidRDefault="00523E82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523E82" w:rsidRDefault="00523E82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А дальше наступил 1941 год, началась Великая Отечественная Война. </w:t>
            </w:r>
            <w:r w:rsid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И,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как ни удивительно, она стала следующим мощным толчком к развитию города: </w:t>
            </w:r>
            <w:r w:rsid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эвакуацию людей и производств за Уральские горы, строительство заводов, развитие военно-промышленного комплекса. </w:t>
            </w:r>
          </w:p>
          <w:p w:rsidR="00AB2D96" w:rsidRDefault="00AB2D96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Город рос, и его мощь нужна была стране в те трудные времена. </w:t>
            </w:r>
          </w:p>
          <w:p w:rsidR="00523E82" w:rsidRPr="00D27EAD" w:rsidRDefault="00523E82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D27EAD" w:rsidRPr="00AB2D96" w:rsidRDefault="00D27EAD" w:rsidP="00AB2D96">
            <w:pPr>
              <w:pStyle w:val="a4"/>
              <w:numPr>
                <w:ilvl w:val="0"/>
                <w:numId w:val="6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Советский период. Неоклассицизм. Сталинский ампир.</w:t>
            </w:r>
          </w:p>
          <w:p w:rsidR="00AB2D96" w:rsidRDefault="00AB2D96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AB2D96" w:rsidRDefault="00AB2D96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После 1945 года архитектура переживала новую эпоху. Людям хотелось красоты, величественности. </w:t>
            </w:r>
          </w:p>
          <w:p w:rsidR="00523E82" w:rsidRDefault="00AB2D96" w:rsidP="00AB2D96">
            <w:pPr>
              <w:pStyle w:val="2"/>
              <w:shd w:val="clear" w:color="auto" w:fill="FFFFFF"/>
              <w:spacing w:before="0" w:after="160" w:line="276" w:lineRule="auto"/>
              <w:ind w:left="492" w:firstLine="426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shd w:val="clear" w:color="auto" w:fill="FFFFFF"/>
              </w:rPr>
              <w:t>Прекрасный пример – это здание Челябинский государственный академический театр оперы и балета имени М.И. Глинки</w:t>
            </w:r>
            <w:r>
              <w:rPr>
                <w:rFonts w:ascii="Times New Roman" w:eastAsiaTheme="minorHAnsi" w:hAnsi="Times New Roman" w:cs="Times New Roman"/>
                <w:color w:val="auto"/>
                <w:sz w:val="24"/>
                <w:szCs w:val="24"/>
                <w:shd w:val="clear" w:color="auto" w:fill="FFFFFF"/>
              </w:rPr>
              <w:t>.</w:t>
            </w:r>
          </w:p>
          <w:p w:rsidR="00523E82" w:rsidRDefault="00523E82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2838B1" w:rsidRDefault="002838B1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01CE8A5D" wp14:editId="6B9EC901">
                  <wp:extent cx="2222500" cy="1518808"/>
                  <wp:effectExtent l="0" t="0" r="6350" b="571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ac8ef39b7c08343b16eeac2d0b08fcb4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2096" cy="1532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B2D96" w:rsidRDefault="00AB2D96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AF7A77" w:rsidRDefault="00AF7A77" w:rsidP="00AF7A77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F7A7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Решение о строительстве театра оперы в Челябинске было принято в 1934, проектирование здания началось в 1936-м, строительство начато в 1937 году на месте снесённого Христорождественского собора.</w:t>
            </w:r>
          </w:p>
          <w:p w:rsidR="00AF7A77" w:rsidRPr="00AF7A77" w:rsidRDefault="00AF7A77" w:rsidP="00AF7A77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Открытие театра было запланировано на 1941 год. </w:t>
            </w:r>
          </w:p>
          <w:p w:rsidR="00AF7A77" w:rsidRDefault="00AF7A77" w:rsidP="00AF7A77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Но в</w:t>
            </w:r>
            <w:r w:rsidRPr="00AF7A7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1941—1948 годах в здании театра размещался эвакуированный из Москвы завод «Калибр</w:t>
            </w:r>
            <w:hyperlink r:id="rId27" w:tooltip="Калибр (завод)" w:history="1"/>
            <w:r w:rsidRPr="00AF7A7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». Промышленная деятельность завода имела негативные последствия для состояния здания театра, восстановление которого потребовало значительного времени. </w:t>
            </w:r>
          </w:p>
          <w:p w:rsidR="00AF7A77" w:rsidRPr="00AF7A77" w:rsidRDefault="00AF7A77" w:rsidP="00AF7A77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F7A7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 ходе послевоенной реконструкции облик театра значительно изменился. Фасады и интерьеры были переработаны в духе стилизации классических форм русской театральной архитектуры XIX века. </w:t>
            </w:r>
          </w:p>
          <w:p w:rsidR="00AF7A77" w:rsidRPr="00AF7A77" w:rsidRDefault="00AF7A77" w:rsidP="00AF7A77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F7A7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На аттике мы видим герб советского союза, музыкальные инструменты.  Верх театра украшают 3 скульптуры: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</w:t>
            </w:r>
            <w:r w:rsidRPr="00AF7A7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узыка, танец, рабочий. </w:t>
            </w:r>
          </w:p>
          <w:p w:rsidR="00AF7A77" w:rsidRDefault="00AF7A77" w:rsidP="00AF7A77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Arial" w:hAnsi="Arial" w:cs="Arial"/>
                <w:color w:val="202122"/>
                <w:sz w:val="21"/>
                <w:szCs w:val="21"/>
                <w:shd w:val="clear" w:color="auto" w:fill="FFFFFF"/>
              </w:rPr>
            </w:pPr>
          </w:p>
          <w:p w:rsidR="00AF7A77" w:rsidRDefault="00D27EAD" w:rsidP="00AF7A77">
            <w:pPr>
              <w:pStyle w:val="a4"/>
              <w:numPr>
                <w:ilvl w:val="0"/>
                <w:numId w:val="6"/>
              </w:numPr>
              <w:autoSpaceDN w:val="0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Советский период – функциональность.</w:t>
            </w: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</w:p>
          <w:p w:rsidR="00AF7A77" w:rsidRDefault="00AF7A77" w:rsidP="00AF7A77">
            <w:pPr>
              <w:pStyle w:val="a4"/>
              <w:autoSpaceDN w:val="0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D27EAD" w:rsidRDefault="00D27EAD" w:rsidP="00AF7A77">
            <w:pPr>
              <w:pStyle w:val="a4"/>
              <w:autoSpaceDN w:val="0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F7A7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Философия стиля — «форма определяется функцией».</w:t>
            </w:r>
          </w:p>
          <w:p w:rsidR="008E33FC" w:rsidRDefault="008E33FC" w:rsidP="00AF7A77">
            <w:pPr>
              <w:pStyle w:val="a4"/>
              <w:autoSpaceDN w:val="0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8E33FC" w:rsidRPr="008E33FC" w:rsidRDefault="008E33FC" w:rsidP="008E33FC">
            <w:pPr>
              <w:shd w:val="clear" w:color="auto" w:fill="FFFFFF"/>
              <w:spacing w:after="0" w:line="240" w:lineRule="auto"/>
              <w:ind w:left="269" w:firstLine="552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E33FC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Жилищное строительство в Советской России и СССР было одной из важнейших отраслей народного хозяйства и основывалось на социалистических принципах.</w:t>
            </w:r>
          </w:p>
          <w:p w:rsidR="008E33FC" w:rsidRPr="008E33FC" w:rsidRDefault="008E33FC" w:rsidP="008E33FC">
            <w:pPr>
              <w:shd w:val="clear" w:color="auto" w:fill="FFFFFF"/>
              <w:spacing w:after="0" w:line="240" w:lineRule="auto"/>
              <w:ind w:left="269" w:firstLine="552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8E33FC" w:rsidRPr="008E33FC" w:rsidRDefault="008E33FC" w:rsidP="008E33FC">
            <w:pPr>
              <w:shd w:val="clear" w:color="auto" w:fill="FFFFFF"/>
              <w:spacing w:after="0" w:line="240" w:lineRule="auto"/>
              <w:ind w:left="269" w:firstLine="552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E33FC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В послевоенные годы остро встал вопрос обеспечения людей собственным жильем, и решением стало панельное домостроение. </w:t>
            </w:r>
          </w:p>
          <w:p w:rsidR="008E33FC" w:rsidRPr="008E33FC" w:rsidRDefault="008E33FC" w:rsidP="008E33FC">
            <w:pPr>
              <w:shd w:val="clear" w:color="auto" w:fill="FFFFFF"/>
              <w:spacing w:after="0" w:line="240" w:lineRule="auto"/>
              <w:ind w:left="269" w:firstLine="552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8E33FC" w:rsidRPr="008E33FC" w:rsidRDefault="008E33FC" w:rsidP="008E33FC">
            <w:pPr>
              <w:shd w:val="clear" w:color="auto" w:fill="FFFFFF"/>
              <w:spacing w:after="0" w:line="240" w:lineRule="auto"/>
              <w:ind w:left="269" w:firstLine="552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E33FC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Это один из способов сборного строительства, включая современный способ </w:t>
            </w:r>
            <w:r w:rsidR="006C2FA0" w:rsidRPr="008E33FC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крупнопанельного</w:t>
            </w:r>
            <w:r w:rsidRPr="008E33FC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домостроения (КПД), с выпуском всех элементов панельных зданий на специализированных предприятиях крупнопанельного и каркасно-панельного домостроения.</w:t>
            </w:r>
          </w:p>
          <w:p w:rsidR="008E33FC" w:rsidRPr="008E33FC" w:rsidRDefault="008E33FC" w:rsidP="008E33FC">
            <w:pPr>
              <w:shd w:val="clear" w:color="auto" w:fill="FFFFFF"/>
              <w:spacing w:after="0" w:line="240" w:lineRule="auto"/>
              <w:ind w:left="269" w:firstLine="552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8E33FC" w:rsidRPr="008E33FC" w:rsidRDefault="008E33FC" w:rsidP="008E33FC">
            <w:pPr>
              <w:shd w:val="clear" w:color="auto" w:fill="FFFFFF"/>
              <w:spacing w:after="0" w:line="240" w:lineRule="auto"/>
              <w:ind w:left="269" w:firstLine="552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8E33FC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Дома выглядят одинаково, решения типовые, зато скорость позволяет решить вопрос с обеспечением жилья большинства в нем нуждающихся</w:t>
            </w:r>
          </w:p>
          <w:p w:rsidR="008E33FC" w:rsidRDefault="008E33FC" w:rsidP="00AF7A77">
            <w:pPr>
              <w:pStyle w:val="a4"/>
              <w:autoSpaceDN w:val="0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AF7A77" w:rsidRPr="00AF7A77" w:rsidRDefault="00AF7A77" w:rsidP="00AF7A77">
            <w:pPr>
              <w:pStyle w:val="a4"/>
              <w:autoSpaceDN w:val="0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2838B1" w:rsidRPr="002838B1" w:rsidRDefault="002838B1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inline distT="0" distB="0" distL="0" distR="0" wp14:anchorId="4592268C" wp14:editId="12DDAB18">
                  <wp:extent cx="2400300" cy="1609009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4436700430 (1)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27166" cy="16270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838B1" w:rsidRPr="00D27EAD" w:rsidRDefault="002838B1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D27EAD" w:rsidRDefault="00D27EAD" w:rsidP="00AB2D96">
            <w:pPr>
              <w:pStyle w:val="a4"/>
              <w:numPr>
                <w:ilvl w:val="0"/>
                <w:numId w:val="6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Новое время – время экспериментов.</w:t>
            </w:r>
          </w:p>
          <w:p w:rsidR="00A55FA7" w:rsidRDefault="00A55FA7" w:rsidP="00A55FA7">
            <w:pPr>
              <w:autoSpaceDN w:val="0"/>
              <w:spacing w:line="276" w:lineRule="auto"/>
              <w:ind w:left="269" w:firstLine="411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55FA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 xml:space="preserve">90- е годы и начало </w:t>
            </w:r>
            <w:r w:rsidRPr="00A55FA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-US"/>
              </w:rPr>
              <w:t>XXI</w:t>
            </w:r>
            <w:r w:rsidRPr="00A55FA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века были временем экспериментов в архитектурном облике города: удачных и не очень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  <w:p w:rsidR="00A55FA7" w:rsidRDefault="00376A4F" w:rsidP="00A55FA7">
            <w:pPr>
              <w:autoSpaceDN w:val="0"/>
              <w:spacing w:line="276" w:lineRule="auto"/>
              <w:ind w:left="269" w:firstLine="411"/>
              <w:jc w:val="both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Поистине,</w:t>
            </w:r>
            <w:r w:rsidR="00A55FA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выдающимся архитектурным объектом стало здание нашего краеведческого музея – ныне Государственного исторического музея Южного Урала. </w:t>
            </w:r>
            <w:r w:rsidR="00A55FA7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 xml:space="preserve"> </w:t>
            </w:r>
          </w:p>
          <w:p w:rsidR="00A55FA7" w:rsidRPr="00244BE0" w:rsidRDefault="00244BE0" w:rsidP="00244BE0">
            <w:pPr>
              <w:autoSpaceDN w:val="0"/>
              <w:spacing w:line="276" w:lineRule="auto"/>
              <w:ind w:left="269" w:firstLine="411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BE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Вот что рассказывает архитектор здания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- </w:t>
            </w:r>
            <w:r w:rsidRPr="00244BE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известны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й челябинский</w:t>
            </w:r>
            <w:r w:rsidRPr="00244BE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архитектор, председател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ь</w:t>
            </w:r>
            <w:r w:rsidRPr="00244BE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правления Челябинского регионального отделения «Союз архитекторов России» Серге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й</w:t>
            </w:r>
            <w:r w:rsidRPr="00244BE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Якобюк в одном из своих интервью:</w:t>
            </w:r>
          </w:p>
          <w:p w:rsidR="00244BE0" w:rsidRPr="00244BE0" w:rsidRDefault="00244BE0" w:rsidP="00244BE0">
            <w:pPr>
              <w:autoSpaceDN w:val="0"/>
              <w:spacing w:line="276" w:lineRule="auto"/>
              <w:ind w:left="269" w:firstLine="411"/>
              <w:jc w:val="both"/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</w:pPr>
            <w:r w:rsidRPr="00244BE0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  <w:t xml:space="preserve">«Размещение Краеведческого музея мы видели в центре, у зеркала воды. Тем более, исторически почти в этом месте, но чуть ближе к площади Ярославского, и располагалась Челябинская крепость. Я видел здание музея именно в этом месте. Безусловно, оно вызывало споры. Но мы убедили и </w:t>
            </w:r>
            <w:r w:rsidR="006C2FA0" w:rsidRPr="00244BE0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  <w:t>коллег,</w:t>
            </w:r>
            <w:r w:rsidRPr="00244BE0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  <w:t xml:space="preserve"> и власти города и области. Проект реализовывался при поддержке губернатора Челябинской области Петра Сумина</w:t>
            </w:r>
          </w:p>
          <w:p w:rsidR="00244BE0" w:rsidRPr="00244BE0" w:rsidRDefault="00244BE0" w:rsidP="00244BE0">
            <w:pPr>
              <w:autoSpaceDN w:val="0"/>
              <w:spacing w:line="276" w:lineRule="auto"/>
              <w:ind w:left="269" w:firstLine="411"/>
              <w:jc w:val="both"/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</w:pPr>
            <w:r w:rsidRPr="00244BE0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  <w:t>Основной идеей здания Краеведческого музея стали образы Урала, камней, крепости. Разумеется, современная интерпретация скальных выходов.</w:t>
            </w:r>
          </w:p>
          <w:p w:rsidR="00244BE0" w:rsidRPr="00244BE0" w:rsidRDefault="00244BE0" w:rsidP="00244BE0">
            <w:pPr>
              <w:autoSpaceDN w:val="0"/>
              <w:spacing w:line="276" w:lineRule="auto"/>
              <w:ind w:left="269" w:firstLine="411"/>
              <w:jc w:val="both"/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</w:pPr>
            <w:r w:rsidRPr="00244BE0">
              <w:rPr>
                <w:rFonts w:ascii="Times New Roman" w:hAnsi="Times New Roman" w:cs="Times New Roman"/>
                <w:i/>
                <w:sz w:val="24"/>
                <w:szCs w:val="24"/>
                <w:shd w:val="clear" w:color="auto" w:fill="FFFFFF"/>
              </w:rPr>
              <w:t>Цвет фасаду задали окружающие здания: Филармония, и Театр оперы и балета, которые выполнены в светлых охристых тонах. Здание музея должно тоже поддерживать эту колористку, респондироваться с зеркалом воды.»</w:t>
            </w:r>
          </w:p>
          <w:p w:rsidR="00244BE0" w:rsidRPr="00244BE0" w:rsidRDefault="00244BE0" w:rsidP="00244BE0">
            <w:pPr>
              <w:autoSpaceDN w:val="0"/>
              <w:spacing w:line="276" w:lineRule="auto"/>
              <w:ind w:left="269" w:firstLine="411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Вот так история повторилась: древняя сторожевая крепость нашла свое воплощение в современном здании уникального музея, хранящего историю нашего края.</w:t>
            </w:r>
          </w:p>
          <w:p w:rsidR="002838B1" w:rsidRPr="002838B1" w:rsidRDefault="00DA0B3E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shd w:val="clear" w:color="auto" w:fill="FFFFFF"/>
                <w:lang w:eastAsia="ru-RU"/>
              </w:rPr>
              <w:drawing>
                <wp:anchor distT="0" distB="0" distL="114300" distR="114300" simplePos="0" relativeHeight="251659264" behindDoc="1" locked="0" layoutInCell="1" allowOverlap="1" wp14:anchorId="5CF97037" wp14:editId="6852C62B">
                  <wp:simplePos x="0" y="0"/>
                  <wp:positionH relativeFrom="column">
                    <wp:posOffset>610870</wp:posOffset>
                  </wp:positionH>
                  <wp:positionV relativeFrom="paragraph">
                    <wp:posOffset>139700</wp:posOffset>
                  </wp:positionV>
                  <wp:extent cx="2964180" cy="1866900"/>
                  <wp:effectExtent l="0" t="0" r="7620" b="0"/>
                  <wp:wrapTight wrapText="bothSides">
                    <wp:wrapPolygon edited="0">
                      <wp:start x="0" y="0"/>
                      <wp:lineTo x="0" y="21380"/>
                      <wp:lineTo x="21517" y="21380"/>
                      <wp:lineTo x="21517" y="0"/>
                      <wp:lineTo x="0" y="0"/>
                    </wp:wrapPolygon>
                  </wp:wrapTight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2767707.jpg"/>
                          <pic:cNvPicPr/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659" b="13741"/>
                          <a:stretch/>
                        </pic:blipFill>
                        <pic:spPr bwMode="auto">
                          <a:xfrm>
                            <a:off x="0" y="0"/>
                            <a:ext cx="2964180" cy="1866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D27EAD" w:rsidRPr="00D27EAD" w:rsidRDefault="00D27EAD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DA0B3E" w:rsidRDefault="00DA0B3E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DA0B3E" w:rsidRDefault="00DA0B3E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DA0B3E" w:rsidRDefault="00DA0B3E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DA0B3E" w:rsidRDefault="00DA0B3E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DA0B3E" w:rsidRDefault="00DA0B3E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DA0B3E" w:rsidRDefault="00DA0B3E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D27EAD" w:rsidRDefault="00D27EAD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D27EA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После изучения теоретической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части, у меня появилась идея, как можно пройтись по центру города, переходя из одной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 xml:space="preserve">эпохи в другую и разглядывая образцы архитектуры разных периодов. </w:t>
            </w:r>
          </w:p>
          <w:p w:rsidR="00D27EAD" w:rsidRDefault="00D27EAD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D27EAD" w:rsidRPr="00AB2D96" w:rsidRDefault="00D27EAD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Маршрут прогулки</w:t>
            </w:r>
            <w:r w:rsidR="000A19EE"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 xml:space="preserve"> по Челябинску историческому</w:t>
            </w:r>
            <w:r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:</w:t>
            </w:r>
          </w:p>
          <w:p w:rsidR="00D27EAD" w:rsidRDefault="00D27EAD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D27EAD" w:rsidRPr="00AF7A77" w:rsidRDefault="00AF7A77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Описание каждого пункта буду делать по шаблону:</w:t>
            </w:r>
          </w:p>
          <w:p w:rsidR="00D27EAD" w:rsidRDefault="00D27EAD" w:rsidP="00AB2D96">
            <w:pPr>
              <w:pStyle w:val="a4"/>
              <w:numPr>
                <w:ilvl w:val="0"/>
                <w:numId w:val="8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Название места. </w:t>
            </w:r>
          </w:p>
          <w:p w:rsidR="00D27EAD" w:rsidRDefault="00D27EAD" w:rsidP="00AB2D96">
            <w:pPr>
              <w:pStyle w:val="a4"/>
              <w:numPr>
                <w:ilvl w:val="0"/>
                <w:numId w:val="8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Исторический период, который оно иллюстрирует</w:t>
            </w:r>
          </w:p>
          <w:p w:rsidR="00D27EAD" w:rsidRPr="00D27EAD" w:rsidRDefault="00D27EAD" w:rsidP="00AB2D96">
            <w:pPr>
              <w:pStyle w:val="a4"/>
              <w:numPr>
                <w:ilvl w:val="0"/>
                <w:numId w:val="8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Дополнительный материал для участников прогулки для визуализации и объяснения.</w:t>
            </w:r>
          </w:p>
          <w:p w:rsidR="00D27EAD" w:rsidRDefault="00D27EAD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D27EAD" w:rsidRPr="00AB2D96" w:rsidRDefault="00D27EAD" w:rsidP="00AB2D96">
            <w:pPr>
              <w:pStyle w:val="a4"/>
              <w:numPr>
                <w:ilvl w:val="0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Крепость</w:t>
            </w:r>
          </w:p>
          <w:p w:rsidR="00D27EAD" w:rsidRDefault="00D27EAD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Театральная площадь (межу картинной </w:t>
            </w:r>
            <w:r w:rsidR="004E2AC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галереей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и театром оперы и балета). </w:t>
            </w:r>
          </w:p>
          <w:p w:rsidR="00D27EAD" w:rsidRDefault="00D27EAD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Здесь была </w:t>
            </w:r>
            <w:r w:rsidR="008E33FC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 1736 году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основана Челябинская крепость. </w:t>
            </w:r>
          </w:p>
          <w:p w:rsidR="00D27EAD" w:rsidRDefault="00D27EAD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Материалы – схема крепости, фотографии, рисунки деревянных домов того периода. </w:t>
            </w:r>
          </w:p>
          <w:p w:rsidR="00AF7A77" w:rsidRDefault="00AF7A77" w:rsidP="00AF7A77">
            <w:pPr>
              <w:pStyle w:val="a4"/>
              <w:autoSpaceDN w:val="0"/>
              <w:spacing w:line="276" w:lineRule="auto"/>
              <w:ind w:left="918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D27EAD" w:rsidRPr="00AB2D96" w:rsidRDefault="00D27EAD" w:rsidP="00AB2D96">
            <w:pPr>
              <w:pStyle w:val="a4"/>
              <w:numPr>
                <w:ilvl w:val="0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 xml:space="preserve">Дом Жуковского. </w:t>
            </w:r>
          </w:p>
          <w:p w:rsidR="00D27EAD" w:rsidRDefault="00D27EAD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Дом Жуковского можно увидеть прямо с театральной площади.</w:t>
            </w:r>
          </w:p>
          <w:p w:rsidR="00D27EAD" w:rsidRDefault="004E2AC3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1800-1820 годы</w:t>
            </w:r>
            <w:r w:rsidR="00D27EA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начало каменного и смешанного домостроения.</w:t>
            </w:r>
          </w:p>
          <w:p w:rsidR="004E2AC3" w:rsidRDefault="004E2AC3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Историческая</w:t>
            </w:r>
            <w:r w:rsidR="00D27EAD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справка про Жуковского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  <w:p w:rsidR="00AF7A77" w:rsidRDefault="00AF7A77" w:rsidP="00AF7A77">
            <w:pPr>
              <w:pStyle w:val="a4"/>
              <w:autoSpaceDN w:val="0"/>
              <w:spacing w:line="276" w:lineRule="auto"/>
              <w:ind w:left="918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4E2AC3" w:rsidRPr="00AB2D96" w:rsidRDefault="004E2AC3" w:rsidP="00AB2D96">
            <w:pPr>
              <w:pStyle w:val="a4"/>
              <w:numPr>
                <w:ilvl w:val="0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 xml:space="preserve">Купеческий Челябинск. </w:t>
            </w:r>
          </w:p>
          <w:p w:rsidR="004E2AC3" w:rsidRDefault="004E2AC3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Прогулка по ул. Кирова </w:t>
            </w:r>
          </w:p>
          <w:p w:rsidR="004E2AC3" w:rsidRDefault="004E2AC3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Купеческий Челябинск – развитие производства и торговли. Строител</w:t>
            </w:r>
            <w:r w:rsidR="000A19E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ьство доходных домов. Развитие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общественного транспорта. </w:t>
            </w:r>
          </w:p>
          <w:p w:rsidR="004E2AC3" w:rsidRDefault="004E2AC3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Информация про дома</w:t>
            </w:r>
            <w:r w:rsidR="006D0A4C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Холодова («Цыплята табака»),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Галеева, Лебедева. Рассказывая про дом Лебедева</w:t>
            </w:r>
            <w:r w:rsidR="000A19E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необходимо отметить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элементы стиля модерн</w:t>
            </w:r>
            <w:r w:rsidR="000A19E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обратить на них внимание участников экскурсии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  <w:p w:rsidR="00AF7A77" w:rsidRDefault="00AF7A77" w:rsidP="00AF7A77">
            <w:pPr>
              <w:pStyle w:val="a4"/>
              <w:autoSpaceDN w:val="0"/>
              <w:spacing w:line="276" w:lineRule="auto"/>
              <w:ind w:left="918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4E2AC3" w:rsidRPr="00AB2D96" w:rsidRDefault="004E2AC3" w:rsidP="00AB2D96">
            <w:pPr>
              <w:pStyle w:val="a4"/>
              <w:numPr>
                <w:ilvl w:val="0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 xml:space="preserve">Советский период, новое в архитектуре. Конструктивизм. </w:t>
            </w:r>
          </w:p>
          <w:p w:rsidR="004E2AC3" w:rsidRPr="00AB2D96" w:rsidRDefault="00AF7A77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Здание Челябинского главпочтамта.</w:t>
            </w:r>
          </w:p>
          <w:p w:rsidR="004E2AC3" w:rsidRPr="00AB2D96" w:rsidRDefault="004E2AC3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AF7A7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30-е годы ХХ века. Новая страна, новые решения. Здание в стиле конструктивизма.</w:t>
            </w: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</w:p>
          <w:p w:rsidR="004E2AC3" w:rsidRDefault="004E2AC3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 xml:space="preserve">Информация про </w:t>
            </w:r>
            <w:r w:rsidR="00AF7A77"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дома </w:t>
            </w:r>
            <w:r w:rsidR="00AF7A7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 стиле конструктивизма, фото строительства Главпочтамта.</w:t>
            </w:r>
          </w:p>
          <w:p w:rsidR="00AF7A77" w:rsidRPr="00AB2D96" w:rsidRDefault="00AF7A77" w:rsidP="00AF7A77">
            <w:pPr>
              <w:pStyle w:val="a4"/>
              <w:autoSpaceDN w:val="0"/>
              <w:spacing w:line="276" w:lineRule="auto"/>
              <w:ind w:left="918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4E2AC3" w:rsidRPr="00AB2D96" w:rsidRDefault="004E2AC3" w:rsidP="00AB2D96">
            <w:pPr>
              <w:pStyle w:val="a4"/>
              <w:numPr>
                <w:ilvl w:val="0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Советский период в архитектуре. Неоклассицизм.</w:t>
            </w:r>
          </w:p>
          <w:p w:rsidR="004E2AC3" w:rsidRPr="00AB2D96" w:rsidRDefault="00AF7A77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Прогулка от Главпочтамта до Театра оперы и балета. </w:t>
            </w:r>
          </w:p>
          <w:p w:rsidR="00AF7A77" w:rsidRDefault="00AF7A77" w:rsidP="00AF7A77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На прогулке до театра надо рассказать о военном</w:t>
            </w:r>
            <w:r w:rsidR="004E2AC3" w:rsidRPr="00AB2D96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периоде. Почему Челябинск назвали Танкоградом, сколько здесь выпускали танков, снарядов 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тд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. </w:t>
            </w:r>
          </w:p>
          <w:p w:rsidR="004E2AC3" w:rsidRDefault="00AF7A77" w:rsidP="00D97BB1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3391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Справка про Челябинский государственный академический театр оперы и балета имени М.И. Глинки. Фото фасада и внутренней отделки. Осмотр театра, мемориальной доски на здании. </w:t>
            </w:r>
          </w:p>
          <w:p w:rsidR="0043391F" w:rsidRPr="0043391F" w:rsidRDefault="0043391F" w:rsidP="0043391F">
            <w:pPr>
              <w:pStyle w:val="a4"/>
              <w:autoSpaceDN w:val="0"/>
              <w:spacing w:line="276" w:lineRule="auto"/>
              <w:ind w:left="918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4E2AC3" w:rsidRPr="00AB2D96" w:rsidRDefault="004E2AC3" w:rsidP="00AB2D96">
            <w:pPr>
              <w:pStyle w:val="a4"/>
              <w:numPr>
                <w:ilvl w:val="0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Функциональная архитектура.</w:t>
            </w:r>
          </w:p>
          <w:p w:rsidR="004E2AC3" w:rsidRDefault="002838B1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Переход от Театра оперы и балета на сторону Государственного музея Южного Урала. Обращаем внимание на панельные дома на северном берегу р. Миасс.</w:t>
            </w:r>
          </w:p>
          <w:p w:rsidR="004E2AC3" w:rsidRDefault="004E2AC3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2838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«Форма определяется функцией» - такой девиз был на этапе массового строительства жилья. Да мы можем говорить, что у него скучная архитектура, но оно решило функциональные проблемы расселения большого количества людей.</w:t>
            </w:r>
          </w:p>
          <w:p w:rsidR="004E2AC3" w:rsidRDefault="004E2AC3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Информация </w:t>
            </w:r>
            <w:r w:rsidR="002838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про панельное домостроительство.</w:t>
            </w:r>
          </w:p>
          <w:p w:rsidR="00AF7A77" w:rsidRDefault="00AF7A77" w:rsidP="00AF7A77">
            <w:pPr>
              <w:pStyle w:val="a4"/>
              <w:autoSpaceDN w:val="0"/>
              <w:spacing w:line="276" w:lineRule="auto"/>
              <w:ind w:left="918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4E2AC3" w:rsidRPr="00AB2D96" w:rsidRDefault="004E2AC3" w:rsidP="00AB2D96">
            <w:pPr>
              <w:pStyle w:val="a4"/>
              <w:numPr>
                <w:ilvl w:val="0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>Новое время – время экспериментов.</w:t>
            </w:r>
          </w:p>
          <w:p w:rsidR="004E2AC3" w:rsidRDefault="000A19EE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Обратить внимание участников на 2 объекта: небоскреб Челябинск-Сити, Государственный исторический музей Южного </w:t>
            </w:r>
            <w:r w:rsidR="002838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Урала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</w:t>
            </w:r>
          </w:p>
          <w:p w:rsidR="004E2AC3" w:rsidRDefault="004E2AC3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0A19E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Здания иллюстрируют новую архитектуру, 2000-е годы. Когда</w:t>
            </w:r>
            <w:r w:rsidR="002838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у инженеров, дизайнеров, строителей</w:t>
            </w:r>
            <w:r w:rsidR="000A19E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появилась возможность экспериментировать с высотой, формой и </w:t>
            </w:r>
            <w:proofErr w:type="spellStart"/>
            <w:r w:rsidR="000A19E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тд</w:t>
            </w:r>
            <w:proofErr w:type="spellEnd"/>
            <w:r w:rsidR="000A19E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.  </w:t>
            </w:r>
          </w:p>
          <w:p w:rsidR="004E2AC3" w:rsidRDefault="004E2AC3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Информация </w:t>
            </w:r>
            <w:r w:rsidR="000A19E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про </w:t>
            </w:r>
            <w:r w:rsidR="002838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бывший</w:t>
            </w:r>
            <w:r w:rsidR="000A19E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«Краеведческий музей»</w:t>
            </w:r>
            <w:r w:rsidR="002838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(</w:t>
            </w:r>
            <w:r w:rsidR="000A19E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в 2023 году он отметил </w:t>
            </w:r>
            <w:r w:rsidR="002838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своё</w:t>
            </w:r>
            <w:r w:rsidR="000A19E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столетие, </w:t>
            </w:r>
            <w:r w:rsidR="00AF7A77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а с</w:t>
            </w:r>
            <w:r w:rsidR="000A19E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недавних пор располагается в специально построенном для него здании, которое по задумке архитектора формой, настроением, гаммой</w:t>
            </w:r>
            <w:r w:rsidR="002838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 деталями (такими как башни и зубцы)</w:t>
            </w:r>
            <w:r w:rsidR="000A19E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должно напомнить нам </w:t>
            </w:r>
            <w:r w:rsidR="002838B1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о крепости, с которой начинался город.</w:t>
            </w:r>
          </w:p>
          <w:p w:rsidR="002838B1" w:rsidRDefault="002838B1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Так экскурсия замыкается</w:t>
            </w:r>
            <w:r w:rsidR="008E33FC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: от деревянной крепости Челябинска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до современной крепости Государственного музея. </w:t>
            </w:r>
          </w:p>
          <w:p w:rsidR="00AF7A77" w:rsidRDefault="00AF7A77" w:rsidP="00AB2D96">
            <w:pPr>
              <w:pStyle w:val="a4"/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</w:p>
          <w:p w:rsidR="004E2AC3" w:rsidRPr="00AB2D96" w:rsidRDefault="004E2AC3" w:rsidP="00AB2D96">
            <w:pPr>
              <w:pStyle w:val="a4"/>
              <w:numPr>
                <w:ilvl w:val="0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 xml:space="preserve">Набережная. </w:t>
            </w:r>
          </w:p>
          <w:p w:rsidR="004E2AC3" w:rsidRDefault="000A19EE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Выход на обновленную набережную – зону отдыха.</w:t>
            </w:r>
          </w:p>
          <w:p w:rsidR="004E2AC3" w:rsidRDefault="004E2AC3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0A19E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Сейчас Челябинск активно развивается, появляются важные общественные пространства для горожан.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  <w:r w:rsidR="000A19E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Хочется, </w:t>
            </w:r>
            <w:r w:rsidR="000A19E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lastRenderedPageBreak/>
              <w:t>чтобы в дальнейшем в центре оставались интересы человека, его комфорт и благополучие.</w:t>
            </w:r>
          </w:p>
          <w:p w:rsidR="004E2AC3" w:rsidRDefault="000A19EE" w:rsidP="00AB2D96">
            <w:pPr>
              <w:pStyle w:val="a4"/>
              <w:numPr>
                <w:ilvl w:val="1"/>
                <w:numId w:val="7"/>
              </w:num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Завершение экскурсии. </w:t>
            </w:r>
          </w:p>
          <w:p w:rsidR="004E2AC3" w:rsidRPr="00AB2D96" w:rsidRDefault="004E2AC3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</w:pPr>
            <w:r w:rsidRPr="00AB2D96">
              <w:rPr>
                <w:rFonts w:ascii="Times New Roman" w:hAnsi="Times New Roman" w:cs="Times New Roman"/>
                <w:b/>
                <w:sz w:val="24"/>
                <w:szCs w:val="24"/>
                <w:shd w:val="clear" w:color="auto" w:fill="FFFFFF"/>
              </w:rPr>
              <w:t xml:space="preserve">Завершение экскурсии. </w:t>
            </w:r>
          </w:p>
          <w:p w:rsidR="004E2AC3" w:rsidRDefault="004E2AC3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4E2AC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 заключении скажу, что</w:t>
            </w:r>
            <w:r w:rsidR="0005192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моя гипотеза подтверждается: </w:t>
            </w:r>
            <w:r w:rsidR="0005192A" w:rsidRPr="004E2AC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история</w:t>
            </w:r>
            <w:r w:rsidR="0005192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Челябинска богата,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интересна</w:t>
            </w:r>
            <w:r w:rsidR="0005192A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и мы можем увидеть ее своими глазами прямо на улице.</w:t>
            </w:r>
          </w:p>
          <w:p w:rsidR="004E2AC3" w:rsidRDefault="004E2AC3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Маршрут, который я предлагаю занимает от 1,5 до 2 часов пешком, не требует использования транспорта для перемещения из одной точки в другую.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br/>
              <w:t xml:space="preserve">Информацию для проведения экскурсии можно скачать на телефон. И, например, делиться с участниками визуальными и дополнительными материалами через чат в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телеграм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-канале. </w:t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br/>
            </w: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br/>
              <w:t>Данная прогулка решит следующие вопросы и проблемы:</w:t>
            </w:r>
          </w:p>
          <w:p w:rsidR="004E2AC3" w:rsidRDefault="004E2AC3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- повысит общий культурный и образовательный уровень участников,</w:t>
            </w:r>
          </w:p>
          <w:p w:rsidR="004E2AC3" w:rsidRDefault="004E2AC3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- разовьет в них познавательный интерес для дальнейшего возможного изучения темы,</w:t>
            </w:r>
          </w:p>
          <w:p w:rsidR="004E2AC3" w:rsidRDefault="004E2AC3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- для семьи станет темой для общения и обсуждения увиденного и услышанного, </w:t>
            </w:r>
          </w:p>
          <w:p w:rsidR="0005192A" w:rsidRDefault="0005192A" w:rsidP="00AB2D96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- обогатит участников общим опытом, совместными переживаниями и знаниями,</w:t>
            </w:r>
          </w:p>
          <w:p w:rsidR="002056AF" w:rsidRPr="00AB2D96" w:rsidRDefault="0005192A" w:rsidP="008E33FC">
            <w:pPr>
              <w:autoSpaceDN w:val="0"/>
              <w:spacing w:line="276" w:lineRule="auto"/>
              <w:ind w:left="492" w:firstLine="426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- для участников младшего и среднего школьного возраста станет одним из ярких и позитивных воспоминаний детства, формирующих личность. </w:t>
            </w:r>
          </w:p>
        </w:tc>
      </w:tr>
      <w:tr w:rsidR="00DA0B3E" w:rsidRPr="00627B36" w:rsidTr="006C2FA0">
        <w:trPr>
          <w:trHeight w:val="336"/>
          <w:jc w:val="center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17.</w:t>
            </w:r>
          </w:p>
        </w:tc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10D43" w:rsidRDefault="00627B36" w:rsidP="00627B36">
            <w:pPr>
              <w:tabs>
                <w:tab w:val="left" w:pos="0"/>
                <w:tab w:val="left" w:pos="284"/>
              </w:tabs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0D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Литература, интернет источники:</w:t>
            </w:r>
          </w:p>
        </w:tc>
        <w:tc>
          <w:tcPr>
            <w:tcW w:w="7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0D43" w:rsidRPr="00610D43" w:rsidRDefault="00610D43" w:rsidP="006C2FA0">
            <w:pPr>
              <w:pStyle w:val="a4"/>
              <w:numPr>
                <w:ilvl w:val="0"/>
                <w:numId w:val="5"/>
              </w:numPr>
              <w:tabs>
                <w:tab w:val="left" w:pos="0"/>
                <w:tab w:val="left" w:pos="284"/>
              </w:tabs>
              <w:autoSpaceDN w:val="0"/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10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Блог Юрия Латышева </w:t>
            </w:r>
            <w:hyperlink r:id="rId30" w:history="1">
              <w:r w:rsidR="00AF7A77" w:rsidRPr="00ED5879">
                <w:rPr>
                  <w:rStyle w:val="a5"/>
                  <w:rFonts w:ascii="Times New Roman" w:hAnsi="Times New Roman" w:cs="Times New Roman"/>
                  <w:sz w:val="24"/>
                  <w:szCs w:val="24"/>
                  <w:shd w:val="clear" w:color="auto" w:fill="FFFFFF"/>
                </w:rPr>
                <w:t>https://arhistrazh.livejournal.com/</w:t>
              </w:r>
            </w:hyperlink>
            <w:r w:rsidRPr="00610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</w:t>
            </w:r>
          </w:p>
          <w:p w:rsidR="00610D43" w:rsidRDefault="00610D43" w:rsidP="006C2FA0">
            <w:pPr>
              <w:pStyle w:val="a4"/>
              <w:numPr>
                <w:ilvl w:val="0"/>
                <w:numId w:val="5"/>
              </w:numPr>
              <w:tabs>
                <w:tab w:val="left" w:pos="0"/>
                <w:tab w:val="left" w:pos="284"/>
              </w:tabs>
              <w:autoSpaceDN w:val="0"/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Сайт Памятники истории и архитектуры Челябинской области Юрия Латышева </w:t>
            </w:r>
            <w:r w:rsidRPr="00610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https://pik174.ru/</w:t>
            </w:r>
          </w:p>
          <w:p w:rsidR="00610D43" w:rsidRPr="00610D43" w:rsidRDefault="00610D43" w:rsidP="006C2FA0">
            <w:pPr>
              <w:pStyle w:val="a4"/>
              <w:numPr>
                <w:ilvl w:val="0"/>
                <w:numId w:val="5"/>
              </w:numPr>
              <w:tabs>
                <w:tab w:val="left" w:pos="0"/>
                <w:tab w:val="left" w:pos="284"/>
              </w:tabs>
              <w:autoSpaceDN w:val="0"/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Сайт </w:t>
            </w:r>
            <w:r w:rsidRPr="00610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https://uraloved.ru/</w:t>
            </w:r>
          </w:p>
          <w:p w:rsidR="00610D43" w:rsidRPr="00610D43" w:rsidRDefault="00610D43" w:rsidP="006C2FA0">
            <w:pPr>
              <w:pStyle w:val="a4"/>
              <w:numPr>
                <w:ilvl w:val="0"/>
                <w:numId w:val="5"/>
              </w:numPr>
              <w:tabs>
                <w:tab w:val="left" w:pos="0"/>
                <w:tab w:val="left" w:pos="284"/>
              </w:tabs>
              <w:autoSpaceDN w:val="0"/>
              <w:spacing w:after="0"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610D43">
              <w:rPr>
                <w:rFonts w:ascii="Times New Roman" w:eastAsia="Times New Roman" w:hAnsi="Times New Roman" w:cs="Times New Roman"/>
                <w:color w:val="010101"/>
                <w:kern w:val="36"/>
                <w:sz w:val="24"/>
                <w:szCs w:val="24"/>
                <w:lang w:eastAsia="ru-RU"/>
              </w:rPr>
              <w:t>Графов Д.Г, Мгновения истории Старый Челябинск в открытках и фотографиях первой половины ХХ века – Челябинск: Каменный пояс, 2013, - с. 296</w:t>
            </w:r>
          </w:p>
          <w:p w:rsidR="00610D43" w:rsidRPr="00610D43" w:rsidRDefault="00610D43" w:rsidP="006C2FA0">
            <w:pPr>
              <w:pStyle w:val="a4"/>
              <w:numPr>
                <w:ilvl w:val="0"/>
                <w:numId w:val="5"/>
              </w:numPr>
              <w:tabs>
                <w:tab w:val="left" w:pos="0"/>
                <w:tab w:val="left" w:pos="284"/>
              </w:tabs>
              <w:autoSpaceDN w:val="0"/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610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Чернавский</w:t>
            </w:r>
            <w:proofErr w:type="spellEnd"/>
            <w:r w:rsidRPr="00610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H.М. Челябинск в его прошлом. 1736-1926 (хроника) / авт. вступ. ст. И. И. </w:t>
            </w:r>
            <w:proofErr w:type="spellStart"/>
            <w:r w:rsidRPr="00610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Вишев</w:t>
            </w:r>
            <w:proofErr w:type="spellEnd"/>
            <w:r w:rsidRPr="00610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, М. А. </w:t>
            </w:r>
            <w:proofErr w:type="spellStart"/>
            <w:r w:rsidRPr="00610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Базанов</w:t>
            </w:r>
            <w:proofErr w:type="spellEnd"/>
            <w:r w:rsidRPr="00610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, отв. за </w:t>
            </w:r>
            <w:proofErr w:type="spellStart"/>
            <w:r w:rsidRPr="00610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вып</w:t>
            </w:r>
            <w:proofErr w:type="spellEnd"/>
            <w:r w:rsidRPr="00610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. Е. П. Турова; Объединенный гос. архив </w:t>
            </w:r>
            <w:proofErr w:type="spellStart"/>
            <w:r w:rsidRPr="00610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Челяб</w:t>
            </w:r>
            <w:proofErr w:type="spellEnd"/>
            <w:r w:rsidRPr="00610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. обл. - Челябинск: АБРИС, 2016. - 120 с</w:t>
            </w:r>
          </w:p>
          <w:p w:rsidR="00E57769" w:rsidRPr="00610D43" w:rsidRDefault="00610D43" w:rsidP="006C2FA0">
            <w:pPr>
              <w:pStyle w:val="a4"/>
              <w:numPr>
                <w:ilvl w:val="0"/>
                <w:numId w:val="5"/>
              </w:numPr>
              <w:tabs>
                <w:tab w:val="left" w:pos="0"/>
                <w:tab w:val="left" w:pos="284"/>
              </w:tabs>
              <w:autoSpaceDN w:val="0"/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10D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Гаяз </w:t>
            </w:r>
            <w:r w:rsidRPr="00610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Самигулов ,</w:t>
            </w:r>
            <w:r w:rsidRPr="00610D4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E57769" w:rsidRPr="00610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«Из истории Челябинска: крепость и провинциальный город с 1736 по 1781 год»</w:t>
            </w:r>
            <w:r w:rsidRPr="00610D43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, электронная книга </w:t>
            </w:r>
          </w:p>
        </w:tc>
      </w:tr>
      <w:tr w:rsidR="00DA0B3E" w:rsidRPr="00627B36" w:rsidTr="006C2FA0">
        <w:trPr>
          <w:trHeight w:val="336"/>
          <w:jc w:val="center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64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18.</w:t>
            </w:r>
          </w:p>
        </w:tc>
        <w:tc>
          <w:tcPr>
            <w:tcW w:w="22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tabs>
                <w:tab w:val="left" w:pos="0"/>
                <w:tab w:val="left" w:pos="284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Приложение</w:t>
            </w:r>
          </w:p>
          <w:p w:rsidR="00627B36" w:rsidRPr="00627B36" w:rsidRDefault="00627B36" w:rsidP="00627B36">
            <w:pPr>
              <w:tabs>
                <w:tab w:val="left" w:pos="0"/>
                <w:tab w:val="left" w:pos="284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  <w:lang w:eastAsia="ru-RU"/>
              </w:rPr>
              <w:t>(если есть)</w:t>
            </w: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:</w:t>
            </w:r>
          </w:p>
        </w:tc>
        <w:tc>
          <w:tcPr>
            <w:tcW w:w="7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D84BFA" w:rsidRDefault="00D84BFA" w:rsidP="006C2FA0">
            <w:pPr>
              <w:tabs>
                <w:tab w:val="left" w:pos="0"/>
                <w:tab w:val="left" w:pos="284"/>
              </w:tabs>
              <w:autoSpaceDN w:val="0"/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84BF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Распечатанный бланк маршрута «Прогулка по Челябинску историческому»</w:t>
            </w:r>
          </w:p>
        </w:tc>
      </w:tr>
    </w:tbl>
    <w:p w:rsidR="00627B36" w:rsidRPr="00627B36" w:rsidRDefault="00627B36" w:rsidP="00627B36">
      <w:pPr>
        <w:autoSpaceDN w:val="0"/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27B36" w:rsidRPr="00627B36" w:rsidRDefault="00627B36" w:rsidP="00627B36">
      <w:pPr>
        <w:autoSpaceDN w:val="0"/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>Юный исследователь</w:t>
      </w: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B820FF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</w:t>
      </w: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      ______________</w:t>
      </w:r>
    </w:p>
    <w:p w:rsidR="00627B36" w:rsidRPr="00627B36" w:rsidRDefault="00A8235A" w:rsidP="00627B36">
      <w:pPr>
        <w:autoSpaceDN w:val="0"/>
        <w:spacing w:after="0" w:line="288" w:lineRule="auto"/>
        <w:ind w:left="2124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</w:t>
      </w:r>
      <w:r w:rsidR="00627B36"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>(подпись)</w:t>
      </w:r>
      <w:r w:rsidR="00627B36"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627B36"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627B36"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627B36"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</w:t>
      </w:r>
      <w:r w:rsidR="00627B36"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proofErr w:type="gramEnd"/>
      <w:r w:rsidR="00627B36"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>дата)</w:t>
      </w:r>
    </w:p>
    <w:p w:rsidR="00627B36" w:rsidRPr="00627B36" w:rsidRDefault="00627B36" w:rsidP="00627B36">
      <w:pPr>
        <w:autoSpaceDN w:val="0"/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Наставник исследовательской/ </w:t>
      </w:r>
    </w:p>
    <w:p w:rsidR="00627B36" w:rsidRPr="00627B36" w:rsidRDefault="00627B36" w:rsidP="00627B36">
      <w:pPr>
        <w:autoSpaceDN w:val="0"/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проектной деятельности </w:t>
      </w: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_______________________</w:t>
      </w: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       ______________</w:t>
      </w:r>
    </w:p>
    <w:p w:rsidR="00627B36" w:rsidRPr="00627B36" w:rsidRDefault="00A8235A" w:rsidP="00627B36">
      <w:pPr>
        <w:autoSpaceDN w:val="0"/>
        <w:spacing w:after="0" w:line="288" w:lineRule="auto"/>
        <w:ind w:left="2124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</w:t>
      </w:r>
      <w:r w:rsidR="00627B36"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>(подпись)</w:t>
      </w:r>
      <w:r w:rsidR="00627B36"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627B36"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627B36"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="00627B36"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</w:t>
      </w:r>
      <w:r w:rsidR="00627B36"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proofErr w:type="gramEnd"/>
      <w:r w:rsidR="00627B36"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>дата)</w:t>
      </w:r>
    </w:p>
    <w:p w:rsidR="002D50D2" w:rsidRDefault="002D50D2" w:rsidP="00627B36">
      <w:pPr>
        <w:tabs>
          <w:tab w:val="left" w:pos="360"/>
        </w:tabs>
        <w:autoSpaceDN w:val="0"/>
        <w:spacing w:after="0" w:line="288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27B36" w:rsidRPr="00627B36" w:rsidRDefault="00627B36" w:rsidP="00627B36">
      <w:pPr>
        <w:tabs>
          <w:tab w:val="left" w:pos="360"/>
        </w:tabs>
        <w:autoSpaceDN w:val="0"/>
        <w:spacing w:after="0" w:line="288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>Индивидуальный план исследовательской / проектной деятельности</w:t>
      </w:r>
    </w:p>
    <w:p w:rsidR="00627B36" w:rsidRPr="00627B36" w:rsidRDefault="00627B36" w:rsidP="00627B36">
      <w:pPr>
        <w:tabs>
          <w:tab w:val="left" w:pos="360"/>
        </w:tabs>
        <w:autoSpaceDN w:val="0"/>
        <w:spacing w:after="0" w:line="288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tbl>
      <w:tblPr>
        <w:tblW w:w="502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21"/>
        <w:gridCol w:w="6825"/>
        <w:gridCol w:w="1849"/>
      </w:tblGrid>
      <w:tr w:rsidR="00627B36" w:rsidRPr="00627B36" w:rsidTr="00627B36">
        <w:trPr>
          <w:trHeight w:val="269"/>
          <w:jc w:val="center"/>
        </w:trPr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627B36" w:rsidRPr="00627B36" w:rsidRDefault="00627B36">
            <w:pPr>
              <w:tabs>
                <w:tab w:val="left" w:pos="1080"/>
              </w:tabs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36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28" w:type="dxa"/>
              <w:bottom w:w="0" w:type="dxa"/>
              <w:right w:w="28" w:type="dxa"/>
            </w:tcMar>
            <w:hideMark/>
          </w:tcPr>
          <w:p w:rsidR="00627B36" w:rsidRPr="00627B36" w:rsidRDefault="00627B36">
            <w:pPr>
              <w:tabs>
                <w:tab w:val="left" w:pos="1080"/>
              </w:tabs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Наименование разделов и дисциплин</w:t>
            </w:r>
          </w:p>
        </w:tc>
        <w:tc>
          <w:tcPr>
            <w:tcW w:w="9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>
            <w:pPr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Сроки исполнения</w:t>
            </w:r>
          </w:p>
        </w:tc>
      </w:tr>
      <w:tr w:rsidR="00627B36" w:rsidRPr="00627B36" w:rsidTr="00627B36">
        <w:trPr>
          <w:jc w:val="center"/>
        </w:trPr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>
            <w:pPr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36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>
            <w:pPr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Научный компонент</w:t>
            </w:r>
          </w:p>
        </w:tc>
        <w:tc>
          <w:tcPr>
            <w:tcW w:w="9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>
            <w:pPr>
              <w:tabs>
                <w:tab w:val="left" w:pos="1080"/>
              </w:tabs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1.06.2023</w:t>
            </w:r>
          </w:p>
        </w:tc>
      </w:tr>
      <w:tr w:rsidR="00627B36" w:rsidRPr="00627B36" w:rsidTr="00627B36">
        <w:trPr>
          <w:jc w:val="center"/>
        </w:trPr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1.1</w:t>
            </w:r>
          </w:p>
        </w:tc>
        <w:tc>
          <w:tcPr>
            <w:tcW w:w="36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Формулировка проблемы, постановка задачи</w:t>
            </w:r>
          </w:p>
        </w:tc>
        <w:tc>
          <w:tcPr>
            <w:tcW w:w="9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 w:rsidP="00627B36">
            <w:pPr>
              <w:tabs>
                <w:tab w:val="left" w:pos="1080"/>
              </w:tabs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1.06.2023-30.06.2023</w:t>
            </w:r>
          </w:p>
        </w:tc>
      </w:tr>
      <w:tr w:rsidR="00627B36" w:rsidRPr="00627B36" w:rsidTr="00627B36">
        <w:trPr>
          <w:trHeight w:val="322"/>
          <w:jc w:val="center"/>
        </w:trPr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36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tabs>
                <w:tab w:val="left" w:pos="0"/>
                <w:tab w:val="left" w:pos="284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Определение объекта и предмета исследования</w:t>
            </w:r>
          </w:p>
          <w:p w:rsidR="00627B36" w:rsidRPr="00627B36" w:rsidRDefault="00627B36" w:rsidP="00627B36">
            <w:pPr>
              <w:tabs>
                <w:tab w:val="left" w:pos="0"/>
                <w:tab w:val="left" w:pos="284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(для 5-х – 8 -х классов)</w:t>
            </w:r>
          </w:p>
        </w:tc>
        <w:tc>
          <w:tcPr>
            <w:tcW w:w="9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 w:rsidP="00627B36">
            <w:pPr>
              <w:tabs>
                <w:tab w:val="left" w:pos="1080"/>
              </w:tabs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19.06.2023-25.06.2023</w:t>
            </w:r>
          </w:p>
        </w:tc>
      </w:tr>
      <w:tr w:rsidR="00627B36" w:rsidRPr="00627B36" w:rsidTr="00627B36">
        <w:trPr>
          <w:trHeight w:val="322"/>
          <w:jc w:val="center"/>
        </w:trPr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1.3</w:t>
            </w:r>
          </w:p>
        </w:tc>
        <w:tc>
          <w:tcPr>
            <w:tcW w:w="36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tabs>
                <w:tab w:val="left" w:pos="0"/>
                <w:tab w:val="left" w:pos="284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Формулировка гипотезы исследования</w:t>
            </w:r>
          </w:p>
          <w:p w:rsidR="00627B36" w:rsidRPr="00627B36" w:rsidRDefault="00627B36" w:rsidP="00627B36">
            <w:pPr>
              <w:tabs>
                <w:tab w:val="left" w:pos="0"/>
                <w:tab w:val="left" w:pos="284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(для 5-х - 8 -х классов)</w:t>
            </w:r>
          </w:p>
        </w:tc>
        <w:tc>
          <w:tcPr>
            <w:tcW w:w="9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 w:rsidP="00627B36">
            <w:pPr>
              <w:tabs>
                <w:tab w:val="left" w:pos="1080"/>
              </w:tabs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26.06.2023-2.07.2023</w:t>
            </w:r>
          </w:p>
        </w:tc>
      </w:tr>
      <w:tr w:rsidR="00627B36" w:rsidRPr="00627B36" w:rsidTr="00627B36">
        <w:trPr>
          <w:jc w:val="center"/>
        </w:trPr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1.4</w:t>
            </w:r>
          </w:p>
        </w:tc>
        <w:tc>
          <w:tcPr>
            <w:tcW w:w="36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Изучение информации по данной проблематике</w:t>
            </w:r>
          </w:p>
        </w:tc>
        <w:tc>
          <w:tcPr>
            <w:tcW w:w="9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 w:rsidP="00627B36">
            <w:pPr>
              <w:tabs>
                <w:tab w:val="left" w:pos="1080"/>
              </w:tabs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3.07.2023-31.08.2023</w:t>
            </w:r>
          </w:p>
        </w:tc>
      </w:tr>
      <w:tr w:rsidR="00627B36" w:rsidRPr="00627B36" w:rsidTr="00627B36">
        <w:trPr>
          <w:jc w:val="center"/>
        </w:trPr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1.5</w:t>
            </w:r>
          </w:p>
        </w:tc>
        <w:tc>
          <w:tcPr>
            <w:tcW w:w="36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Выбор методов исследования и практическое овладение ими</w:t>
            </w:r>
          </w:p>
        </w:tc>
        <w:tc>
          <w:tcPr>
            <w:tcW w:w="9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 w:rsidP="00627B36">
            <w:pPr>
              <w:tabs>
                <w:tab w:val="left" w:pos="1080"/>
              </w:tabs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1.09.2023-15.09.2023</w:t>
            </w:r>
          </w:p>
        </w:tc>
      </w:tr>
      <w:tr w:rsidR="00627B36" w:rsidRPr="00627B36" w:rsidTr="00627B36">
        <w:trPr>
          <w:jc w:val="center"/>
        </w:trPr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7B36" w:rsidRPr="00627B36" w:rsidRDefault="00627B36" w:rsidP="00627B36">
            <w:pPr>
              <w:tabs>
                <w:tab w:val="left" w:pos="1080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1.6</w:t>
            </w:r>
          </w:p>
        </w:tc>
        <w:tc>
          <w:tcPr>
            <w:tcW w:w="36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Сбор собственного материала</w:t>
            </w:r>
          </w:p>
        </w:tc>
        <w:tc>
          <w:tcPr>
            <w:tcW w:w="9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 w:rsidP="00627B36">
            <w:pPr>
              <w:tabs>
                <w:tab w:val="left" w:pos="1080"/>
              </w:tabs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10.09.2023-30.09.2023</w:t>
            </w:r>
          </w:p>
        </w:tc>
      </w:tr>
      <w:tr w:rsidR="00627B36" w:rsidRPr="00627B36" w:rsidTr="00627B36">
        <w:trPr>
          <w:trHeight w:val="276"/>
          <w:jc w:val="center"/>
        </w:trPr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7B36" w:rsidRPr="00627B36" w:rsidRDefault="00627B36" w:rsidP="00627B36">
            <w:pPr>
              <w:tabs>
                <w:tab w:val="left" w:pos="1080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36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Написание</w:t>
            </w: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работы</w:t>
            </w:r>
          </w:p>
        </w:tc>
        <w:tc>
          <w:tcPr>
            <w:tcW w:w="9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 w:rsidP="00627B36">
            <w:pPr>
              <w:tabs>
                <w:tab w:val="left" w:pos="1080"/>
              </w:tabs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1.10.2023-20.10.2023</w:t>
            </w:r>
          </w:p>
        </w:tc>
      </w:tr>
      <w:tr w:rsidR="00627B36" w:rsidRPr="00627B36" w:rsidTr="00627B36">
        <w:trPr>
          <w:jc w:val="center"/>
        </w:trPr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7B36" w:rsidRPr="00627B36" w:rsidRDefault="00627B36" w:rsidP="00627B36">
            <w:pPr>
              <w:tabs>
                <w:tab w:val="left" w:pos="1080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27B3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2.1</w:t>
            </w:r>
          </w:p>
        </w:tc>
        <w:tc>
          <w:tcPr>
            <w:tcW w:w="36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 и обобщение</w:t>
            </w:r>
          </w:p>
        </w:tc>
        <w:tc>
          <w:tcPr>
            <w:tcW w:w="9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 w:rsidP="00627B36">
            <w:pPr>
              <w:tabs>
                <w:tab w:val="left" w:pos="1080"/>
              </w:tabs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20.10.2023-31.10.2023</w:t>
            </w:r>
          </w:p>
        </w:tc>
      </w:tr>
      <w:tr w:rsidR="00627B36" w:rsidRPr="00627B36" w:rsidTr="00627B36">
        <w:trPr>
          <w:trHeight w:val="91"/>
          <w:jc w:val="center"/>
        </w:trPr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7B36" w:rsidRPr="00627B36" w:rsidRDefault="00627B36" w:rsidP="00627B36">
            <w:pPr>
              <w:tabs>
                <w:tab w:val="left" w:pos="1080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27B3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2.2</w:t>
            </w:r>
          </w:p>
        </w:tc>
        <w:tc>
          <w:tcPr>
            <w:tcW w:w="36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Формулировка выводов</w:t>
            </w:r>
          </w:p>
        </w:tc>
        <w:tc>
          <w:tcPr>
            <w:tcW w:w="9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 w:rsidP="00627B36">
            <w:pPr>
              <w:tabs>
                <w:tab w:val="left" w:pos="1080"/>
              </w:tabs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20.10.2023-31.10.2023</w:t>
            </w:r>
          </w:p>
        </w:tc>
      </w:tr>
      <w:tr w:rsidR="00627B36" w:rsidRPr="00627B36" w:rsidTr="00627B36">
        <w:trPr>
          <w:jc w:val="center"/>
        </w:trPr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627B36" w:rsidRPr="00627B36" w:rsidRDefault="00627B36" w:rsidP="00627B36">
            <w:pPr>
              <w:tabs>
                <w:tab w:val="left" w:pos="1080"/>
              </w:tabs>
              <w:autoSpaceDN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36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7B36" w:rsidRPr="00627B36" w:rsidRDefault="00627B36" w:rsidP="00627B36">
            <w:pPr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627B36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Представление работы</w:t>
            </w:r>
            <w:r w:rsidRPr="00627B3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627B36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(конференции, конкурсы, публикации и т.д. и т.п.)</w:t>
            </w:r>
          </w:p>
        </w:tc>
        <w:tc>
          <w:tcPr>
            <w:tcW w:w="9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 w:rsidP="00627B36">
            <w:pPr>
              <w:tabs>
                <w:tab w:val="left" w:pos="1080"/>
              </w:tabs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После 7.11.2023</w:t>
            </w:r>
          </w:p>
        </w:tc>
      </w:tr>
      <w:tr w:rsidR="00627B36" w:rsidRPr="00627B36" w:rsidTr="00627B36">
        <w:trPr>
          <w:jc w:val="center"/>
        </w:trPr>
        <w:tc>
          <w:tcPr>
            <w:tcW w:w="3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27B36" w:rsidRPr="00627B36" w:rsidRDefault="00627B36" w:rsidP="00627B36">
            <w:pPr>
              <w:tabs>
                <w:tab w:val="left" w:pos="1080"/>
              </w:tabs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36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 w:rsidP="00627B36">
            <w:pPr>
              <w:autoSpaceDN w:val="0"/>
              <w:spacing w:after="0" w:line="36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27B36" w:rsidRPr="00627B36" w:rsidRDefault="00627B36" w:rsidP="00627B36">
            <w:pPr>
              <w:tabs>
                <w:tab w:val="left" w:pos="1080"/>
              </w:tabs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627B36" w:rsidRPr="00627B36" w:rsidRDefault="00627B36" w:rsidP="00627B36">
      <w:pPr>
        <w:autoSpaceDN w:val="0"/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627B36" w:rsidRPr="00627B36" w:rsidRDefault="00627B36" w:rsidP="00627B36">
      <w:pPr>
        <w:autoSpaceDN w:val="0"/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>Юный исследователь</w:t>
      </w: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__________________________</w:t>
      </w: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      ______________</w:t>
      </w:r>
    </w:p>
    <w:p w:rsidR="00627B36" w:rsidRPr="00627B36" w:rsidRDefault="00A8235A" w:rsidP="00627B36">
      <w:pPr>
        <w:autoSpaceDN w:val="0"/>
        <w:spacing w:after="0" w:line="288" w:lineRule="auto"/>
        <w:ind w:left="3540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(подпись)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627B36"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(</w:t>
      </w:r>
      <w:proofErr w:type="gramEnd"/>
      <w:r w:rsidR="00627B36"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>дата)</w:t>
      </w:r>
    </w:p>
    <w:p w:rsidR="00627B36" w:rsidRPr="00627B36" w:rsidRDefault="00627B36" w:rsidP="00627B36">
      <w:pPr>
        <w:autoSpaceDN w:val="0"/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Наставник исследовательской/ </w:t>
      </w:r>
    </w:p>
    <w:p w:rsidR="00627B36" w:rsidRPr="00627B36" w:rsidRDefault="00627B36" w:rsidP="00627B36">
      <w:pPr>
        <w:autoSpaceDN w:val="0"/>
        <w:spacing w:after="0" w:line="288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проектной деятельности </w:t>
      </w: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_______________________</w:t>
      </w: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       ______________</w:t>
      </w:r>
    </w:p>
    <w:p w:rsidR="00627B36" w:rsidRPr="00627B36" w:rsidRDefault="00627B36" w:rsidP="00627B36">
      <w:pPr>
        <w:autoSpaceDN w:val="0"/>
        <w:spacing w:after="0" w:line="288" w:lineRule="auto"/>
        <w:ind w:left="3540"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>(подпись)</w:t>
      </w: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    </w:t>
      </w:r>
      <w:r w:rsidR="00A8235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bookmarkStart w:id="0" w:name="_GoBack"/>
      <w:bookmarkEnd w:id="0"/>
      <w:r w:rsidRPr="00627B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(дата)</w:t>
      </w:r>
    </w:p>
    <w:p w:rsidR="00627B36" w:rsidRPr="00627B36" w:rsidRDefault="00627B36" w:rsidP="00627B36">
      <w:pPr>
        <w:tabs>
          <w:tab w:val="left" w:pos="1134"/>
        </w:tabs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</w:p>
    <w:p w:rsidR="00627B36" w:rsidRPr="00627B36" w:rsidRDefault="00627B36" w:rsidP="00627B36">
      <w:pPr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sectPr w:rsidR="00627B36" w:rsidRPr="00627B36" w:rsidSect="006C2FA0">
      <w:footerReference w:type="default" r:id="rId3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51290" w:rsidRDefault="00D51290" w:rsidP="006C2FA0">
      <w:pPr>
        <w:spacing w:after="0" w:line="240" w:lineRule="auto"/>
      </w:pPr>
      <w:r>
        <w:separator/>
      </w:r>
    </w:p>
  </w:endnote>
  <w:endnote w:type="continuationSeparator" w:id="0">
    <w:p w:rsidR="00D51290" w:rsidRDefault="00D51290" w:rsidP="006C2FA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 PSMT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736242295"/>
      <w:docPartObj>
        <w:docPartGallery w:val="Page Numbers (Bottom of Page)"/>
        <w:docPartUnique/>
      </w:docPartObj>
    </w:sdtPr>
    <w:sdtContent>
      <w:p w:rsidR="006C2FA0" w:rsidRDefault="006C2FA0">
        <w:pPr>
          <w:pStyle w:val="ac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8235A">
          <w:rPr>
            <w:noProof/>
          </w:rPr>
          <w:t>16</w:t>
        </w:r>
        <w:r>
          <w:fldChar w:fldCharType="end"/>
        </w:r>
      </w:p>
    </w:sdtContent>
  </w:sdt>
  <w:p w:rsidR="006C2FA0" w:rsidRDefault="006C2FA0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51290" w:rsidRDefault="00D51290" w:rsidP="006C2FA0">
      <w:pPr>
        <w:spacing w:after="0" w:line="240" w:lineRule="auto"/>
      </w:pPr>
      <w:r>
        <w:separator/>
      </w:r>
    </w:p>
  </w:footnote>
  <w:footnote w:type="continuationSeparator" w:id="0">
    <w:p w:rsidR="00D51290" w:rsidRDefault="00D51290" w:rsidP="006C2FA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E63D34"/>
    <w:multiLevelType w:val="hybridMultilevel"/>
    <w:tmpl w:val="963E63D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2FB49BE"/>
    <w:multiLevelType w:val="hybridMultilevel"/>
    <w:tmpl w:val="F90283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5A1CE8"/>
    <w:multiLevelType w:val="hybridMultilevel"/>
    <w:tmpl w:val="3B28BC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6A46C33"/>
    <w:multiLevelType w:val="hybridMultilevel"/>
    <w:tmpl w:val="3A564C6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91509A8"/>
    <w:multiLevelType w:val="multilevel"/>
    <w:tmpl w:val="7932DD2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5" w15:restartNumberingAfterBreak="0">
    <w:nsid w:val="70065E7B"/>
    <w:multiLevelType w:val="hybridMultilevel"/>
    <w:tmpl w:val="134835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6585DEE"/>
    <w:multiLevelType w:val="hybridMultilevel"/>
    <w:tmpl w:val="2E5031F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9BE3F54"/>
    <w:multiLevelType w:val="hybridMultilevel"/>
    <w:tmpl w:val="08B6AB2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0"/>
  </w:num>
  <w:num w:numId="3">
    <w:abstractNumId w:val="3"/>
  </w:num>
  <w:num w:numId="4">
    <w:abstractNumId w:val="5"/>
  </w:num>
  <w:num w:numId="5">
    <w:abstractNumId w:val="1"/>
  </w:num>
  <w:num w:numId="6">
    <w:abstractNumId w:val="6"/>
  </w:num>
  <w:num w:numId="7">
    <w:abstractNumId w:val="4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7B36"/>
    <w:rsid w:val="00036261"/>
    <w:rsid w:val="0005192A"/>
    <w:rsid w:val="000A19EE"/>
    <w:rsid w:val="001B47AF"/>
    <w:rsid w:val="00200E8F"/>
    <w:rsid w:val="002056AF"/>
    <w:rsid w:val="00244BE0"/>
    <w:rsid w:val="002838B1"/>
    <w:rsid w:val="002A4657"/>
    <w:rsid w:val="002D50D2"/>
    <w:rsid w:val="00376A4F"/>
    <w:rsid w:val="0043391F"/>
    <w:rsid w:val="004E2AC3"/>
    <w:rsid w:val="00504445"/>
    <w:rsid w:val="00523E82"/>
    <w:rsid w:val="00571B0D"/>
    <w:rsid w:val="005859A4"/>
    <w:rsid w:val="00610D43"/>
    <w:rsid w:val="00627B36"/>
    <w:rsid w:val="006C2FA0"/>
    <w:rsid w:val="006D0A4C"/>
    <w:rsid w:val="008E33FC"/>
    <w:rsid w:val="00A55FA7"/>
    <w:rsid w:val="00A8235A"/>
    <w:rsid w:val="00AB2D96"/>
    <w:rsid w:val="00AF7A77"/>
    <w:rsid w:val="00B820FF"/>
    <w:rsid w:val="00C271E0"/>
    <w:rsid w:val="00D00C0D"/>
    <w:rsid w:val="00D27EAD"/>
    <w:rsid w:val="00D51290"/>
    <w:rsid w:val="00D84BFA"/>
    <w:rsid w:val="00DA0B3E"/>
    <w:rsid w:val="00E15174"/>
    <w:rsid w:val="00E46553"/>
    <w:rsid w:val="00E577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3D8F000"/>
  <w15:chartTrackingRefBased/>
  <w15:docId w15:val="{65A6F3AE-0763-42F5-8C0D-2B2D77CAAB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27B36"/>
  </w:style>
  <w:style w:type="paragraph" w:styleId="1">
    <w:name w:val="heading 1"/>
    <w:basedOn w:val="a"/>
    <w:link w:val="10"/>
    <w:uiPriority w:val="9"/>
    <w:qFormat/>
    <w:rsid w:val="00610D4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AB2D9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27B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627B36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610D4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610D43"/>
    <w:rPr>
      <w:color w:val="0563C1" w:themeColor="hyperlink"/>
      <w:u w:val="single"/>
    </w:rPr>
  </w:style>
  <w:style w:type="paragraph" w:styleId="a6">
    <w:name w:val="Normal (Web)"/>
    <w:basedOn w:val="a"/>
    <w:uiPriority w:val="99"/>
    <w:semiHidden/>
    <w:unhideWhenUsed/>
    <w:rsid w:val="005859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2D50D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2D50D2"/>
    <w:rPr>
      <w:rFonts w:ascii="Segoe UI" w:hAnsi="Segoe UI" w:cs="Segoe UI"/>
      <w:sz w:val="18"/>
      <w:szCs w:val="18"/>
    </w:rPr>
  </w:style>
  <w:style w:type="character" w:styleId="a9">
    <w:name w:val="Strong"/>
    <w:basedOn w:val="a0"/>
    <w:uiPriority w:val="22"/>
    <w:qFormat/>
    <w:rsid w:val="00523E82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AB2D96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organictextcontentspan">
    <w:name w:val="organictextcontentspan"/>
    <w:basedOn w:val="a0"/>
    <w:rsid w:val="008E33FC"/>
  </w:style>
  <w:style w:type="paragraph" w:styleId="aa">
    <w:name w:val="header"/>
    <w:basedOn w:val="a"/>
    <w:link w:val="ab"/>
    <w:uiPriority w:val="99"/>
    <w:unhideWhenUsed/>
    <w:rsid w:val="005044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rsid w:val="00504445"/>
  </w:style>
  <w:style w:type="paragraph" w:styleId="ac">
    <w:name w:val="footer"/>
    <w:basedOn w:val="a"/>
    <w:link w:val="ad"/>
    <w:uiPriority w:val="99"/>
    <w:unhideWhenUsed/>
    <w:rsid w:val="006C2FA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6C2FA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1177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09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865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29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99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239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4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54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4.jpg"/><Relationship Id="rId7" Type="http://schemas.openxmlformats.org/officeDocument/2006/relationships/image" Target="media/image1.pn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g"/><Relationship Id="rId29" Type="http://schemas.openxmlformats.org/officeDocument/2006/relationships/image" Target="media/image21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JPG"/><Relationship Id="rId23" Type="http://schemas.openxmlformats.org/officeDocument/2006/relationships/image" Target="media/image16.png"/><Relationship Id="rId28" Type="http://schemas.openxmlformats.org/officeDocument/2006/relationships/image" Target="media/image20.jpe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hyperlink" Target="https://ru.wikipedia.org/wiki/%D0%9A%D0%B0%D0%BB%D0%B8%D0%B1%D1%80_(%D0%B7%D0%B0%D0%B2%D0%BE%D0%B4)" TargetMode="External"/><Relationship Id="rId30" Type="http://schemas.openxmlformats.org/officeDocument/2006/relationships/hyperlink" Target="https://arhistrazh.livejournal.com/" TargetMode="External"/><Relationship Id="rId8" Type="http://schemas.openxmlformats.org/officeDocument/2006/relationships/hyperlink" Target="mailto:mail@al95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347</TotalTime>
  <Pages>17</Pages>
  <Words>3101</Words>
  <Characters>17681</Characters>
  <Application>Microsoft Office Word</Application>
  <DocSecurity>0</DocSecurity>
  <Lines>147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Игорь</dc:creator>
  <cp:keywords/>
  <dc:description/>
  <cp:lastModifiedBy>RePack by Diakov</cp:lastModifiedBy>
  <cp:revision>19</cp:revision>
  <cp:lastPrinted>2023-11-08T02:31:00Z</cp:lastPrinted>
  <dcterms:created xsi:type="dcterms:W3CDTF">2023-11-07T17:59:00Z</dcterms:created>
  <dcterms:modified xsi:type="dcterms:W3CDTF">2025-04-03T22:49:00Z</dcterms:modified>
</cp:coreProperties>
</file>