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4388" w:rsidRPr="00AB5798" w:rsidRDefault="001A4388" w:rsidP="001A4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AB579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муниципальное бюджетное дошкольное образовательное учреждение</w:t>
      </w:r>
    </w:p>
    <w:p w:rsidR="001A4388" w:rsidRPr="00AB5798" w:rsidRDefault="001A4388" w:rsidP="001A4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hi-IN"/>
        </w:rPr>
      </w:pPr>
      <w:r w:rsidRPr="00AB579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«Центр развития ребенка – детский сад № 73» города Ставрополя</w:t>
      </w:r>
    </w:p>
    <w:p w:rsidR="001A4388" w:rsidRDefault="001A4388" w:rsidP="001A4388">
      <w:pPr>
        <w:pStyle w:val="a3"/>
        <w:jc w:val="center"/>
        <w:rPr>
          <w:b/>
          <w:bCs/>
          <w:sz w:val="28"/>
          <w:szCs w:val="28"/>
        </w:rPr>
      </w:pPr>
    </w:p>
    <w:p w:rsidR="0058562A" w:rsidRDefault="001A4388" w:rsidP="001A4388">
      <w:pPr>
        <w:pStyle w:val="a3"/>
        <w:jc w:val="center"/>
        <w:rPr>
          <w:b/>
          <w:bCs/>
          <w:sz w:val="28"/>
          <w:szCs w:val="28"/>
        </w:rPr>
      </w:pPr>
      <w:r w:rsidRPr="001A4388">
        <w:rPr>
          <w:b/>
          <w:bCs/>
          <w:sz w:val="28"/>
          <w:szCs w:val="28"/>
        </w:rPr>
        <w:t>Проблема психомоторного развития ребенка</w:t>
      </w:r>
    </w:p>
    <w:p w:rsidR="001A4388" w:rsidRPr="001A4388" w:rsidRDefault="001A4388" w:rsidP="001A4388">
      <w:pPr>
        <w:pStyle w:val="a3"/>
        <w:jc w:val="center"/>
        <w:rPr>
          <w:b/>
          <w:bCs/>
          <w:sz w:val="28"/>
          <w:szCs w:val="28"/>
        </w:rPr>
      </w:pPr>
      <w:r w:rsidRPr="001A4388">
        <w:rPr>
          <w:b/>
          <w:bCs/>
          <w:sz w:val="28"/>
          <w:szCs w:val="28"/>
        </w:rPr>
        <w:t xml:space="preserve"> в отечественных исследованиях</w:t>
      </w:r>
    </w:p>
    <w:p w:rsidR="001A4388" w:rsidRDefault="001A4388" w:rsidP="001A4388">
      <w:pPr>
        <w:pStyle w:val="a3"/>
        <w:jc w:val="both"/>
        <w:rPr>
          <w:sz w:val="28"/>
          <w:szCs w:val="28"/>
        </w:rPr>
      </w:pPr>
    </w:p>
    <w:p w:rsidR="001A4388" w:rsidRPr="00AB5798" w:rsidRDefault="001A4388" w:rsidP="001A4388">
      <w:pPr>
        <w:pStyle w:val="a3"/>
        <w:jc w:val="right"/>
        <w:rPr>
          <w:i/>
          <w:iCs/>
          <w:sz w:val="28"/>
          <w:szCs w:val="28"/>
        </w:rPr>
      </w:pPr>
      <w:proofErr w:type="spellStart"/>
      <w:r w:rsidRPr="00AB5798">
        <w:rPr>
          <w:i/>
          <w:iCs/>
          <w:sz w:val="28"/>
          <w:szCs w:val="28"/>
        </w:rPr>
        <w:t>Семёнова</w:t>
      </w:r>
      <w:proofErr w:type="spellEnd"/>
      <w:r w:rsidRPr="00AB5798">
        <w:rPr>
          <w:i/>
          <w:iCs/>
          <w:sz w:val="28"/>
          <w:szCs w:val="28"/>
        </w:rPr>
        <w:t xml:space="preserve"> Ольга Евгеньевна</w:t>
      </w:r>
      <w:r>
        <w:rPr>
          <w:i/>
          <w:iCs/>
          <w:sz w:val="28"/>
          <w:szCs w:val="28"/>
        </w:rPr>
        <w:t>,</w:t>
      </w:r>
    </w:p>
    <w:p w:rsidR="001A4388" w:rsidRPr="00AB5798" w:rsidRDefault="001A4388" w:rsidP="001A4388">
      <w:pPr>
        <w:pStyle w:val="a3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</w:t>
      </w:r>
      <w:r w:rsidRPr="00AB5798">
        <w:rPr>
          <w:i/>
          <w:iCs/>
          <w:sz w:val="28"/>
          <w:szCs w:val="28"/>
        </w:rPr>
        <w:t>оспитатель МБДОУ «ЦРР-Д/С №73»</w:t>
      </w:r>
    </w:p>
    <w:p w:rsidR="001A4388" w:rsidRDefault="001A4388" w:rsidP="001A4388">
      <w:pPr>
        <w:pStyle w:val="a3"/>
        <w:jc w:val="both"/>
        <w:rPr>
          <w:sz w:val="28"/>
          <w:szCs w:val="28"/>
        </w:rPr>
      </w:pP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Проблема психомоторного развития ребенка принадлежит к числу наиболее значимых в современной дошкольной педагогике, общей </w:t>
      </w:r>
      <w:r w:rsidR="00E7331A">
        <w:rPr>
          <w:sz w:val="28"/>
          <w:szCs w:val="28"/>
        </w:rPr>
        <w:t xml:space="preserve">                                 </w:t>
      </w:r>
      <w:r w:rsidRPr="001A4388">
        <w:rPr>
          <w:sz w:val="28"/>
          <w:szCs w:val="28"/>
        </w:rPr>
        <w:t xml:space="preserve">и специальной детской психологии. Это закономерно, поскольку на первых этапах онтогенеза характерной чертой развития является его </w:t>
      </w:r>
      <w:proofErr w:type="spellStart"/>
      <w:r w:rsidRPr="001A4388">
        <w:rPr>
          <w:sz w:val="28"/>
          <w:szCs w:val="28"/>
        </w:rPr>
        <w:t>синкретичность</w:t>
      </w:r>
      <w:proofErr w:type="spellEnd"/>
      <w:r w:rsidRPr="001A4388">
        <w:rPr>
          <w:sz w:val="28"/>
          <w:szCs w:val="28"/>
        </w:rPr>
        <w:t>, когда психика и моторика находятся в неразрывном единстве (</w:t>
      </w:r>
      <w:proofErr w:type="spellStart"/>
      <w:r w:rsidRPr="001A4388">
        <w:rPr>
          <w:sz w:val="28"/>
          <w:szCs w:val="28"/>
        </w:rPr>
        <w:t>Е.А.Аркин</w:t>
      </w:r>
      <w:proofErr w:type="spellEnd"/>
      <w:r w:rsidRPr="001A4388">
        <w:rPr>
          <w:sz w:val="28"/>
          <w:szCs w:val="28"/>
        </w:rPr>
        <w:t>, Л.С.</w:t>
      </w:r>
      <w:r w:rsidR="00733B8A" w:rsidRPr="001A4388">
        <w:rPr>
          <w:sz w:val="28"/>
          <w:szCs w:val="28"/>
        </w:rPr>
        <w:t xml:space="preserve"> </w:t>
      </w:r>
      <w:r w:rsidRPr="001A4388">
        <w:rPr>
          <w:sz w:val="28"/>
          <w:szCs w:val="28"/>
        </w:rPr>
        <w:t xml:space="preserve">Выготский, </w:t>
      </w:r>
      <w:proofErr w:type="spellStart"/>
      <w:r w:rsidRPr="001A4388">
        <w:rPr>
          <w:sz w:val="28"/>
          <w:szCs w:val="28"/>
        </w:rPr>
        <w:t>А.В.Запорожец</w:t>
      </w:r>
      <w:proofErr w:type="spellEnd"/>
      <w:r w:rsidRPr="001A4388">
        <w:rPr>
          <w:sz w:val="28"/>
          <w:szCs w:val="28"/>
        </w:rPr>
        <w:t xml:space="preserve">, </w:t>
      </w:r>
      <w:proofErr w:type="spellStart"/>
      <w:r w:rsidRPr="001A4388">
        <w:rPr>
          <w:sz w:val="28"/>
          <w:szCs w:val="28"/>
        </w:rPr>
        <w:t>М.М.Кольцова</w:t>
      </w:r>
      <w:proofErr w:type="spellEnd"/>
      <w:r w:rsidRPr="001A4388">
        <w:rPr>
          <w:sz w:val="28"/>
          <w:szCs w:val="28"/>
        </w:rPr>
        <w:t xml:space="preserve">, </w:t>
      </w:r>
      <w:proofErr w:type="spellStart"/>
      <w:r w:rsidRPr="001A4388">
        <w:rPr>
          <w:sz w:val="28"/>
          <w:szCs w:val="28"/>
        </w:rPr>
        <w:t>А.Н.Леонтьев</w:t>
      </w:r>
      <w:proofErr w:type="spellEnd"/>
      <w:r w:rsidRPr="001A4388">
        <w:rPr>
          <w:sz w:val="28"/>
          <w:szCs w:val="28"/>
        </w:rPr>
        <w:t xml:space="preserve">, </w:t>
      </w:r>
      <w:proofErr w:type="spellStart"/>
      <w:r w:rsidRPr="001A4388">
        <w:rPr>
          <w:sz w:val="28"/>
          <w:szCs w:val="28"/>
        </w:rPr>
        <w:t>Н.М.Щелованов</w:t>
      </w:r>
      <w:proofErr w:type="spellEnd"/>
      <w:r w:rsidRPr="001A4388">
        <w:rPr>
          <w:sz w:val="28"/>
          <w:szCs w:val="28"/>
        </w:rPr>
        <w:t xml:space="preserve"> и др.). 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На связь психики с двигательной сферой указывали еще греческие философы Аристотель и Платон, однако целенаправленные исследования </w:t>
      </w:r>
      <w:r w:rsidR="00E7331A">
        <w:rPr>
          <w:sz w:val="28"/>
          <w:szCs w:val="28"/>
        </w:rPr>
        <w:t xml:space="preserve">                     </w:t>
      </w:r>
      <w:r w:rsidRPr="001A4388">
        <w:rPr>
          <w:sz w:val="28"/>
          <w:szCs w:val="28"/>
        </w:rPr>
        <w:t>в этом направлении стали предприниматься в конце XIX</w:t>
      </w:r>
      <w:r w:rsidR="00E7331A">
        <w:rPr>
          <w:sz w:val="28"/>
          <w:szCs w:val="28"/>
        </w:rPr>
        <w:t>-</w:t>
      </w:r>
      <w:r w:rsidRPr="001A4388">
        <w:rPr>
          <w:sz w:val="28"/>
          <w:szCs w:val="28"/>
        </w:rPr>
        <w:t>начале XX века.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Начало систематического изучения вопросов психомоторики связано </w:t>
      </w:r>
      <w:r w:rsidR="00E7331A">
        <w:rPr>
          <w:sz w:val="28"/>
          <w:szCs w:val="28"/>
        </w:rPr>
        <w:t xml:space="preserve">                  </w:t>
      </w:r>
      <w:r w:rsidRPr="001A4388">
        <w:rPr>
          <w:sz w:val="28"/>
          <w:szCs w:val="28"/>
        </w:rPr>
        <w:t xml:space="preserve">в </w:t>
      </w:r>
      <w:r w:rsidR="001A4388">
        <w:rPr>
          <w:sz w:val="28"/>
          <w:szCs w:val="28"/>
        </w:rPr>
        <w:t>российской</w:t>
      </w:r>
      <w:r w:rsidRPr="001A4388">
        <w:rPr>
          <w:sz w:val="28"/>
          <w:szCs w:val="28"/>
        </w:rPr>
        <w:t xml:space="preserve"> науке с именем Н.И. </w:t>
      </w:r>
      <w:proofErr w:type="spellStart"/>
      <w:r w:rsidRPr="001A4388">
        <w:rPr>
          <w:sz w:val="28"/>
          <w:szCs w:val="28"/>
        </w:rPr>
        <w:t>Озерецкого</w:t>
      </w:r>
      <w:proofErr w:type="spellEnd"/>
      <w:r w:rsidRPr="001A4388">
        <w:rPr>
          <w:sz w:val="28"/>
          <w:szCs w:val="28"/>
        </w:rPr>
        <w:t xml:space="preserve">. В современной отечественной и зарубежной психолого-педагогической литературе отражены результаты исследований многих авторов, раскрывающих различные вопросы, связанные с психомоторным развитием детей (Е.А. Аркин, М. Богданович, Л.С. Выготский, </w:t>
      </w:r>
      <w:proofErr w:type="spellStart"/>
      <w:r w:rsidRPr="001A4388">
        <w:rPr>
          <w:sz w:val="28"/>
          <w:szCs w:val="28"/>
        </w:rPr>
        <w:t>Л.Н.Галигузова</w:t>
      </w:r>
      <w:proofErr w:type="spellEnd"/>
      <w:r w:rsidRPr="001A4388">
        <w:rPr>
          <w:sz w:val="28"/>
          <w:szCs w:val="28"/>
        </w:rPr>
        <w:t>, Г.Г. Григорьева,</w:t>
      </w:r>
      <w:r w:rsidR="001A4388">
        <w:rPr>
          <w:sz w:val="28"/>
          <w:szCs w:val="28"/>
        </w:rPr>
        <w:t xml:space="preserve"> </w:t>
      </w:r>
      <w:r w:rsidRPr="001A4388">
        <w:rPr>
          <w:sz w:val="28"/>
          <w:szCs w:val="28"/>
        </w:rPr>
        <w:t>М. </w:t>
      </w:r>
      <w:proofErr w:type="spellStart"/>
      <w:r w:rsidRPr="001A4388">
        <w:rPr>
          <w:sz w:val="28"/>
          <w:szCs w:val="28"/>
        </w:rPr>
        <w:t>Жебровска</w:t>
      </w:r>
      <w:r w:rsidR="0058562A">
        <w:rPr>
          <w:sz w:val="28"/>
          <w:szCs w:val="28"/>
        </w:rPr>
        <w:t>я</w:t>
      </w:r>
      <w:proofErr w:type="spellEnd"/>
      <w:r w:rsidRPr="001A4388">
        <w:rPr>
          <w:sz w:val="28"/>
          <w:szCs w:val="28"/>
        </w:rPr>
        <w:t>,</w:t>
      </w:r>
      <w:r w:rsidR="001A4388">
        <w:rPr>
          <w:sz w:val="28"/>
          <w:szCs w:val="28"/>
        </w:rPr>
        <w:t xml:space="preserve"> </w:t>
      </w:r>
      <w:r w:rsidRPr="001A4388">
        <w:rPr>
          <w:sz w:val="28"/>
          <w:szCs w:val="28"/>
        </w:rPr>
        <w:t>А.В. Запорожец, Н.П. </w:t>
      </w:r>
      <w:proofErr w:type="spellStart"/>
      <w:r w:rsidRPr="001A4388">
        <w:rPr>
          <w:sz w:val="28"/>
          <w:szCs w:val="28"/>
        </w:rPr>
        <w:t>Кочетова</w:t>
      </w:r>
      <w:proofErr w:type="spellEnd"/>
      <w:r w:rsidRPr="001A4388">
        <w:rPr>
          <w:sz w:val="28"/>
          <w:szCs w:val="28"/>
        </w:rPr>
        <w:t>,</w:t>
      </w:r>
      <w:r w:rsidR="001A4388">
        <w:rPr>
          <w:sz w:val="28"/>
          <w:szCs w:val="28"/>
        </w:rPr>
        <w:t xml:space="preserve"> </w:t>
      </w:r>
      <w:r w:rsidRPr="001A4388">
        <w:rPr>
          <w:sz w:val="28"/>
          <w:szCs w:val="28"/>
        </w:rPr>
        <w:t>М.И. Лисина, А.А. Люблинская, Е.М. </w:t>
      </w:r>
      <w:proofErr w:type="spellStart"/>
      <w:r w:rsidRPr="001A4388">
        <w:rPr>
          <w:sz w:val="28"/>
          <w:szCs w:val="28"/>
        </w:rPr>
        <w:t>Мастюкова</w:t>
      </w:r>
      <w:proofErr w:type="spellEnd"/>
      <w:r w:rsidRPr="001A4388">
        <w:rPr>
          <w:sz w:val="28"/>
          <w:szCs w:val="28"/>
        </w:rPr>
        <w:t>, С.Л. Новоселова, Н.И.  </w:t>
      </w:r>
      <w:proofErr w:type="spellStart"/>
      <w:r w:rsidRPr="001A4388">
        <w:rPr>
          <w:sz w:val="28"/>
          <w:szCs w:val="28"/>
        </w:rPr>
        <w:t>Озерецкий</w:t>
      </w:r>
      <w:proofErr w:type="spellEnd"/>
      <w:r w:rsidRPr="001A4388">
        <w:rPr>
          <w:sz w:val="28"/>
          <w:szCs w:val="28"/>
        </w:rPr>
        <w:t>, Л.Н. Павлова, Д.В. Сергеева, Н.М. </w:t>
      </w:r>
      <w:proofErr w:type="spellStart"/>
      <w:r w:rsidRPr="001A4388">
        <w:rPr>
          <w:sz w:val="28"/>
          <w:szCs w:val="28"/>
        </w:rPr>
        <w:t>Щелованов</w:t>
      </w:r>
      <w:proofErr w:type="spellEnd"/>
      <w:r w:rsidRPr="001A4388">
        <w:rPr>
          <w:sz w:val="28"/>
          <w:szCs w:val="28"/>
        </w:rPr>
        <w:t xml:space="preserve"> и др.).  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>Анализ этих исследований позволяет рассматривать психомоторику как сложное образование, объединяющее взаимосвязанные друг с другом двигательный, познавательный и эмоциональный компоненты. Установлено также, что темпы психологического развития здорового ребенка могут широко варьировать, однако во всех случаях сохраняется определенная последовательность в развитии двигательных и психических функций (Л.Т. Журба, А.В. Запорожец, М.М. Кольцова, Е.М. </w:t>
      </w:r>
      <w:proofErr w:type="spellStart"/>
      <w:r w:rsidRPr="001A4388">
        <w:rPr>
          <w:sz w:val="28"/>
          <w:szCs w:val="28"/>
        </w:rPr>
        <w:t>Мастюкова</w:t>
      </w:r>
      <w:proofErr w:type="spellEnd"/>
      <w:r w:rsidRPr="001A4388">
        <w:rPr>
          <w:sz w:val="28"/>
          <w:szCs w:val="28"/>
        </w:rPr>
        <w:t>, Д.Б. Эльконин и др.).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color w:val="000000"/>
          <w:sz w:val="28"/>
          <w:szCs w:val="28"/>
        </w:rPr>
        <w:t>В современной литературе нет единства в понимании психомоторики.</w:t>
      </w:r>
      <w:r w:rsidRPr="001A4388">
        <w:rPr>
          <w:sz w:val="28"/>
          <w:szCs w:val="28"/>
        </w:rPr>
        <w:t xml:space="preserve">  Впервые понятие и термин «психомоторика» ввел и обосновал великий русский физиолог И.М. Сеченов в вышедшей в 1863 г. книге «Рефлексы головного мозга», в которой была обоснована рефлекторная природа произвольных движений человека и раскрыта роль мышечной чувствительности в управлении движениями в пространстве и во времени, </w:t>
      </w:r>
      <w:r w:rsidR="00E7331A">
        <w:rPr>
          <w:sz w:val="28"/>
          <w:szCs w:val="28"/>
        </w:rPr>
        <w:t xml:space="preserve">                  </w:t>
      </w:r>
      <w:r w:rsidRPr="001A4388">
        <w:rPr>
          <w:sz w:val="28"/>
          <w:szCs w:val="28"/>
        </w:rPr>
        <w:t xml:space="preserve">её связь со зрительными и слуховыми ощущениями. Это изменило </w:t>
      </w:r>
      <w:r w:rsidR="00E7331A">
        <w:rPr>
          <w:sz w:val="28"/>
          <w:szCs w:val="28"/>
        </w:rPr>
        <w:t xml:space="preserve">                                </w:t>
      </w:r>
      <w:r w:rsidRPr="001A4388">
        <w:rPr>
          <w:sz w:val="28"/>
          <w:szCs w:val="28"/>
        </w:rPr>
        <w:t xml:space="preserve">и существовавшее до него представление об исполнительной функции двигательных центров </w:t>
      </w:r>
      <w:proofErr w:type="spellStart"/>
      <w:r w:rsidRPr="001A4388">
        <w:rPr>
          <w:sz w:val="28"/>
          <w:szCs w:val="28"/>
        </w:rPr>
        <w:t>коры</w:t>
      </w:r>
      <w:proofErr w:type="spellEnd"/>
      <w:r w:rsidRPr="001A4388">
        <w:rPr>
          <w:sz w:val="28"/>
          <w:szCs w:val="28"/>
        </w:rPr>
        <w:t xml:space="preserve">, называвшихся психомоторными [66]. </w:t>
      </w:r>
      <w:r w:rsidR="00E7331A">
        <w:rPr>
          <w:sz w:val="28"/>
          <w:szCs w:val="28"/>
        </w:rPr>
        <w:t xml:space="preserve">                             </w:t>
      </w:r>
      <w:r w:rsidRPr="001A4388">
        <w:rPr>
          <w:color w:val="000000"/>
          <w:sz w:val="28"/>
          <w:szCs w:val="28"/>
        </w:rPr>
        <w:lastRenderedPageBreak/>
        <w:t xml:space="preserve">С.Л. Рубинштейн, рассматривавший движение как способы осуществления действий, выделил следующие их свойства: скорость, силу, темп, ритм, </w:t>
      </w:r>
      <w:proofErr w:type="spellStart"/>
      <w:r w:rsidRPr="001A4388">
        <w:rPr>
          <w:color w:val="000000"/>
          <w:sz w:val="28"/>
          <w:szCs w:val="28"/>
        </w:rPr>
        <w:t>координированность</w:t>
      </w:r>
      <w:proofErr w:type="spellEnd"/>
      <w:r w:rsidRPr="001A4388">
        <w:rPr>
          <w:color w:val="000000"/>
          <w:sz w:val="28"/>
          <w:szCs w:val="28"/>
        </w:rPr>
        <w:t xml:space="preserve">, точность, меткость, пластичность, ловкость </w:t>
      </w:r>
      <w:r w:rsidRPr="001A4388">
        <w:rPr>
          <w:sz w:val="28"/>
          <w:szCs w:val="28"/>
        </w:rPr>
        <w:t>[65]</w:t>
      </w:r>
      <w:r w:rsidRPr="001A4388">
        <w:rPr>
          <w:color w:val="000000"/>
          <w:sz w:val="28"/>
          <w:szCs w:val="28"/>
        </w:rPr>
        <w:t>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С развитием эксперимента в психологии в конце ХIХ века возрос интерес к изучению психомоторики. Это было обусловлено возможностью </w:t>
      </w:r>
      <w:r w:rsidR="00E7331A">
        <w:rPr>
          <w:sz w:val="28"/>
          <w:szCs w:val="28"/>
        </w:rPr>
        <w:t xml:space="preserve">                 </w:t>
      </w:r>
      <w:r w:rsidRPr="001A4388">
        <w:rPr>
          <w:sz w:val="28"/>
          <w:szCs w:val="28"/>
        </w:rPr>
        <w:t>и относительной легкостью точной фиксации двигательной активности человека и ее соотнесения с психической деятельностью. Именно поэтому быстрота и точность реагирования на внешний стимул явились первыми психомоторными характеристиками, используемыми в</w:t>
      </w:r>
      <w:r w:rsidR="001A4388">
        <w:rPr>
          <w:sz w:val="28"/>
          <w:szCs w:val="28"/>
        </w:rPr>
        <w:t xml:space="preserve"> </w:t>
      </w:r>
      <w:r w:rsidRPr="001A4388">
        <w:rPr>
          <w:sz w:val="28"/>
          <w:szCs w:val="28"/>
        </w:rPr>
        <w:t xml:space="preserve">психологическом исследовании. Б.Г. Ананьев обращал внимание на роль психомоторики </w:t>
      </w:r>
      <w:r w:rsidR="00E7331A">
        <w:rPr>
          <w:sz w:val="28"/>
          <w:szCs w:val="28"/>
        </w:rPr>
        <w:t xml:space="preserve">                       </w:t>
      </w:r>
      <w:r w:rsidRPr="001A4388">
        <w:rPr>
          <w:sz w:val="28"/>
          <w:szCs w:val="28"/>
        </w:rPr>
        <w:t xml:space="preserve">в познании и деятельности, отмечая, что человек как субъект труда, общения и познания пользуется многообразным аппаратом сенсомоторных </w:t>
      </w:r>
      <w:r w:rsidR="00E7331A">
        <w:rPr>
          <w:sz w:val="28"/>
          <w:szCs w:val="28"/>
        </w:rPr>
        <w:t xml:space="preserve">                                </w:t>
      </w:r>
      <w:r w:rsidRPr="001A4388">
        <w:rPr>
          <w:sz w:val="28"/>
          <w:szCs w:val="28"/>
        </w:rPr>
        <w:t xml:space="preserve">и речемыслительных функций, обеспечивающих чувственно-образное </w:t>
      </w:r>
      <w:r w:rsidR="00E7331A">
        <w:rPr>
          <w:sz w:val="28"/>
          <w:szCs w:val="28"/>
        </w:rPr>
        <w:t xml:space="preserve">                         </w:t>
      </w:r>
      <w:r w:rsidRPr="001A4388">
        <w:rPr>
          <w:sz w:val="28"/>
          <w:szCs w:val="28"/>
        </w:rPr>
        <w:t>и логическое отражение действительности и все её активное преобразование [3]</w:t>
      </w:r>
      <w:r w:rsidRPr="001A4388">
        <w:rPr>
          <w:color w:val="000000"/>
          <w:sz w:val="28"/>
          <w:szCs w:val="28"/>
        </w:rPr>
        <w:t>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Термин «психомоторика» приобретает различное смысловое наполнение: это объективизация всех форм психического отражения через мышечные движения (В.В. Никандров); объективное восприятие человеком всех форм психического отражения, начиная с ощущения и заканчивая сложными формами интеллектуальной активности (Е.Н. Сурков); основной вид объективизации психики в сенсомоторных, идеомоторных </w:t>
      </w:r>
      <w:r w:rsidR="00E7331A">
        <w:rPr>
          <w:sz w:val="28"/>
          <w:szCs w:val="28"/>
        </w:rPr>
        <w:t xml:space="preserve">                                     </w:t>
      </w:r>
      <w:r w:rsidRPr="001A4388">
        <w:rPr>
          <w:sz w:val="28"/>
          <w:szCs w:val="28"/>
        </w:rPr>
        <w:t>и эмоционально-моторных реакциях и актах (К.К. Платонов); способность человека отражать объективную информацию о своей двигательной деятельности, точно контролировать свои движения и эффективно управлять ими (В.П. Озеров). Обращается внимание на то, что психика не только детерминирует движение, но и сама проявляется в двигательных реакциях (С.Л. Рубинштейн).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К ведущей функции психомоторики В.В. Никандров относит </w:t>
      </w:r>
      <w:proofErr w:type="spellStart"/>
      <w:r w:rsidRPr="001A4388">
        <w:rPr>
          <w:sz w:val="28"/>
          <w:szCs w:val="28"/>
        </w:rPr>
        <w:t>праксеологическую</w:t>
      </w:r>
      <w:proofErr w:type="spellEnd"/>
      <w:r w:rsidRPr="001A4388">
        <w:rPr>
          <w:sz w:val="28"/>
          <w:szCs w:val="28"/>
        </w:rPr>
        <w:t xml:space="preserve"> функцию (исполнение действий) и выделяет также познавательную (гносеологическую), регулирующую и интегративную функции, при этом в структуре человека как субъекта деятельности выделяет четыре вида активности: уровень целостной деятельности; уровень отдельного действия; уровень макродвижений, из которых складывается действие; уровень </w:t>
      </w:r>
      <w:proofErr w:type="spellStart"/>
      <w:r w:rsidRPr="001A4388">
        <w:rPr>
          <w:sz w:val="28"/>
          <w:szCs w:val="28"/>
        </w:rPr>
        <w:t>микродвижений</w:t>
      </w:r>
      <w:proofErr w:type="spellEnd"/>
      <w:r w:rsidRPr="001A4388">
        <w:rPr>
          <w:sz w:val="28"/>
          <w:szCs w:val="28"/>
        </w:rPr>
        <w:t>, из которых складываются макродвижения [54].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Анализ литературы позволяет выделить два не противоречащих друг другу подхода в понимании психомоторики. В современной зарубежной психологии психомоторика рассматривается широко как единство двигательного, познавательного и эмоционального компонентов [51]. </w:t>
      </w:r>
      <w:r w:rsidRPr="001A4388">
        <w:rPr>
          <w:color w:val="000000"/>
          <w:sz w:val="28"/>
          <w:szCs w:val="28"/>
        </w:rPr>
        <w:t>Позиция отечественной науки построена на несколько другой ее трактовке, что отражается в следующем определении Н</w:t>
      </w:r>
      <w:r w:rsidRPr="001A4388">
        <w:rPr>
          <w:sz w:val="28"/>
          <w:szCs w:val="28"/>
        </w:rPr>
        <w:t xml:space="preserve">.П. </w:t>
      </w:r>
      <w:proofErr w:type="spellStart"/>
      <w:r w:rsidRPr="001A4388">
        <w:rPr>
          <w:sz w:val="28"/>
          <w:szCs w:val="28"/>
        </w:rPr>
        <w:t>Вайзмана</w:t>
      </w:r>
      <w:proofErr w:type="spellEnd"/>
      <w:r w:rsidRPr="001A4388">
        <w:rPr>
          <w:color w:val="000000"/>
          <w:sz w:val="28"/>
          <w:szCs w:val="28"/>
        </w:rPr>
        <w:t>: «Под психомоторикой принято понимать не только целостную возрастную картину двигательной структуры особого вида, отражающей врожденные телесные особенности, приобретенные привычки, навыки, но и совокупность анатомо-</w:t>
      </w:r>
      <w:r w:rsidRPr="001A4388">
        <w:rPr>
          <w:color w:val="000000"/>
          <w:sz w:val="28"/>
          <w:szCs w:val="28"/>
        </w:rPr>
        <w:lastRenderedPageBreak/>
        <w:t>физиологических и психологических механизмов, обеспечивающих осуществление простых и сложных двигательных реакций и действий»</w:t>
      </w:r>
      <w:r w:rsidRPr="001A4388">
        <w:rPr>
          <w:sz w:val="28"/>
          <w:szCs w:val="28"/>
        </w:rPr>
        <w:t xml:space="preserve"> [14].</w:t>
      </w:r>
    </w:p>
    <w:p w:rsidR="001A4388" w:rsidRDefault="00FB0A82" w:rsidP="001A4388">
      <w:pPr>
        <w:pStyle w:val="a3"/>
        <w:ind w:firstLine="708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Многие авторы особо отмечают тесную взаимосвязь двигательной </w:t>
      </w:r>
      <w:r w:rsidR="00E7331A">
        <w:rPr>
          <w:sz w:val="28"/>
          <w:szCs w:val="28"/>
        </w:rPr>
        <w:t xml:space="preserve">                       </w:t>
      </w:r>
      <w:r w:rsidRPr="001A4388">
        <w:rPr>
          <w:sz w:val="28"/>
          <w:szCs w:val="28"/>
        </w:rPr>
        <w:t xml:space="preserve">и эмоциональной сферы, подчеркивая, что движения и вызываемые ими ощущения представляют для ребенка большую ценность и являются для него непрерывным источником радости, особенно на ранних этапах онтогенеза. Каждое выполненное движение, связанное с ползанием, вставанием, ходьбой и др., сопровождается яркими эмоциональными реакциями. Поэтому потребность ребенка в движениях рассматривается как одна из основных, жизненно важных потребностей. Именно положительные </w:t>
      </w:r>
      <w:proofErr w:type="gramStart"/>
      <w:r w:rsidRPr="001A4388">
        <w:rPr>
          <w:sz w:val="28"/>
          <w:szCs w:val="28"/>
        </w:rPr>
        <w:t xml:space="preserve">эмоции, </w:t>
      </w:r>
      <w:r w:rsidR="00E7331A">
        <w:rPr>
          <w:sz w:val="28"/>
          <w:szCs w:val="28"/>
        </w:rPr>
        <w:t xml:space="preserve">  </w:t>
      </w:r>
      <w:proofErr w:type="gramEnd"/>
      <w:r w:rsidR="00E7331A">
        <w:rPr>
          <w:sz w:val="28"/>
          <w:szCs w:val="28"/>
        </w:rPr>
        <w:t xml:space="preserve">                           </w:t>
      </w:r>
      <w:r w:rsidRPr="001A4388">
        <w:rPr>
          <w:sz w:val="28"/>
          <w:szCs w:val="28"/>
        </w:rPr>
        <w:t xml:space="preserve">по мнению, М.М. Кольцовой, возникающие у ребенка при движении, являются стимулом к их повторению, что, в свою очередь, является необходимым условием овладения ими. Наибольшая устойчивость </w:t>
      </w:r>
      <w:r w:rsidR="00E7331A">
        <w:rPr>
          <w:sz w:val="28"/>
          <w:szCs w:val="28"/>
        </w:rPr>
        <w:t xml:space="preserve">                               </w:t>
      </w:r>
      <w:r w:rsidRPr="001A4388">
        <w:rPr>
          <w:sz w:val="28"/>
          <w:szCs w:val="28"/>
        </w:rPr>
        <w:t>и наибольшее разнообразие эмоциональных реакций у ребенка проявляется при выполнении более сложных по структуре движений [40].</w:t>
      </w:r>
    </w:p>
    <w:p w:rsidR="001A4388" w:rsidRDefault="00FB0A82" w:rsidP="001A4388">
      <w:pPr>
        <w:pStyle w:val="a3"/>
        <w:ind w:firstLine="708"/>
        <w:jc w:val="both"/>
        <w:rPr>
          <w:rStyle w:val="smalltext1"/>
          <w:rFonts w:ascii="Times New Roman" w:hAnsi="Times New Roman"/>
          <w:color w:val="auto"/>
          <w:sz w:val="28"/>
          <w:szCs w:val="28"/>
        </w:rPr>
      </w:pPr>
      <w:r w:rsidRPr="001A4388">
        <w:rPr>
          <w:rStyle w:val="smalltext1"/>
          <w:rFonts w:ascii="Times New Roman" w:hAnsi="Times New Roman"/>
          <w:sz w:val="28"/>
          <w:szCs w:val="28"/>
        </w:rPr>
        <w:t xml:space="preserve">Развитие психомоторики ребенка представляет собой сложный диалектический процесс, при котором интенсивное созревание моторных зон </w:t>
      </w:r>
      <w:proofErr w:type="spellStart"/>
      <w:r w:rsidRPr="001A4388">
        <w:rPr>
          <w:rStyle w:val="smalltext1"/>
          <w:rFonts w:ascii="Times New Roman" w:hAnsi="Times New Roman"/>
          <w:sz w:val="28"/>
          <w:szCs w:val="28"/>
        </w:rPr>
        <w:t>коры</w:t>
      </w:r>
      <w:proofErr w:type="spellEnd"/>
      <w:r w:rsidRPr="001A4388">
        <w:rPr>
          <w:rStyle w:val="smalltext1"/>
          <w:rFonts w:ascii="Times New Roman" w:hAnsi="Times New Roman"/>
          <w:sz w:val="28"/>
          <w:szCs w:val="28"/>
        </w:rPr>
        <w:t xml:space="preserve"> определяет развитие психики ребенка в целом. Так, процесс формирования произвольных движений у ребенка происходит путем автоматизации моторных и ориентировочно-исследовательских действий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                </w:t>
      </w:r>
      <w:r w:rsidRPr="001A4388">
        <w:rPr>
          <w:rStyle w:val="smalltext1"/>
          <w:rFonts w:ascii="Times New Roman" w:hAnsi="Times New Roman"/>
          <w:sz w:val="28"/>
          <w:szCs w:val="28"/>
        </w:rPr>
        <w:t xml:space="preserve">на основе восприятия образов и слов (А.В. Запорожец, Н.А. Бернштейн),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                    </w:t>
      </w:r>
      <w:r w:rsidRPr="001A4388">
        <w:rPr>
          <w:rStyle w:val="smalltext1"/>
          <w:rFonts w:ascii="Times New Roman" w:hAnsi="Times New Roman"/>
          <w:sz w:val="28"/>
          <w:szCs w:val="28"/>
        </w:rPr>
        <w:t>а тесная связь тонкой моторики и развития речи определяет речевую регуляцию движений в сложной развернутой произвольной деятельности (А.Р. </w:t>
      </w:r>
      <w:proofErr w:type="spellStart"/>
      <w:r w:rsidRPr="001A4388">
        <w:rPr>
          <w:rStyle w:val="smalltext1"/>
          <w:rFonts w:ascii="Times New Roman" w:hAnsi="Times New Roman"/>
          <w:sz w:val="28"/>
          <w:szCs w:val="28"/>
        </w:rPr>
        <w:t>Лурия</w:t>
      </w:r>
      <w:proofErr w:type="spellEnd"/>
      <w:r w:rsidRPr="001A4388">
        <w:rPr>
          <w:rStyle w:val="smalltext1"/>
          <w:rFonts w:ascii="Times New Roman" w:hAnsi="Times New Roman"/>
          <w:sz w:val="28"/>
          <w:szCs w:val="28"/>
        </w:rPr>
        <w:t>, А.К. Панасюк)</w:t>
      </w:r>
      <w:r w:rsidRPr="001A4388">
        <w:rPr>
          <w:sz w:val="28"/>
          <w:szCs w:val="28"/>
        </w:rPr>
        <w:t>.</w:t>
      </w:r>
      <w:r w:rsidRPr="001A4388">
        <w:rPr>
          <w:rStyle w:val="smalltext1"/>
          <w:rFonts w:ascii="Times New Roman" w:hAnsi="Times New Roman"/>
          <w:sz w:val="28"/>
          <w:szCs w:val="28"/>
        </w:rPr>
        <w:t xml:space="preserve"> </w:t>
      </w:r>
    </w:p>
    <w:p w:rsidR="00FB0A82" w:rsidRPr="001A4388" w:rsidRDefault="00FB0A82" w:rsidP="001A4388">
      <w:pPr>
        <w:pStyle w:val="a3"/>
        <w:ind w:firstLine="708"/>
        <w:jc w:val="both"/>
        <w:rPr>
          <w:rStyle w:val="smalltext1"/>
          <w:rFonts w:ascii="Times New Roman" w:hAnsi="Times New Roman"/>
          <w:color w:val="auto"/>
          <w:sz w:val="28"/>
          <w:szCs w:val="28"/>
        </w:rPr>
      </w:pPr>
      <w:r w:rsidRPr="001A4388">
        <w:rPr>
          <w:rStyle w:val="smalltext1"/>
          <w:rFonts w:ascii="Times New Roman" w:hAnsi="Times New Roman"/>
          <w:sz w:val="28"/>
          <w:szCs w:val="28"/>
        </w:rPr>
        <w:t xml:space="preserve">Психофизиологическая система, обеспечивающая развитие психомоторики, способствует адекватному реагированию ребенка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                            </w:t>
      </w:r>
      <w:r w:rsidRPr="001A4388">
        <w:rPr>
          <w:rStyle w:val="smalltext1"/>
          <w:rFonts w:ascii="Times New Roman" w:hAnsi="Times New Roman"/>
          <w:sz w:val="28"/>
          <w:szCs w:val="28"/>
        </w:rPr>
        <w:t xml:space="preserve">на окружающую среду и формированию в соответствии с этим целенаправленной деятельности. Психомоторика включает взаимосвязанные процессы, определяющие деятельное состояние реализации способностей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</w:t>
      </w:r>
      <w:r w:rsidRPr="001A4388">
        <w:rPr>
          <w:rStyle w:val="smalltext1"/>
          <w:rFonts w:ascii="Times New Roman" w:hAnsi="Times New Roman"/>
          <w:sz w:val="28"/>
          <w:szCs w:val="28"/>
        </w:rPr>
        <w:t xml:space="preserve">для удовлетворения своих потребностей, она является инструментом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                    </w:t>
      </w:r>
      <w:r w:rsidRPr="001A4388">
        <w:rPr>
          <w:rStyle w:val="smalltext1"/>
          <w:rFonts w:ascii="Times New Roman" w:hAnsi="Times New Roman"/>
          <w:sz w:val="28"/>
          <w:szCs w:val="28"/>
        </w:rPr>
        <w:t xml:space="preserve">для реализации практической деятельности, обеспечивает восприятие </w:t>
      </w:r>
      <w:r w:rsidR="00E7331A">
        <w:rPr>
          <w:rStyle w:val="smalltext1"/>
          <w:rFonts w:ascii="Times New Roman" w:hAnsi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1A4388">
        <w:rPr>
          <w:rStyle w:val="smalltext1"/>
          <w:rFonts w:ascii="Times New Roman" w:hAnsi="Times New Roman"/>
          <w:sz w:val="28"/>
          <w:szCs w:val="28"/>
        </w:rPr>
        <w:t xml:space="preserve">и реагирование на внешнюю информацию, гармоническому развитию мышления, чувств и воображения. </w:t>
      </w:r>
    </w:p>
    <w:p w:rsidR="001A4388" w:rsidRDefault="001A4388" w:rsidP="001A4388">
      <w:pPr>
        <w:pStyle w:val="a3"/>
        <w:jc w:val="both"/>
        <w:rPr>
          <w:sz w:val="28"/>
          <w:szCs w:val="28"/>
        </w:rPr>
      </w:pPr>
    </w:p>
    <w:p w:rsidR="0050498C" w:rsidRPr="001A4388" w:rsidRDefault="00FB0A82" w:rsidP="001A4388">
      <w:pPr>
        <w:pStyle w:val="a3"/>
        <w:jc w:val="both"/>
        <w:rPr>
          <w:sz w:val="28"/>
          <w:szCs w:val="28"/>
        </w:rPr>
      </w:pPr>
      <w:r w:rsidRPr="001A4388">
        <w:rPr>
          <w:sz w:val="28"/>
          <w:szCs w:val="28"/>
        </w:rPr>
        <w:t>Л</w:t>
      </w:r>
      <w:r w:rsidR="00E7331A" w:rsidRPr="001A4388">
        <w:rPr>
          <w:sz w:val="28"/>
          <w:szCs w:val="28"/>
        </w:rPr>
        <w:t>ИТЕРАТУРА</w:t>
      </w:r>
      <w:r w:rsidRPr="001A4388">
        <w:rPr>
          <w:sz w:val="28"/>
          <w:szCs w:val="28"/>
        </w:rPr>
        <w:t>: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sz w:val="28"/>
          <w:szCs w:val="28"/>
        </w:rPr>
        <w:t>Ананьев Б.Г. Человек к</w:t>
      </w:r>
      <w:r w:rsidR="00733B8A" w:rsidRPr="001A4388">
        <w:rPr>
          <w:sz w:val="28"/>
          <w:szCs w:val="28"/>
        </w:rPr>
        <w:t xml:space="preserve">ак предмет познания. - </w:t>
      </w:r>
      <w:proofErr w:type="spellStart"/>
      <w:r w:rsidR="00733B8A" w:rsidRPr="001A4388">
        <w:rPr>
          <w:sz w:val="28"/>
          <w:szCs w:val="28"/>
        </w:rPr>
        <w:t>Спб</w:t>
      </w:r>
      <w:proofErr w:type="spellEnd"/>
      <w:r w:rsidR="00733B8A" w:rsidRPr="001A4388">
        <w:rPr>
          <w:sz w:val="28"/>
          <w:szCs w:val="28"/>
        </w:rPr>
        <w:t>., 201</w:t>
      </w:r>
      <w:r w:rsidRPr="001A4388">
        <w:rPr>
          <w:sz w:val="28"/>
          <w:szCs w:val="28"/>
        </w:rPr>
        <w:t>7.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Кольцова М.М. Двигательная активность и развитие </w:t>
      </w:r>
      <w:r w:rsidR="00733B8A" w:rsidRPr="001A4388">
        <w:rPr>
          <w:sz w:val="28"/>
          <w:szCs w:val="28"/>
        </w:rPr>
        <w:t>функций мозга ребенка. – М., 20</w:t>
      </w:r>
      <w:r w:rsidRPr="001A4388">
        <w:rPr>
          <w:sz w:val="28"/>
          <w:szCs w:val="28"/>
        </w:rPr>
        <w:t>2</w:t>
      </w:r>
      <w:r w:rsidR="00733B8A" w:rsidRPr="001A4388">
        <w:rPr>
          <w:sz w:val="28"/>
          <w:szCs w:val="28"/>
        </w:rPr>
        <w:t>0</w:t>
      </w:r>
      <w:r w:rsidRPr="001A4388">
        <w:rPr>
          <w:sz w:val="28"/>
          <w:szCs w:val="28"/>
        </w:rPr>
        <w:t>.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Медведева С.А. Взаимосвязь речевого и двигательного развития дошкольников. </w:t>
      </w:r>
      <w:r w:rsidRPr="001A4388">
        <w:rPr>
          <w:sz w:val="28"/>
          <w:szCs w:val="28"/>
          <w:lang w:val="en-US"/>
        </w:rPr>
        <w:t>www</w:t>
      </w:r>
      <w:r w:rsidRPr="001A4388">
        <w:rPr>
          <w:sz w:val="28"/>
          <w:szCs w:val="28"/>
        </w:rPr>
        <w:t>. Пси</w:t>
      </w:r>
      <w:r w:rsidR="00733B8A" w:rsidRPr="001A4388">
        <w:rPr>
          <w:sz w:val="28"/>
          <w:szCs w:val="28"/>
        </w:rPr>
        <w:t>хологический центр «Адалин», 201</w:t>
      </w:r>
      <w:r w:rsidRPr="001A4388">
        <w:rPr>
          <w:sz w:val="28"/>
          <w:szCs w:val="28"/>
        </w:rPr>
        <w:t>6.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sz w:val="28"/>
          <w:szCs w:val="28"/>
        </w:rPr>
        <w:t>Никандров В.В. Экспериментальная психология. Учебное пособие. - СПб., 2003.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color w:val="000000"/>
          <w:sz w:val="28"/>
          <w:szCs w:val="28"/>
        </w:rPr>
        <w:t>Рубинштейн С.Л. Основы о</w:t>
      </w:r>
      <w:r w:rsidR="00733B8A" w:rsidRPr="001A4388">
        <w:rPr>
          <w:color w:val="000000"/>
          <w:sz w:val="28"/>
          <w:szCs w:val="28"/>
        </w:rPr>
        <w:t>бщей психологии. – М.- СПб., 2000</w:t>
      </w:r>
      <w:r w:rsidRPr="001A4388">
        <w:rPr>
          <w:color w:val="000000"/>
          <w:sz w:val="28"/>
          <w:szCs w:val="28"/>
        </w:rPr>
        <w:t>.</w:t>
      </w:r>
    </w:p>
    <w:p w:rsidR="00FB0A82" w:rsidRPr="001A4388" w:rsidRDefault="00FB0A82" w:rsidP="00E7331A">
      <w:pPr>
        <w:pStyle w:val="a3"/>
        <w:ind w:firstLine="709"/>
        <w:jc w:val="both"/>
        <w:rPr>
          <w:sz w:val="28"/>
          <w:szCs w:val="28"/>
        </w:rPr>
      </w:pPr>
      <w:r w:rsidRPr="001A4388">
        <w:rPr>
          <w:sz w:val="28"/>
          <w:szCs w:val="28"/>
        </w:rPr>
        <w:t xml:space="preserve">Сиротюк А.Л.  Упражнения для психомоторного </w:t>
      </w:r>
      <w:r w:rsidR="00733B8A" w:rsidRPr="001A4388">
        <w:rPr>
          <w:sz w:val="28"/>
          <w:szCs w:val="28"/>
        </w:rPr>
        <w:t>развития дошкольников. – М., 201</w:t>
      </w:r>
      <w:r w:rsidRPr="001A4388">
        <w:rPr>
          <w:sz w:val="28"/>
          <w:szCs w:val="28"/>
        </w:rPr>
        <w:t>8.</w:t>
      </w:r>
    </w:p>
    <w:sectPr w:rsidR="00FB0A82" w:rsidRPr="001A4388" w:rsidSect="0050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2318C"/>
    <w:multiLevelType w:val="hybridMultilevel"/>
    <w:tmpl w:val="F31C36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A82"/>
    <w:rsid w:val="00001683"/>
    <w:rsid w:val="00005BF1"/>
    <w:rsid w:val="000265A2"/>
    <w:rsid w:val="00030C5E"/>
    <w:rsid w:val="0003120B"/>
    <w:rsid w:val="000374C7"/>
    <w:rsid w:val="000437E8"/>
    <w:rsid w:val="00043AFE"/>
    <w:rsid w:val="000508BB"/>
    <w:rsid w:val="00053188"/>
    <w:rsid w:val="000536E7"/>
    <w:rsid w:val="00053B0D"/>
    <w:rsid w:val="000554AA"/>
    <w:rsid w:val="00055DA7"/>
    <w:rsid w:val="00061BDB"/>
    <w:rsid w:val="0006212A"/>
    <w:rsid w:val="00073AFD"/>
    <w:rsid w:val="00073B97"/>
    <w:rsid w:val="0007444D"/>
    <w:rsid w:val="00085363"/>
    <w:rsid w:val="00087D4A"/>
    <w:rsid w:val="00091DEA"/>
    <w:rsid w:val="000967EF"/>
    <w:rsid w:val="000A4BD1"/>
    <w:rsid w:val="000B2BD6"/>
    <w:rsid w:val="000B5F90"/>
    <w:rsid w:val="000C19C9"/>
    <w:rsid w:val="000C272F"/>
    <w:rsid w:val="000C2C14"/>
    <w:rsid w:val="000C3391"/>
    <w:rsid w:val="000D4DE3"/>
    <w:rsid w:val="000D63C5"/>
    <w:rsid w:val="000F03FE"/>
    <w:rsid w:val="000F3A35"/>
    <w:rsid w:val="000F5316"/>
    <w:rsid w:val="000F560F"/>
    <w:rsid w:val="00105936"/>
    <w:rsid w:val="00107601"/>
    <w:rsid w:val="001178F4"/>
    <w:rsid w:val="001230A0"/>
    <w:rsid w:val="00124BDC"/>
    <w:rsid w:val="00124F77"/>
    <w:rsid w:val="00127483"/>
    <w:rsid w:val="00146E55"/>
    <w:rsid w:val="00146FB8"/>
    <w:rsid w:val="00150A0B"/>
    <w:rsid w:val="00154B76"/>
    <w:rsid w:val="0015733A"/>
    <w:rsid w:val="001612D9"/>
    <w:rsid w:val="001639DD"/>
    <w:rsid w:val="00167C8E"/>
    <w:rsid w:val="001710C9"/>
    <w:rsid w:val="00171926"/>
    <w:rsid w:val="00180331"/>
    <w:rsid w:val="00191634"/>
    <w:rsid w:val="00196CA8"/>
    <w:rsid w:val="001A4388"/>
    <w:rsid w:val="001B4049"/>
    <w:rsid w:val="001C1666"/>
    <w:rsid w:val="001C7A11"/>
    <w:rsid w:val="001D0ACC"/>
    <w:rsid w:val="001D1279"/>
    <w:rsid w:val="001D1720"/>
    <w:rsid w:val="001D238D"/>
    <w:rsid w:val="001D53F6"/>
    <w:rsid w:val="001E03CA"/>
    <w:rsid w:val="001E393E"/>
    <w:rsid w:val="001F4D4E"/>
    <w:rsid w:val="001F6616"/>
    <w:rsid w:val="00200F70"/>
    <w:rsid w:val="00202910"/>
    <w:rsid w:val="00213632"/>
    <w:rsid w:val="0021673A"/>
    <w:rsid w:val="00217FC4"/>
    <w:rsid w:val="00222E27"/>
    <w:rsid w:val="00230160"/>
    <w:rsid w:val="002364E6"/>
    <w:rsid w:val="00241F19"/>
    <w:rsid w:val="00251062"/>
    <w:rsid w:val="0025130C"/>
    <w:rsid w:val="00262279"/>
    <w:rsid w:val="00265AB9"/>
    <w:rsid w:val="002673B5"/>
    <w:rsid w:val="00270BA7"/>
    <w:rsid w:val="00280E33"/>
    <w:rsid w:val="00286B8C"/>
    <w:rsid w:val="00286DF9"/>
    <w:rsid w:val="00287BFD"/>
    <w:rsid w:val="00291C92"/>
    <w:rsid w:val="00294034"/>
    <w:rsid w:val="00295A6B"/>
    <w:rsid w:val="00295C9B"/>
    <w:rsid w:val="002A3CE5"/>
    <w:rsid w:val="002A7C6B"/>
    <w:rsid w:val="002B263F"/>
    <w:rsid w:val="002B441A"/>
    <w:rsid w:val="002B7BD5"/>
    <w:rsid w:val="002C04A5"/>
    <w:rsid w:val="002C0ED5"/>
    <w:rsid w:val="002C2CA7"/>
    <w:rsid w:val="002C5674"/>
    <w:rsid w:val="002C713D"/>
    <w:rsid w:val="002D7271"/>
    <w:rsid w:val="002E7DFF"/>
    <w:rsid w:val="002F46B4"/>
    <w:rsid w:val="00303011"/>
    <w:rsid w:val="00304404"/>
    <w:rsid w:val="0030671E"/>
    <w:rsid w:val="0031563F"/>
    <w:rsid w:val="00315D1E"/>
    <w:rsid w:val="00323761"/>
    <w:rsid w:val="00323800"/>
    <w:rsid w:val="00325D3D"/>
    <w:rsid w:val="00337370"/>
    <w:rsid w:val="00344172"/>
    <w:rsid w:val="003446F9"/>
    <w:rsid w:val="00350C6B"/>
    <w:rsid w:val="00361A2E"/>
    <w:rsid w:val="00362ACE"/>
    <w:rsid w:val="00364734"/>
    <w:rsid w:val="0036687C"/>
    <w:rsid w:val="00373A2C"/>
    <w:rsid w:val="00375AFA"/>
    <w:rsid w:val="00386799"/>
    <w:rsid w:val="003914A1"/>
    <w:rsid w:val="00395079"/>
    <w:rsid w:val="00396FF4"/>
    <w:rsid w:val="003A2A84"/>
    <w:rsid w:val="003C1EFC"/>
    <w:rsid w:val="003C423B"/>
    <w:rsid w:val="003D4B39"/>
    <w:rsid w:val="003D6C71"/>
    <w:rsid w:val="003E3A7A"/>
    <w:rsid w:val="003E5BEE"/>
    <w:rsid w:val="003E6EDC"/>
    <w:rsid w:val="003F0B3F"/>
    <w:rsid w:val="003F10CA"/>
    <w:rsid w:val="003F3217"/>
    <w:rsid w:val="00401D8D"/>
    <w:rsid w:val="00405CD8"/>
    <w:rsid w:val="00410C66"/>
    <w:rsid w:val="004119D3"/>
    <w:rsid w:val="00411B7C"/>
    <w:rsid w:val="004132AF"/>
    <w:rsid w:val="004148DB"/>
    <w:rsid w:val="00417417"/>
    <w:rsid w:val="0042325D"/>
    <w:rsid w:val="00427399"/>
    <w:rsid w:val="00434FF5"/>
    <w:rsid w:val="004456A5"/>
    <w:rsid w:val="004521B5"/>
    <w:rsid w:val="00460C69"/>
    <w:rsid w:val="00462683"/>
    <w:rsid w:val="004643CC"/>
    <w:rsid w:val="004654E0"/>
    <w:rsid w:val="00465D2C"/>
    <w:rsid w:val="00467608"/>
    <w:rsid w:val="00477669"/>
    <w:rsid w:val="00477DA9"/>
    <w:rsid w:val="00482E1F"/>
    <w:rsid w:val="004B0700"/>
    <w:rsid w:val="004B2654"/>
    <w:rsid w:val="004B3168"/>
    <w:rsid w:val="004B708B"/>
    <w:rsid w:val="004C1D6B"/>
    <w:rsid w:val="004C20F4"/>
    <w:rsid w:val="004D26FE"/>
    <w:rsid w:val="004E243A"/>
    <w:rsid w:val="004E4E81"/>
    <w:rsid w:val="004F4353"/>
    <w:rsid w:val="004F7CF4"/>
    <w:rsid w:val="005047CE"/>
    <w:rsid w:val="0050498C"/>
    <w:rsid w:val="005071C9"/>
    <w:rsid w:val="005144EE"/>
    <w:rsid w:val="0051493D"/>
    <w:rsid w:val="00514A34"/>
    <w:rsid w:val="0052159B"/>
    <w:rsid w:val="00536A26"/>
    <w:rsid w:val="0053725C"/>
    <w:rsid w:val="00537F15"/>
    <w:rsid w:val="00545934"/>
    <w:rsid w:val="005536E5"/>
    <w:rsid w:val="00554DD7"/>
    <w:rsid w:val="00561F58"/>
    <w:rsid w:val="005634E5"/>
    <w:rsid w:val="00563B5F"/>
    <w:rsid w:val="005701E8"/>
    <w:rsid w:val="00574368"/>
    <w:rsid w:val="005778E2"/>
    <w:rsid w:val="005815FC"/>
    <w:rsid w:val="00583A71"/>
    <w:rsid w:val="0058562A"/>
    <w:rsid w:val="00587C47"/>
    <w:rsid w:val="00596854"/>
    <w:rsid w:val="005973CB"/>
    <w:rsid w:val="005A0561"/>
    <w:rsid w:val="005A4CB1"/>
    <w:rsid w:val="005A7A8D"/>
    <w:rsid w:val="005B2134"/>
    <w:rsid w:val="005B49B1"/>
    <w:rsid w:val="005C0449"/>
    <w:rsid w:val="005C1A90"/>
    <w:rsid w:val="005C1C8F"/>
    <w:rsid w:val="005C462E"/>
    <w:rsid w:val="005C53D2"/>
    <w:rsid w:val="005D1017"/>
    <w:rsid w:val="005D4130"/>
    <w:rsid w:val="005D7C7B"/>
    <w:rsid w:val="005E7033"/>
    <w:rsid w:val="00600138"/>
    <w:rsid w:val="00602453"/>
    <w:rsid w:val="0060454C"/>
    <w:rsid w:val="00606DBD"/>
    <w:rsid w:val="00606E9E"/>
    <w:rsid w:val="006076B6"/>
    <w:rsid w:val="00612379"/>
    <w:rsid w:val="00635676"/>
    <w:rsid w:val="00642387"/>
    <w:rsid w:val="00643297"/>
    <w:rsid w:val="00646D57"/>
    <w:rsid w:val="00655871"/>
    <w:rsid w:val="00657592"/>
    <w:rsid w:val="006579E8"/>
    <w:rsid w:val="00662D7A"/>
    <w:rsid w:val="00670757"/>
    <w:rsid w:val="00681F5F"/>
    <w:rsid w:val="00695A6D"/>
    <w:rsid w:val="00695EA1"/>
    <w:rsid w:val="006A42D1"/>
    <w:rsid w:val="006A5154"/>
    <w:rsid w:val="006A5271"/>
    <w:rsid w:val="006B238F"/>
    <w:rsid w:val="006C5DDC"/>
    <w:rsid w:val="006C7788"/>
    <w:rsid w:val="006D38AE"/>
    <w:rsid w:val="006D5C15"/>
    <w:rsid w:val="006D7BC4"/>
    <w:rsid w:val="006E3451"/>
    <w:rsid w:val="006E575A"/>
    <w:rsid w:val="006E6242"/>
    <w:rsid w:val="006E64F7"/>
    <w:rsid w:val="006E6D6D"/>
    <w:rsid w:val="006E7B0D"/>
    <w:rsid w:val="006F1120"/>
    <w:rsid w:val="006F3CAB"/>
    <w:rsid w:val="006F4C76"/>
    <w:rsid w:val="007037D0"/>
    <w:rsid w:val="00722124"/>
    <w:rsid w:val="00724FEB"/>
    <w:rsid w:val="00733B8A"/>
    <w:rsid w:val="0073511A"/>
    <w:rsid w:val="00735A7B"/>
    <w:rsid w:val="00736D61"/>
    <w:rsid w:val="00740439"/>
    <w:rsid w:val="007425F4"/>
    <w:rsid w:val="00742CD9"/>
    <w:rsid w:val="007475D6"/>
    <w:rsid w:val="00747844"/>
    <w:rsid w:val="007555CC"/>
    <w:rsid w:val="0076221F"/>
    <w:rsid w:val="00771F59"/>
    <w:rsid w:val="007745D8"/>
    <w:rsid w:val="00784DD1"/>
    <w:rsid w:val="007853A6"/>
    <w:rsid w:val="0078731A"/>
    <w:rsid w:val="007921AA"/>
    <w:rsid w:val="007A085E"/>
    <w:rsid w:val="007A441F"/>
    <w:rsid w:val="007A6577"/>
    <w:rsid w:val="007C0C58"/>
    <w:rsid w:val="007C38A2"/>
    <w:rsid w:val="007D7BF7"/>
    <w:rsid w:val="007E3521"/>
    <w:rsid w:val="007F2FF3"/>
    <w:rsid w:val="007F6B3C"/>
    <w:rsid w:val="00804830"/>
    <w:rsid w:val="008107DD"/>
    <w:rsid w:val="008158EF"/>
    <w:rsid w:val="00816875"/>
    <w:rsid w:val="008268B4"/>
    <w:rsid w:val="00830096"/>
    <w:rsid w:val="00831A51"/>
    <w:rsid w:val="00832BC6"/>
    <w:rsid w:val="00833992"/>
    <w:rsid w:val="008421FD"/>
    <w:rsid w:val="00844125"/>
    <w:rsid w:val="00846180"/>
    <w:rsid w:val="008504A8"/>
    <w:rsid w:val="0086409B"/>
    <w:rsid w:val="00866FCE"/>
    <w:rsid w:val="00870EAD"/>
    <w:rsid w:val="0087134D"/>
    <w:rsid w:val="0087440A"/>
    <w:rsid w:val="0088361C"/>
    <w:rsid w:val="0088501F"/>
    <w:rsid w:val="008854A9"/>
    <w:rsid w:val="00890F1A"/>
    <w:rsid w:val="008914B0"/>
    <w:rsid w:val="00894FF3"/>
    <w:rsid w:val="00895660"/>
    <w:rsid w:val="00896C9B"/>
    <w:rsid w:val="008A2C4F"/>
    <w:rsid w:val="008B2AFE"/>
    <w:rsid w:val="008B65E3"/>
    <w:rsid w:val="008C075F"/>
    <w:rsid w:val="008C0837"/>
    <w:rsid w:val="008C2863"/>
    <w:rsid w:val="008C7361"/>
    <w:rsid w:val="008D076C"/>
    <w:rsid w:val="008D07D5"/>
    <w:rsid w:val="008D10BE"/>
    <w:rsid w:val="008D1D52"/>
    <w:rsid w:val="008D5CCC"/>
    <w:rsid w:val="008D72FC"/>
    <w:rsid w:val="008D73B0"/>
    <w:rsid w:val="008D7EBB"/>
    <w:rsid w:val="008E61D2"/>
    <w:rsid w:val="008E6E79"/>
    <w:rsid w:val="008F7628"/>
    <w:rsid w:val="008F7A5B"/>
    <w:rsid w:val="00904CB8"/>
    <w:rsid w:val="00910487"/>
    <w:rsid w:val="0091156B"/>
    <w:rsid w:val="00913F4F"/>
    <w:rsid w:val="00915089"/>
    <w:rsid w:val="00921117"/>
    <w:rsid w:val="00926DE9"/>
    <w:rsid w:val="00932279"/>
    <w:rsid w:val="0093274B"/>
    <w:rsid w:val="0093450D"/>
    <w:rsid w:val="00934831"/>
    <w:rsid w:val="00936AE0"/>
    <w:rsid w:val="0094657A"/>
    <w:rsid w:val="00970EB4"/>
    <w:rsid w:val="00972469"/>
    <w:rsid w:val="009778A7"/>
    <w:rsid w:val="00980B96"/>
    <w:rsid w:val="00981B70"/>
    <w:rsid w:val="009832D0"/>
    <w:rsid w:val="00991E8D"/>
    <w:rsid w:val="00997294"/>
    <w:rsid w:val="009A36CC"/>
    <w:rsid w:val="009B1D3D"/>
    <w:rsid w:val="009B2B16"/>
    <w:rsid w:val="009B5FE4"/>
    <w:rsid w:val="009B712B"/>
    <w:rsid w:val="009C0D4C"/>
    <w:rsid w:val="009C131E"/>
    <w:rsid w:val="009C4633"/>
    <w:rsid w:val="009C495D"/>
    <w:rsid w:val="009C6EB5"/>
    <w:rsid w:val="009D0A72"/>
    <w:rsid w:val="009D0B2E"/>
    <w:rsid w:val="009D1E65"/>
    <w:rsid w:val="009D20E0"/>
    <w:rsid w:val="009D4F69"/>
    <w:rsid w:val="009D76EC"/>
    <w:rsid w:val="009E72C8"/>
    <w:rsid w:val="009F0AB6"/>
    <w:rsid w:val="009F3D42"/>
    <w:rsid w:val="009F7486"/>
    <w:rsid w:val="00A00A4C"/>
    <w:rsid w:val="00A01D79"/>
    <w:rsid w:val="00A02AC1"/>
    <w:rsid w:val="00A050A2"/>
    <w:rsid w:val="00A132D7"/>
    <w:rsid w:val="00A15B83"/>
    <w:rsid w:val="00A30091"/>
    <w:rsid w:val="00A34369"/>
    <w:rsid w:val="00A3668D"/>
    <w:rsid w:val="00A451CE"/>
    <w:rsid w:val="00A528E6"/>
    <w:rsid w:val="00A56E88"/>
    <w:rsid w:val="00A61533"/>
    <w:rsid w:val="00A63253"/>
    <w:rsid w:val="00A63EAB"/>
    <w:rsid w:val="00A64C10"/>
    <w:rsid w:val="00A6574D"/>
    <w:rsid w:val="00A719FB"/>
    <w:rsid w:val="00A76AD8"/>
    <w:rsid w:val="00A76BB0"/>
    <w:rsid w:val="00A818BC"/>
    <w:rsid w:val="00A85069"/>
    <w:rsid w:val="00A85D14"/>
    <w:rsid w:val="00A86EF9"/>
    <w:rsid w:val="00A872C4"/>
    <w:rsid w:val="00A87799"/>
    <w:rsid w:val="00A92E49"/>
    <w:rsid w:val="00A97BC5"/>
    <w:rsid w:val="00A97FDB"/>
    <w:rsid w:val="00AA5999"/>
    <w:rsid w:val="00AA6D34"/>
    <w:rsid w:val="00AA6DA8"/>
    <w:rsid w:val="00AB582E"/>
    <w:rsid w:val="00AB62F4"/>
    <w:rsid w:val="00AB6E44"/>
    <w:rsid w:val="00AB770C"/>
    <w:rsid w:val="00AC6AB3"/>
    <w:rsid w:val="00AC7A25"/>
    <w:rsid w:val="00AD256D"/>
    <w:rsid w:val="00AD3FD7"/>
    <w:rsid w:val="00AD6208"/>
    <w:rsid w:val="00AD76C5"/>
    <w:rsid w:val="00AE0CBA"/>
    <w:rsid w:val="00AE4B0F"/>
    <w:rsid w:val="00AF6CB1"/>
    <w:rsid w:val="00B00BF9"/>
    <w:rsid w:val="00B030DD"/>
    <w:rsid w:val="00B0605E"/>
    <w:rsid w:val="00B06D32"/>
    <w:rsid w:val="00B11026"/>
    <w:rsid w:val="00B22DC9"/>
    <w:rsid w:val="00B30CE3"/>
    <w:rsid w:val="00B30EB0"/>
    <w:rsid w:val="00B31C58"/>
    <w:rsid w:val="00B31FF8"/>
    <w:rsid w:val="00B34DB2"/>
    <w:rsid w:val="00B3528A"/>
    <w:rsid w:val="00B40202"/>
    <w:rsid w:val="00B47DC0"/>
    <w:rsid w:val="00B511A5"/>
    <w:rsid w:val="00B557B8"/>
    <w:rsid w:val="00B557FF"/>
    <w:rsid w:val="00B56B8E"/>
    <w:rsid w:val="00B5735B"/>
    <w:rsid w:val="00B607F9"/>
    <w:rsid w:val="00B714F3"/>
    <w:rsid w:val="00B72096"/>
    <w:rsid w:val="00B776CC"/>
    <w:rsid w:val="00B82861"/>
    <w:rsid w:val="00B91EE2"/>
    <w:rsid w:val="00B926A3"/>
    <w:rsid w:val="00B95741"/>
    <w:rsid w:val="00BA0C6B"/>
    <w:rsid w:val="00BA4FDA"/>
    <w:rsid w:val="00BA7B64"/>
    <w:rsid w:val="00BB11FA"/>
    <w:rsid w:val="00BB14AB"/>
    <w:rsid w:val="00BC00D9"/>
    <w:rsid w:val="00BC70F1"/>
    <w:rsid w:val="00BD0D1E"/>
    <w:rsid w:val="00BD0F38"/>
    <w:rsid w:val="00BD465B"/>
    <w:rsid w:val="00BD52BC"/>
    <w:rsid w:val="00BE1A35"/>
    <w:rsid w:val="00BE1AEB"/>
    <w:rsid w:val="00BE2208"/>
    <w:rsid w:val="00BE5576"/>
    <w:rsid w:val="00BF0434"/>
    <w:rsid w:val="00C07A47"/>
    <w:rsid w:val="00C11272"/>
    <w:rsid w:val="00C12D9A"/>
    <w:rsid w:val="00C13033"/>
    <w:rsid w:val="00C13ECF"/>
    <w:rsid w:val="00C23339"/>
    <w:rsid w:val="00C237C9"/>
    <w:rsid w:val="00C304FC"/>
    <w:rsid w:val="00C339AC"/>
    <w:rsid w:val="00C40154"/>
    <w:rsid w:val="00C42323"/>
    <w:rsid w:val="00C540C9"/>
    <w:rsid w:val="00C6044D"/>
    <w:rsid w:val="00C7147F"/>
    <w:rsid w:val="00C71773"/>
    <w:rsid w:val="00C726D8"/>
    <w:rsid w:val="00C732B7"/>
    <w:rsid w:val="00C73DBC"/>
    <w:rsid w:val="00C80077"/>
    <w:rsid w:val="00C80EB7"/>
    <w:rsid w:val="00C82E7E"/>
    <w:rsid w:val="00C8492C"/>
    <w:rsid w:val="00C87552"/>
    <w:rsid w:val="00C91462"/>
    <w:rsid w:val="00C9662B"/>
    <w:rsid w:val="00CA2F27"/>
    <w:rsid w:val="00CB3B75"/>
    <w:rsid w:val="00CB4FE6"/>
    <w:rsid w:val="00CC5227"/>
    <w:rsid w:val="00CC5588"/>
    <w:rsid w:val="00CC5CC7"/>
    <w:rsid w:val="00CC6776"/>
    <w:rsid w:val="00CE1952"/>
    <w:rsid w:val="00CE67FE"/>
    <w:rsid w:val="00CF32C0"/>
    <w:rsid w:val="00D003DA"/>
    <w:rsid w:val="00D006DD"/>
    <w:rsid w:val="00D04E07"/>
    <w:rsid w:val="00D102D6"/>
    <w:rsid w:val="00D21934"/>
    <w:rsid w:val="00D22283"/>
    <w:rsid w:val="00D238C0"/>
    <w:rsid w:val="00D3341C"/>
    <w:rsid w:val="00D35455"/>
    <w:rsid w:val="00D520DE"/>
    <w:rsid w:val="00D523B7"/>
    <w:rsid w:val="00D540CC"/>
    <w:rsid w:val="00D545EF"/>
    <w:rsid w:val="00D62EB5"/>
    <w:rsid w:val="00D6346B"/>
    <w:rsid w:val="00D638D3"/>
    <w:rsid w:val="00D64A65"/>
    <w:rsid w:val="00D7103E"/>
    <w:rsid w:val="00D71D85"/>
    <w:rsid w:val="00D74301"/>
    <w:rsid w:val="00D83B67"/>
    <w:rsid w:val="00D856FF"/>
    <w:rsid w:val="00D86B78"/>
    <w:rsid w:val="00D87D62"/>
    <w:rsid w:val="00D94B2C"/>
    <w:rsid w:val="00DA2D91"/>
    <w:rsid w:val="00DA7CF2"/>
    <w:rsid w:val="00DB4581"/>
    <w:rsid w:val="00DC1E2A"/>
    <w:rsid w:val="00DC680C"/>
    <w:rsid w:val="00DC7F88"/>
    <w:rsid w:val="00DD0533"/>
    <w:rsid w:val="00DD4512"/>
    <w:rsid w:val="00DD5963"/>
    <w:rsid w:val="00DE1A82"/>
    <w:rsid w:val="00DF2F53"/>
    <w:rsid w:val="00DF57B8"/>
    <w:rsid w:val="00E001D5"/>
    <w:rsid w:val="00E00742"/>
    <w:rsid w:val="00E05234"/>
    <w:rsid w:val="00E076FB"/>
    <w:rsid w:val="00E2574C"/>
    <w:rsid w:val="00E257C7"/>
    <w:rsid w:val="00E2768C"/>
    <w:rsid w:val="00E308EB"/>
    <w:rsid w:val="00E40504"/>
    <w:rsid w:val="00E41879"/>
    <w:rsid w:val="00E435FF"/>
    <w:rsid w:val="00E50BB4"/>
    <w:rsid w:val="00E5521F"/>
    <w:rsid w:val="00E56972"/>
    <w:rsid w:val="00E61173"/>
    <w:rsid w:val="00E62F54"/>
    <w:rsid w:val="00E66DCB"/>
    <w:rsid w:val="00E71258"/>
    <w:rsid w:val="00E7331A"/>
    <w:rsid w:val="00E742BF"/>
    <w:rsid w:val="00E74CC5"/>
    <w:rsid w:val="00E821F3"/>
    <w:rsid w:val="00E85344"/>
    <w:rsid w:val="00E85E8F"/>
    <w:rsid w:val="00E874D1"/>
    <w:rsid w:val="00E912C8"/>
    <w:rsid w:val="00E93424"/>
    <w:rsid w:val="00E93769"/>
    <w:rsid w:val="00E94194"/>
    <w:rsid w:val="00EA20B5"/>
    <w:rsid w:val="00EA3822"/>
    <w:rsid w:val="00EB2467"/>
    <w:rsid w:val="00EB2474"/>
    <w:rsid w:val="00EB29EC"/>
    <w:rsid w:val="00EB3AC1"/>
    <w:rsid w:val="00EC0AB2"/>
    <w:rsid w:val="00EC2D2D"/>
    <w:rsid w:val="00EC36FB"/>
    <w:rsid w:val="00ED06A5"/>
    <w:rsid w:val="00ED25F6"/>
    <w:rsid w:val="00ED7705"/>
    <w:rsid w:val="00EE4812"/>
    <w:rsid w:val="00EE7EF3"/>
    <w:rsid w:val="00EF3360"/>
    <w:rsid w:val="00EF50E2"/>
    <w:rsid w:val="00EF5134"/>
    <w:rsid w:val="00EF728A"/>
    <w:rsid w:val="00EF7397"/>
    <w:rsid w:val="00F0089D"/>
    <w:rsid w:val="00F01B2B"/>
    <w:rsid w:val="00F05A78"/>
    <w:rsid w:val="00F12D0D"/>
    <w:rsid w:val="00F152D9"/>
    <w:rsid w:val="00F16124"/>
    <w:rsid w:val="00F26BF4"/>
    <w:rsid w:val="00F2745F"/>
    <w:rsid w:val="00F30363"/>
    <w:rsid w:val="00F36FB8"/>
    <w:rsid w:val="00F52AFE"/>
    <w:rsid w:val="00F602EB"/>
    <w:rsid w:val="00F6234F"/>
    <w:rsid w:val="00F65130"/>
    <w:rsid w:val="00F660DF"/>
    <w:rsid w:val="00F70724"/>
    <w:rsid w:val="00F75B63"/>
    <w:rsid w:val="00F77C42"/>
    <w:rsid w:val="00F81048"/>
    <w:rsid w:val="00F860E8"/>
    <w:rsid w:val="00F87FDE"/>
    <w:rsid w:val="00F90FAA"/>
    <w:rsid w:val="00F92DEA"/>
    <w:rsid w:val="00F92E61"/>
    <w:rsid w:val="00F9424E"/>
    <w:rsid w:val="00F9696B"/>
    <w:rsid w:val="00FA06CD"/>
    <w:rsid w:val="00FA0C54"/>
    <w:rsid w:val="00FA7E23"/>
    <w:rsid w:val="00FB0A82"/>
    <w:rsid w:val="00FB1309"/>
    <w:rsid w:val="00FB231F"/>
    <w:rsid w:val="00FB4B0C"/>
    <w:rsid w:val="00FB7B5A"/>
    <w:rsid w:val="00FC18AE"/>
    <w:rsid w:val="00FD23AB"/>
    <w:rsid w:val="00FD64FC"/>
    <w:rsid w:val="00FE5E73"/>
    <w:rsid w:val="00FF18FE"/>
    <w:rsid w:val="00FF352F"/>
    <w:rsid w:val="00FF67FF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E7B2"/>
  <w15:docId w15:val="{71D444B8-DFF1-42B5-AFDF-C83F5CA1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pt1">
    <w:name w:val="Стиль 14 pt1"/>
    <w:basedOn w:val="a"/>
    <w:rsid w:val="00FB0A82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malltext1">
    <w:name w:val="small_text1"/>
    <w:basedOn w:val="a0"/>
    <w:rsid w:val="00FB0A82"/>
    <w:rPr>
      <w:rFonts w:ascii="Verdana" w:hAnsi="Verdana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Виталий Прасолов</cp:lastModifiedBy>
  <cp:revision>7</cp:revision>
  <dcterms:created xsi:type="dcterms:W3CDTF">2017-12-29T06:50:00Z</dcterms:created>
  <dcterms:modified xsi:type="dcterms:W3CDTF">2024-02-25T07:26:00Z</dcterms:modified>
</cp:coreProperties>
</file>