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6C9" w:rsidRPr="00C854EB" w:rsidRDefault="00AA06C9" w:rsidP="00C854EB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54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  <w:r w:rsidR="00C854EB" w:rsidRPr="00C854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C854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курса</w:t>
      </w:r>
    </w:p>
    <w:p w:rsidR="00AA06C9" w:rsidRPr="00C854EB" w:rsidRDefault="00AA06C9" w:rsidP="00AA06C9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54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«Культура устной</w:t>
      </w:r>
      <w:r w:rsidR="004218C2" w:rsidRPr="00C854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 письменной</w:t>
      </w:r>
      <w:r w:rsidRPr="00C854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речи»</w:t>
      </w:r>
    </w:p>
    <w:p w:rsidR="00AA06C9" w:rsidRPr="00C854EB" w:rsidRDefault="00AA06C9" w:rsidP="00AA06C9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54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8</w:t>
      </w:r>
      <w:r w:rsidR="004218C2" w:rsidRPr="00C854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-9</w:t>
      </w:r>
      <w:r w:rsidRPr="00C854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класс</w:t>
      </w:r>
    </w:p>
    <w:p w:rsidR="00AA06C9" w:rsidRPr="00AA06C9" w:rsidRDefault="00C854EB" w:rsidP="00AA06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 Новичихина Виктория Вячеславовна</w:t>
      </w:r>
    </w:p>
    <w:p w:rsidR="00AA06C9" w:rsidRPr="009E44B8" w:rsidRDefault="00AA06C9" w:rsidP="009E44B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44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57115F" w:rsidRPr="009E44B8" w:rsidRDefault="0057115F" w:rsidP="009E44B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E44B8">
        <w:rPr>
          <w:rFonts w:ascii="Times New Roman" w:hAnsi="Times New Roman" w:cs="Times New Roman"/>
          <w:sz w:val="24"/>
          <w:szCs w:val="24"/>
        </w:rPr>
        <w:t>Р</w:t>
      </w:r>
      <w:r w:rsidR="006010F9">
        <w:rPr>
          <w:rFonts w:ascii="Times New Roman" w:hAnsi="Times New Roman" w:cs="Times New Roman"/>
          <w:sz w:val="24"/>
          <w:szCs w:val="24"/>
        </w:rPr>
        <w:t xml:space="preserve">абочая программа </w:t>
      </w:r>
      <w:r w:rsidRPr="009E44B8">
        <w:rPr>
          <w:rFonts w:ascii="Times New Roman" w:hAnsi="Times New Roman" w:cs="Times New Roman"/>
          <w:sz w:val="24"/>
          <w:szCs w:val="24"/>
        </w:rPr>
        <w:t xml:space="preserve"> курса «Культура устной</w:t>
      </w:r>
      <w:r w:rsidR="006010F9">
        <w:rPr>
          <w:rFonts w:ascii="Times New Roman" w:hAnsi="Times New Roman" w:cs="Times New Roman"/>
          <w:sz w:val="24"/>
          <w:szCs w:val="24"/>
        </w:rPr>
        <w:t xml:space="preserve"> и письменной</w:t>
      </w:r>
      <w:r w:rsidRPr="009E44B8">
        <w:rPr>
          <w:rFonts w:ascii="Times New Roman" w:hAnsi="Times New Roman" w:cs="Times New Roman"/>
          <w:sz w:val="24"/>
          <w:szCs w:val="24"/>
        </w:rPr>
        <w:t xml:space="preserve"> речи» со</w:t>
      </w:r>
      <w:r w:rsidR="00164628">
        <w:rPr>
          <w:rFonts w:ascii="Times New Roman" w:hAnsi="Times New Roman" w:cs="Times New Roman"/>
          <w:sz w:val="24"/>
          <w:szCs w:val="24"/>
        </w:rPr>
        <w:t>ставлена на основе</w:t>
      </w:r>
      <w:r w:rsidRPr="009E44B8">
        <w:rPr>
          <w:rFonts w:ascii="Times New Roman" w:hAnsi="Times New Roman" w:cs="Times New Roman"/>
          <w:sz w:val="24"/>
          <w:szCs w:val="24"/>
        </w:rPr>
        <w:t>:</w:t>
      </w:r>
    </w:p>
    <w:p w:rsidR="009E44B8" w:rsidRPr="009E44B8" w:rsidRDefault="009E44B8" w:rsidP="005E5835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Требований Федерального государственного образовательного стандарта основного общего образования (приказ Министерства образования  и науки Российской Федерации </w:t>
      </w:r>
      <w:proofErr w:type="gramStart"/>
      <w:r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5E5835" w:rsidRPr="005E58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</w:t>
      </w:r>
      <w:proofErr w:type="gramEnd"/>
      <w:r w:rsidR="005E5835" w:rsidRPr="005E58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 от 24.09.2022г. №371-ФЗ</w:t>
      </w:r>
      <w:r w:rsidR="005E58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bookmarkStart w:id="0" w:name="_GoBack"/>
      <w:bookmarkEnd w:id="0"/>
    </w:p>
    <w:p w:rsidR="0057115F" w:rsidRPr="00164628" w:rsidRDefault="0057115F" w:rsidP="009E44B8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4B8">
        <w:rPr>
          <w:rFonts w:ascii="Times New Roman" w:hAnsi="Times New Roman" w:cs="Times New Roman"/>
          <w:sz w:val="24"/>
          <w:szCs w:val="24"/>
        </w:rPr>
        <w:t>Программы элективного (факультативно</w:t>
      </w:r>
      <w:r w:rsidR="009E44B8" w:rsidRPr="009E44B8">
        <w:rPr>
          <w:rFonts w:ascii="Times New Roman" w:hAnsi="Times New Roman" w:cs="Times New Roman"/>
          <w:sz w:val="24"/>
          <w:szCs w:val="24"/>
        </w:rPr>
        <w:t>го) курса для 10-11 классов «Ис</w:t>
      </w:r>
      <w:r w:rsidRPr="009E44B8">
        <w:rPr>
          <w:rFonts w:ascii="Times New Roman" w:hAnsi="Times New Roman" w:cs="Times New Roman"/>
          <w:sz w:val="24"/>
          <w:szCs w:val="24"/>
        </w:rPr>
        <w:t xml:space="preserve">кусство устной и письменной речи» / автор-составитель </w:t>
      </w:r>
      <w:r w:rsidR="009E44B8" w:rsidRPr="009E44B8">
        <w:rPr>
          <w:rFonts w:ascii="Times New Roman" w:hAnsi="Times New Roman" w:cs="Times New Roman"/>
          <w:sz w:val="24"/>
          <w:szCs w:val="24"/>
        </w:rPr>
        <w:t>С.И. Львова // Программы по рус</w:t>
      </w:r>
      <w:r w:rsidRPr="009E44B8">
        <w:rPr>
          <w:rFonts w:ascii="Times New Roman" w:hAnsi="Times New Roman" w:cs="Times New Roman"/>
          <w:sz w:val="24"/>
          <w:szCs w:val="24"/>
        </w:rPr>
        <w:t>скому языку для общеобразовательных учреждений: 5-11 классы: основной курс, элективные курсы / автор-составитель С.И. Львова. – М.: Мнемозина, 2009. – С. 203-213.</w:t>
      </w:r>
    </w:p>
    <w:p w:rsidR="00F718FF" w:rsidRPr="009E44B8" w:rsidRDefault="00F117B3" w:rsidP="00F71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рассчитана на 35 </w:t>
      </w:r>
      <w:r w:rsidR="00F718FF" w:rsidRPr="009E44B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(1 час в неделю</w:t>
      </w:r>
      <w:r w:rsidR="00F71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года</w:t>
      </w:r>
      <w:r w:rsidR="00F718FF" w:rsidRPr="009E44B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</w:rPr>
      </w:pPr>
      <w:r w:rsidRPr="00164628">
        <w:rPr>
          <w:rFonts w:ascii="Times New Roman" w:hAnsi="Times New Roman" w:cs="Times New Roman"/>
          <w:b/>
          <w:bCs/>
          <w:i/>
          <w:iCs/>
        </w:rPr>
        <w:t>Целесообразность, актуальность и новизна курса</w:t>
      </w:r>
    </w:p>
    <w:p w:rsidR="00F718FF" w:rsidRPr="00164628" w:rsidRDefault="00C854EB" w:rsidP="000B51D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      </w:t>
      </w:r>
      <w:r w:rsidR="00164628" w:rsidRPr="00164628">
        <w:rPr>
          <w:rFonts w:ascii="Times New Roman" w:hAnsi="Times New Roman" w:cs="Times New Roman"/>
        </w:rPr>
        <w:t>Особый интерес к курсам современного гуманитарного образования связан с необходимостью совершенствования речевой культуры человека, формирования практических умений эффективно общаться в разных сферах коммуникации. Ставший очевидным кризис речевой культуры в современном обществе вызывает необходимость введения новых подходов к обучению речевой культуре: коммуникативно-</w:t>
      </w:r>
      <w:proofErr w:type="spellStart"/>
      <w:r w:rsidR="00164628" w:rsidRPr="00164628">
        <w:rPr>
          <w:rFonts w:ascii="Times New Roman" w:hAnsi="Times New Roman" w:cs="Times New Roman"/>
        </w:rPr>
        <w:t>деятельностного</w:t>
      </w:r>
      <w:proofErr w:type="spellEnd"/>
      <w:r w:rsidR="00164628" w:rsidRPr="00164628">
        <w:rPr>
          <w:rFonts w:ascii="Times New Roman" w:hAnsi="Times New Roman" w:cs="Times New Roman"/>
        </w:rPr>
        <w:t xml:space="preserve">, </w:t>
      </w:r>
      <w:proofErr w:type="spellStart"/>
      <w:r w:rsidR="00164628" w:rsidRPr="00164628">
        <w:rPr>
          <w:rFonts w:ascii="Times New Roman" w:hAnsi="Times New Roman" w:cs="Times New Roman"/>
        </w:rPr>
        <w:t>текстоориентированного</w:t>
      </w:r>
      <w:proofErr w:type="spellEnd"/>
      <w:r w:rsidR="00164628" w:rsidRPr="00164628">
        <w:rPr>
          <w:rFonts w:ascii="Times New Roman" w:hAnsi="Times New Roman" w:cs="Times New Roman"/>
        </w:rPr>
        <w:t xml:space="preserve"> и функционального. Данные подходы формируются в области современной коммуникативной лингвистики и теории текста. Внимание к «человеку говорящему</w:t>
      </w:r>
      <w:r w:rsidR="00F718FF">
        <w:rPr>
          <w:rFonts w:ascii="Times New Roman" w:hAnsi="Times New Roman" w:cs="Times New Roman"/>
        </w:rPr>
        <w:t xml:space="preserve">» определяет необходимость </w:t>
      </w:r>
      <w:r w:rsidR="00F718FF" w:rsidRPr="00164628">
        <w:rPr>
          <w:rFonts w:ascii="Times New Roman" w:hAnsi="Times New Roman" w:cs="Times New Roman"/>
          <w:color w:val="auto"/>
        </w:rPr>
        <w:t xml:space="preserve">обучения его новым знаниям в области </w:t>
      </w:r>
      <w:proofErr w:type="spellStart"/>
      <w:r w:rsidR="00F718FF" w:rsidRPr="00164628">
        <w:rPr>
          <w:rFonts w:ascii="Times New Roman" w:hAnsi="Times New Roman" w:cs="Times New Roman"/>
          <w:color w:val="auto"/>
        </w:rPr>
        <w:t>речеведения</w:t>
      </w:r>
      <w:proofErr w:type="spellEnd"/>
      <w:r w:rsidR="00F718FF" w:rsidRPr="00164628">
        <w:rPr>
          <w:rFonts w:ascii="Times New Roman" w:hAnsi="Times New Roman" w:cs="Times New Roman"/>
          <w:color w:val="auto"/>
        </w:rPr>
        <w:t xml:space="preserve">, ключевыми разделами которого являются лингвистика, культура речи, риторика. </w:t>
      </w:r>
    </w:p>
    <w:p w:rsidR="00F718FF" w:rsidRPr="00164628" w:rsidRDefault="00C854EB" w:rsidP="000B51D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</w:t>
      </w:r>
      <w:r w:rsidR="00F718FF" w:rsidRPr="00164628">
        <w:rPr>
          <w:rFonts w:ascii="Times New Roman" w:hAnsi="Times New Roman" w:cs="Times New Roman"/>
          <w:color w:val="auto"/>
        </w:rPr>
        <w:t>Особенно актуальными стали задачи формирования практических навыков речевого общения и совершенствования не только языковой и лингвистической, но и коммуникативной компетенции обучающихся</w:t>
      </w:r>
      <w:r w:rsidR="00881406">
        <w:rPr>
          <w:rFonts w:ascii="Times New Roman" w:hAnsi="Times New Roman" w:cs="Times New Roman"/>
          <w:color w:val="auto"/>
        </w:rPr>
        <w:t xml:space="preserve"> в связи с введением в 9 классе ОГЭ по русскому языку (устная часть)</w:t>
      </w:r>
      <w:r w:rsidR="00F718FF" w:rsidRPr="00164628">
        <w:rPr>
          <w:rFonts w:ascii="Times New Roman" w:hAnsi="Times New Roman" w:cs="Times New Roman"/>
          <w:color w:val="auto"/>
        </w:rPr>
        <w:t xml:space="preserve">. </w:t>
      </w:r>
    </w:p>
    <w:p w:rsidR="00F718FF" w:rsidRPr="00164628" w:rsidRDefault="00C854EB" w:rsidP="000B51D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</w:t>
      </w:r>
      <w:r w:rsidR="00F718FF" w:rsidRPr="00164628">
        <w:rPr>
          <w:rFonts w:ascii="Times New Roman" w:hAnsi="Times New Roman" w:cs="Times New Roman"/>
          <w:color w:val="auto"/>
        </w:rPr>
        <w:t xml:space="preserve">В основе предлагаемого курса лежит концепция </w:t>
      </w:r>
      <w:proofErr w:type="spellStart"/>
      <w:r w:rsidR="00F718FF" w:rsidRPr="00164628">
        <w:rPr>
          <w:rFonts w:ascii="Times New Roman" w:hAnsi="Times New Roman" w:cs="Times New Roman"/>
          <w:color w:val="auto"/>
        </w:rPr>
        <w:t>лингвориторического</w:t>
      </w:r>
      <w:proofErr w:type="spellEnd"/>
      <w:r w:rsidR="00F718FF" w:rsidRPr="00164628">
        <w:rPr>
          <w:rFonts w:ascii="Times New Roman" w:hAnsi="Times New Roman" w:cs="Times New Roman"/>
          <w:color w:val="auto"/>
        </w:rPr>
        <w:t xml:space="preserve"> образования, основанная на взаимосвязи лингвистики и риторики. Данный курс качественно отличается от базовой программы развития речи обучающихся и представляет собой расширенный, угл</w:t>
      </w:r>
      <w:r w:rsidR="0000083A">
        <w:rPr>
          <w:rFonts w:ascii="Times New Roman" w:hAnsi="Times New Roman" w:cs="Times New Roman"/>
          <w:color w:val="auto"/>
        </w:rPr>
        <w:t>ублѐнный вариант раздела «Речь»</w:t>
      </w:r>
      <w:r w:rsidR="00F718FF" w:rsidRPr="00164628">
        <w:rPr>
          <w:rFonts w:ascii="Times New Roman" w:hAnsi="Times New Roman" w:cs="Times New Roman"/>
          <w:color w:val="auto"/>
        </w:rPr>
        <w:t xml:space="preserve">. В данном курсе, как и в базовом, большое внимание уделяется тексту, но работа с текстами строится на более высоком уровне: текст рассматривается как основа </w:t>
      </w:r>
      <w:proofErr w:type="spellStart"/>
      <w:r w:rsidR="00F718FF" w:rsidRPr="00164628">
        <w:rPr>
          <w:rFonts w:ascii="Times New Roman" w:hAnsi="Times New Roman" w:cs="Times New Roman"/>
          <w:color w:val="auto"/>
        </w:rPr>
        <w:t>лингвориторической</w:t>
      </w:r>
      <w:proofErr w:type="spellEnd"/>
      <w:r w:rsidR="00F718FF" w:rsidRPr="00164628">
        <w:rPr>
          <w:rFonts w:ascii="Times New Roman" w:hAnsi="Times New Roman" w:cs="Times New Roman"/>
          <w:color w:val="auto"/>
        </w:rPr>
        <w:t xml:space="preserve"> компетенции и </w:t>
      </w:r>
      <w:proofErr w:type="spellStart"/>
      <w:r w:rsidR="00F718FF" w:rsidRPr="00164628">
        <w:rPr>
          <w:rFonts w:ascii="Times New Roman" w:hAnsi="Times New Roman" w:cs="Times New Roman"/>
          <w:color w:val="auto"/>
        </w:rPr>
        <w:t>еѐсубкомпетенции</w:t>
      </w:r>
      <w:proofErr w:type="spellEnd"/>
      <w:r w:rsidR="00F718FF" w:rsidRPr="00164628">
        <w:rPr>
          <w:rFonts w:ascii="Times New Roman" w:hAnsi="Times New Roman" w:cs="Times New Roman"/>
          <w:color w:val="auto"/>
        </w:rPr>
        <w:t xml:space="preserve"> – языковая, текстовая и коммуникативная, выделяемые в соответствии с понятиями «язык», «речь», «речевая деятельность». Первая непосредственно соотносится с лингвистикой, вторая и третья – с риторикой. Соответственно, </w:t>
      </w:r>
      <w:proofErr w:type="spellStart"/>
      <w:r w:rsidR="00F718FF" w:rsidRPr="00164628">
        <w:rPr>
          <w:rFonts w:ascii="Times New Roman" w:hAnsi="Times New Roman" w:cs="Times New Roman"/>
          <w:color w:val="auto"/>
        </w:rPr>
        <w:t>лингвориторическая</w:t>
      </w:r>
      <w:proofErr w:type="spellEnd"/>
      <w:r w:rsidR="00F718FF" w:rsidRPr="00164628">
        <w:rPr>
          <w:rFonts w:ascii="Times New Roman" w:hAnsi="Times New Roman" w:cs="Times New Roman"/>
          <w:color w:val="auto"/>
        </w:rPr>
        <w:t xml:space="preserve"> компетенция реализуется на уровнях языковых операций, текстовых действий и коммуникативной деятельности. </w:t>
      </w:r>
    </w:p>
    <w:p w:rsidR="00F718FF" w:rsidRPr="00164628" w:rsidRDefault="00F718FF" w:rsidP="00F718FF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b/>
          <w:bCs/>
          <w:i/>
          <w:iCs/>
          <w:color w:val="auto"/>
        </w:rPr>
        <w:lastRenderedPageBreak/>
        <w:t xml:space="preserve">Цели и задачи курса </w:t>
      </w:r>
    </w:p>
    <w:p w:rsidR="00F718FF" w:rsidRPr="00164628" w:rsidRDefault="00F718FF" w:rsidP="00F718FF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i/>
          <w:iCs/>
          <w:color w:val="auto"/>
        </w:rPr>
        <w:t xml:space="preserve">Цель данного курса </w:t>
      </w:r>
      <w:r w:rsidRPr="00164628">
        <w:rPr>
          <w:rFonts w:ascii="Times New Roman" w:hAnsi="Times New Roman" w:cs="Times New Roman"/>
          <w:color w:val="auto"/>
        </w:rPr>
        <w:t xml:space="preserve">– развитие читательских рецептивно-аналитических и риторических продуктивно-синтетических умений в единой системе литературного образования и речевого развития школьника как языковой личности: </w:t>
      </w:r>
    </w:p>
    <w:p w:rsidR="00F718FF" w:rsidRPr="00164628" w:rsidRDefault="00F718FF" w:rsidP="00881406">
      <w:pPr>
        <w:pStyle w:val="Default"/>
        <w:numPr>
          <w:ilvl w:val="0"/>
          <w:numId w:val="22"/>
        </w:numPr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научить общению в учебной, учебно-научной и деловой сферах; </w:t>
      </w:r>
    </w:p>
    <w:p w:rsidR="00F718FF" w:rsidRPr="00164628" w:rsidRDefault="00F718FF" w:rsidP="00881406">
      <w:pPr>
        <w:pStyle w:val="Default"/>
        <w:numPr>
          <w:ilvl w:val="0"/>
          <w:numId w:val="22"/>
        </w:numPr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формировать интерес к филологическим видам деятельности; </w:t>
      </w:r>
    </w:p>
    <w:p w:rsidR="00F718FF" w:rsidRPr="00164628" w:rsidRDefault="00F718FF" w:rsidP="00881406">
      <w:pPr>
        <w:pStyle w:val="Default"/>
        <w:numPr>
          <w:ilvl w:val="0"/>
          <w:numId w:val="22"/>
        </w:numPr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восполнить пробелы обучающихся в их предыдущей филологической подготовке; </w:t>
      </w:r>
    </w:p>
    <w:p w:rsidR="00F718FF" w:rsidRPr="00164628" w:rsidRDefault="00F718FF" w:rsidP="00881406">
      <w:pPr>
        <w:pStyle w:val="Default"/>
        <w:numPr>
          <w:ilvl w:val="0"/>
          <w:numId w:val="22"/>
        </w:numPr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формировать навыки и умения обучающихся рационального речевого поведения; </w:t>
      </w:r>
    </w:p>
    <w:p w:rsidR="00F718FF" w:rsidRPr="00164628" w:rsidRDefault="00F718FF" w:rsidP="00881406">
      <w:pPr>
        <w:pStyle w:val="Default"/>
        <w:numPr>
          <w:ilvl w:val="0"/>
          <w:numId w:val="22"/>
        </w:numPr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развивать коммуникативные способности обучающихся в различных сферах общения. </w:t>
      </w:r>
    </w:p>
    <w:p w:rsidR="00F718FF" w:rsidRPr="00164628" w:rsidRDefault="00F718FF" w:rsidP="00F718FF">
      <w:pPr>
        <w:pStyle w:val="Default"/>
        <w:rPr>
          <w:rFonts w:ascii="Times New Roman" w:hAnsi="Times New Roman" w:cs="Times New Roman"/>
          <w:color w:val="auto"/>
        </w:rPr>
      </w:pPr>
    </w:p>
    <w:p w:rsidR="00F718FF" w:rsidRPr="00881406" w:rsidRDefault="00F718FF" w:rsidP="00F718FF">
      <w:pPr>
        <w:pStyle w:val="Default"/>
        <w:rPr>
          <w:rFonts w:ascii="Times New Roman" w:hAnsi="Times New Roman" w:cs="Times New Roman"/>
          <w:b/>
          <w:color w:val="auto"/>
        </w:rPr>
      </w:pPr>
      <w:r w:rsidRPr="00881406">
        <w:rPr>
          <w:rFonts w:ascii="Times New Roman" w:hAnsi="Times New Roman" w:cs="Times New Roman"/>
          <w:b/>
          <w:i/>
          <w:iCs/>
          <w:color w:val="auto"/>
        </w:rPr>
        <w:t xml:space="preserve">Основные задачи курса сводятся к следующему: </w:t>
      </w:r>
    </w:p>
    <w:p w:rsidR="00F718FF" w:rsidRPr="00164628" w:rsidRDefault="00F718FF" w:rsidP="00F718FF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>1. Формирование у школьника уровня языкового оформления текст</w:t>
      </w:r>
      <w:r w:rsidR="004C2706">
        <w:rPr>
          <w:rFonts w:ascii="Times New Roman" w:hAnsi="Times New Roman" w:cs="Times New Roman"/>
          <w:color w:val="auto"/>
        </w:rPr>
        <w:t>а</w:t>
      </w:r>
      <w:r w:rsidRPr="00164628">
        <w:rPr>
          <w:rFonts w:ascii="Times New Roman" w:hAnsi="Times New Roman" w:cs="Times New Roman"/>
          <w:color w:val="auto"/>
        </w:rPr>
        <w:t xml:space="preserve">. </w:t>
      </w:r>
    </w:p>
    <w:p w:rsidR="00F718FF" w:rsidRPr="00164628" w:rsidRDefault="00F718FF" w:rsidP="00F718FF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2. </w:t>
      </w:r>
      <w:r w:rsidR="000D10E0">
        <w:rPr>
          <w:rFonts w:ascii="Times New Roman" w:hAnsi="Times New Roman" w:cs="Times New Roman"/>
          <w:color w:val="auto"/>
        </w:rPr>
        <w:t xml:space="preserve">Формирование умения </w:t>
      </w:r>
      <w:r w:rsidRPr="00164628">
        <w:rPr>
          <w:rFonts w:ascii="Times New Roman" w:hAnsi="Times New Roman" w:cs="Times New Roman"/>
          <w:color w:val="auto"/>
        </w:rPr>
        <w:t xml:space="preserve"> воспринимать изобразительно-выразительные средства языка в соответствии с их функцией в художественном произведении; умение отбирать и использовать аналогичные изобразительно-выразительные средства для достижения собственной речевой цели. </w:t>
      </w:r>
    </w:p>
    <w:p w:rsidR="00F718FF" w:rsidRPr="00164628" w:rsidRDefault="00F718FF" w:rsidP="00F718FF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>3. Умение воссоздав</w:t>
      </w:r>
      <w:r w:rsidR="000D10E0">
        <w:rPr>
          <w:rFonts w:ascii="Times New Roman" w:hAnsi="Times New Roman" w:cs="Times New Roman"/>
          <w:color w:val="auto"/>
        </w:rPr>
        <w:t>ать в воображении картины жизни</w:t>
      </w:r>
      <w:r w:rsidRPr="00164628">
        <w:rPr>
          <w:rFonts w:ascii="Times New Roman" w:hAnsi="Times New Roman" w:cs="Times New Roman"/>
          <w:color w:val="auto"/>
        </w:rPr>
        <w:t xml:space="preserve">; умение передавать свои жизненные впечатления в образной форме (с помощью словесного художественного образа). </w:t>
      </w:r>
    </w:p>
    <w:p w:rsidR="00F718FF" w:rsidRPr="00164628" w:rsidRDefault="00F718FF" w:rsidP="00F718FF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4. Формирование у школьника уровня композиционного расположения (развитие диспозитивных умений:В каком порядке сказано (сказать)?). </w:t>
      </w:r>
    </w:p>
    <w:p w:rsidR="00F718FF" w:rsidRPr="00164628" w:rsidRDefault="00F718FF" w:rsidP="00F718FF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5. Формирование у школьника уровня содержательного наполнения (развитие </w:t>
      </w:r>
      <w:proofErr w:type="spellStart"/>
      <w:r w:rsidRPr="00164628">
        <w:rPr>
          <w:rFonts w:ascii="Times New Roman" w:hAnsi="Times New Roman" w:cs="Times New Roman"/>
          <w:color w:val="auto"/>
        </w:rPr>
        <w:t>инвентивных</w:t>
      </w:r>
      <w:proofErr w:type="spellEnd"/>
      <w:r w:rsidRPr="00164628">
        <w:rPr>
          <w:rFonts w:ascii="Times New Roman" w:hAnsi="Times New Roman" w:cs="Times New Roman"/>
          <w:color w:val="auto"/>
        </w:rPr>
        <w:t xml:space="preserve"> умений: Что сказано? Что сказать?). </w:t>
      </w:r>
    </w:p>
    <w:p w:rsidR="00F718FF" w:rsidRPr="00164628" w:rsidRDefault="00F718FF" w:rsidP="00F718FF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6. Умение осваивать художественную идею </w:t>
      </w:r>
      <w:r w:rsidR="000D10E0">
        <w:rPr>
          <w:rFonts w:ascii="Times New Roman" w:hAnsi="Times New Roman" w:cs="Times New Roman"/>
          <w:color w:val="auto"/>
        </w:rPr>
        <w:t>текста</w:t>
      </w:r>
      <w:r w:rsidRPr="00164628">
        <w:rPr>
          <w:rFonts w:ascii="Times New Roman" w:hAnsi="Times New Roman" w:cs="Times New Roman"/>
          <w:color w:val="auto"/>
        </w:rPr>
        <w:t xml:space="preserve">; умение раскрывать тему и проводить основную мысль своего текста. </w:t>
      </w:r>
    </w:p>
    <w:p w:rsidR="00F718FF" w:rsidRPr="00164628" w:rsidRDefault="00F718FF" w:rsidP="00F718FF">
      <w:pPr>
        <w:pStyle w:val="Default"/>
        <w:rPr>
          <w:rFonts w:ascii="Times New Roman" w:hAnsi="Times New Roman" w:cs="Times New Roman"/>
          <w:color w:val="auto"/>
        </w:rPr>
      </w:pPr>
    </w:p>
    <w:p w:rsidR="00F718FF" w:rsidRPr="00164628" w:rsidRDefault="00F718FF" w:rsidP="00F718FF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b/>
          <w:bCs/>
          <w:i/>
          <w:iCs/>
          <w:color w:val="auto"/>
        </w:rPr>
        <w:t xml:space="preserve">Характеристика учебного материала, методы и формы обучения </w:t>
      </w:r>
    </w:p>
    <w:p w:rsidR="00164628" w:rsidRPr="00164628" w:rsidRDefault="00F718FF" w:rsidP="00112AD1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>Учебный материал курса «</w:t>
      </w:r>
      <w:r w:rsidR="00F64F4C">
        <w:rPr>
          <w:rFonts w:ascii="Times New Roman" w:hAnsi="Times New Roman" w:cs="Times New Roman"/>
          <w:color w:val="auto"/>
        </w:rPr>
        <w:t>Культура устной</w:t>
      </w:r>
      <w:r w:rsidR="006010F9">
        <w:rPr>
          <w:rFonts w:ascii="Times New Roman" w:hAnsi="Times New Roman" w:cs="Times New Roman"/>
          <w:color w:val="auto"/>
        </w:rPr>
        <w:t xml:space="preserve"> и письменной</w:t>
      </w:r>
      <w:r w:rsidR="00F64F4C">
        <w:rPr>
          <w:rFonts w:ascii="Times New Roman" w:hAnsi="Times New Roman" w:cs="Times New Roman"/>
          <w:color w:val="auto"/>
        </w:rPr>
        <w:t xml:space="preserve"> речи</w:t>
      </w:r>
      <w:r w:rsidRPr="00164628">
        <w:rPr>
          <w:rFonts w:ascii="Times New Roman" w:hAnsi="Times New Roman" w:cs="Times New Roman"/>
          <w:color w:val="auto"/>
        </w:rPr>
        <w:t>» представляет собой комплекс филологических дисциплин (лингвистика, культура речи, риторика) с заданиями, выполняя которые, обучающиеся усваивают новые знания по филологии, приобретают навыки самостоятельной работы н</w:t>
      </w:r>
      <w:r w:rsidR="00112AD1">
        <w:rPr>
          <w:rFonts w:ascii="Times New Roman" w:hAnsi="Times New Roman" w:cs="Times New Roman"/>
          <w:color w:val="auto"/>
        </w:rPr>
        <w:t xml:space="preserve">а основе предложенной системы </w:t>
      </w:r>
      <w:r w:rsidRPr="00164628">
        <w:rPr>
          <w:rFonts w:ascii="Times New Roman" w:hAnsi="Times New Roman" w:cs="Times New Roman"/>
          <w:color w:val="auto"/>
        </w:rPr>
        <w:t>контрольных вопросов и заданий, а также изучения спе</w:t>
      </w:r>
      <w:r w:rsidR="00164628" w:rsidRPr="00164628">
        <w:rPr>
          <w:rFonts w:ascii="Times New Roman" w:hAnsi="Times New Roman" w:cs="Times New Roman"/>
          <w:color w:val="auto"/>
        </w:rPr>
        <w:t xml:space="preserve">циальной рекомендованной литературы по ключевым </w:t>
      </w:r>
      <w:proofErr w:type="spellStart"/>
      <w:r w:rsidR="00164628" w:rsidRPr="00164628">
        <w:rPr>
          <w:rFonts w:ascii="Times New Roman" w:hAnsi="Times New Roman" w:cs="Times New Roman"/>
          <w:color w:val="auto"/>
        </w:rPr>
        <w:t>речеведческим</w:t>
      </w:r>
      <w:proofErr w:type="spellEnd"/>
      <w:r w:rsidR="00164628" w:rsidRPr="00164628">
        <w:rPr>
          <w:rFonts w:ascii="Times New Roman" w:hAnsi="Times New Roman" w:cs="Times New Roman"/>
          <w:color w:val="auto"/>
        </w:rPr>
        <w:t xml:space="preserve"> темам. 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Учебно-методический комплекс представлен теоретическим материалом и практическими упражнениями, что позволяет обогатить знания обучающихся о функциональном аспекте языка, изучить проблемы взаимодействия лингвистического и экстралингвистического аспектов языка, понять язык как «систему систем». 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b/>
          <w:bCs/>
          <w:i/>
          <w:iCs/>
          <w:color w:val="auto"/>
        </w:rPr>
        <w:t xml:space="preserve">Данный курс предполагает следующие формы работы: </w:t>
      </w:r>
    </w:p>
    <w:p w:rsidR="00164628" w:rsidRPr="00164628" w:rsidRDefault="00164628" w:rsidP="00881406">
      <w:pPr>
        <w:pStyle w:val="Default"/>
        <w:numPr>
          <w:ilvl w:val="0"/>
          <w:numId w:val="24"/>
        </w:numPr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практические задания и упражнения по отработке звучащей речи и еѐ особенностях; </w:t>
      </w:r>
    </w:p>
    <w:p w:rsidR="00164628" w:rsidRPr="00164628" w:rsidRDefault="00164628" w:rsidP="00881406">
      <w:pPr>
        <w:pStyle w:val="Default"/>
        <w:numPr>
          <w:ilvl w:val="0"/>
          <w:numId w:val="24"/>
        </w:numPr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филологический анализ текста (лингвистический, стилистический, литературоведческий, комплексный); </w:t>
      </w:r>
    </w:p>
    <w:p w:rsidR="00164628" w:rsidRPr="00164628" w:rsidRDefault="00164628" w:rsidP="00881406">
      <w:pPr>
        <w:pStyle w:val="Default"/>
        <w:numPr>
          <w:ilvl w:val="0"/>
          <w:numId w:val="24"/>
        </w:numPr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риторический анализ; </w:t>
      </w:r>
    </w:p>
    <w:p w:rsidR="00164628" w:rsidRPr="00164628" w:rsidRDefault="00164628" w:rsidP="00881406">
      <w:pPr>
        <w:pStyle w:val="Default"/>
        <w:numPr>
          <w:ilvl w:val="0"/>
          <w:numId w:val="24"/>
        </w:numPr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составление собственного  выступления; </w:t>
      </w:r>
    </w:p>
    <w:p w:rsidR="00164628" w:rsidRPr="00164628" w:rsidRDefault="00164628" w:rsidP="00881406">
      <w:pPr>
        <w:pStyle w:val="Default"/>
        <w:numPr>
          <w:ilvl w:val="0"/>
          <w:numId w:val="24"/>
        </w:numPr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lastRenderedPageBreak/>
        <w:t>восст</w:t>
      </w:r>
      <w:r w:rsidR="00D441B6">
        <w:rPr>
          <w:rFonts w:ascii="Times New Roman" w:hAnsi="Times New Roman" w:cs="Times New Roman"/>
          <w:color w:val="auto"/>
        </w:rPr>
        <w:t>ановление и переработка текста;</w:t>
      </w:r>
    </w:p>
    <w:p w:rsidR="00164628" w:rsidRPr="00164628" w:rsidRDefault="00164628" w:rsidP="00881406">
      <w:pPr>
        <w:pStyle w:val="Default"/>
        <w:numPr>
          <w:ilvl w:val="0"/>
          <w:numId w:val="24"/>
        </w:numPr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пополнение методической копилки обучающихся следующими алгоритмами: алгоритм филологического анализа текста, алгоритм риторического анализа, алгоритм составления собственного текста. 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b/>
          <w:bCs/>
          <w:i/>
          <w:iCs/>
          <w:color w:val="auto"/>
        </w:rPr>
        <w:t xml:space="preserve">Основная модель построения занятий: 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лекция, практические занятия, исследование, индивидуальная работа и работа в группах. 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b/>
          <w:bCs/>
          <w:i/>
          <w:iCs/>
          <w:color w:val="auto"/>
        </w:rPr>
        <w:t xml:space="preserve">Формы контроля и методы оценки 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b/>
          <w:bCs/>
          <w:i/>
          <w:iCs/>
          <w:color w:val="auto"/>
        </w:rPr>
        <w:t xml:space="preserve">знаний, умений и навыков учащихся: </w:t>
      </w:r>
    </w:p>
    <w:p w:rsidR="00164628" w:rsidRPr="00164628" w:rsidRDefault="00164628" w:rsidP="00881406">
      <w:pPr>
        <w:pStyle w:val="Default"/>
        <w:numPr>
          <w:ilvl w:val="0"/>
          <w:numId w:val="24"/>
        </w:numPr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самостоятельные работы; </w:t>
      </w:r>
    </w:p>
    <w:p w:rsidR="00164628" w:rsidRPr="00164628" w:rsidRDefault="00164628" w:rsidP="00881406">
      <w:pPr>
        <w:pStyle w:val="Default"/>
        <w:numPr>
          <w:ilvl w:val="0"/>
          <w:numId w:val="24"/>
        </w:numPr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тестирование; </w:t>
      </w:r>
    </w:p>
    <w:p w:rsidR="00164628" w:rsidRPr="00164628" w:rsidRDefault="00164628" w:rsidP="00881406">
      <w:pPr>
        <w:pStyle w:val="Default"/>
        <w:numPr>
          <w:ilvl w:val="0"/>
          <w:numId w:val="24"/>
        </w:numPr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контрольные работы; </w:t>
      </w:r>
    </w:p>
    <w:p w:rsidR="00164628" w:rsidRPr="00164628" w:rsidRDefault="00164628" w:rsidP="00881406">
      <w:pPr>
        <w:pStyle w:val="Default"/>
        <w:numPr>
          <w:ilvl w:val="0"/>
          <w:numId w:val="24"/>
        </w:numPr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творческие работы. 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b/>
          <w:bCs/>
          <w:color w:val="auto"/>
        </w:rPr>
        <w:t xml:space="preserve">Содержание программы 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b/>
          <w:bCs/>
          <w:i/>
          <w:iCs/>
          <w:color w:val="auto"/>
        </w:rPr>
        <w:t xml:space="preserve">Вводный урок. Презентация курса. 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Назначение, цели и задачи курса. Концепция </w:t>
      </w:r>
      <w:proofErr w:type="spellStart"/>
      <w:r w:rsidRPr="00164628">
        <w:rPr>
          <w:rFonts w:ascii="Times New Roman" w:hAnsi="Times New Roman" w:cs="Times New Roman"/>
          <w:color w:val="auto"/>
        </w:rPr>
        <w:t>лингвориторического</w:t>
      </w:r>
      <w:proofErr w:type="spellEnd"/>
      <w:r w:rsidRPr="00164628">
        <w:rPr>
          <w:rFonts w:ascii="Times New Roman" w:hAnsi="Times New Roman" w:cs="Times New Roman"/>
          <w:color w:val="auto"/>
        </w:rPr>
        <w:t xml:space="preserve"> образования. </w:t>
      </w:r>
    </w:p>
    <w:p w:rsidR="00406C63" w:rsidRDefault="00406C63" w:rsidP="00164628">
      <w:pPr>
        <w:pStyle w:val="Default"/>
        <w:rPr>
          <w:rFonts w:ascii="Times New Roman" w:hAnsi="Times New Roman" w:cs="Times New Roman"/>
          <w:b/>
          <w:bCs/>
          <w:i/>
          <w:iCs/>
          <w:color w:val="auto"/>
        </w:rPr>
      </w:pPr>
      <w:r w:rsidRPr="00164628">
        <w:rPr>
          <w:rFonts w:ascii="Times New Roman" w:eastAsia="Times New Roman" w:hAnsi="Times New Roman" w:cs="Times New Roman"/>
          <w:lang w:eastAsia="ru-RU"/>
        </w:rPr>
        <w:t>Раздел I. «Культура речи. Нормы русского языка»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b/>
          <w:bCs/>
          <w:i/>
          <w:iCs/>
          <w:color w:val="auto"/>
        </w:rPr>
        <w:t xml:space="preserve">Звучащая речь и еѐ особенности. 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Фонетико-графический (звукобуквенный) и фонетико-орфографический разборы. Язык – речь – речевая деятельность. Практические задания и упражнения (дыхание и его тренировка, голос и процесс его воспитания, дикция и интонация, пауза). 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b/>
          <w:bCs/>
          <w:i/>
          <w:iCs/>
          <w:color w:val="auto"/>
        </w:rPr>
        <w:t xml:space="preserve">Риторический анализ. </w:t>
      </w:r>
    </w:p>
    <w:p w:rsidR="00164628" w:rsidRPr="00164628" w:rsidRDefault="00164628" w:rsidP="00690C6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>Анализ речевой ситуации: КТО? КОМУ? ЗАЧЕМ? О ЧЁМ? ГДЕ? КОГДА? Анализ дискурса (потока речевого поведения), если это устная фо</w:t>
      </w:r>
      <w:r w:rsidR="00690C68">
        <w:rPr>
          <w:rFonts w:ascii="Times New Roman" w:hAnsi="Times New Roman" w:cs="Times New Roman"/>
          <w:color w:val="auto"/>
        </w:rPr>
        <w:t xml:space="preserve">рма речи, или текст, если это </w:t>
      </w:r>
      <w:r w:rsidRPr="00164628">
        <w:rPr>
          <w:rFonts w:ascii="Times New Roman" w:hAnsi="Times New Roman" w:cs="Times New Roman"/>
          <w:color w:val="auto"/>
        </w:rPr>
        <w:t xml:space="preserve">письменная форма речи, соответствующий данной речевой ситуации. Практическая работа. Оценка результативности речевого поступка (эффективность коммуникации). 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b/>
          <w:bCs/>
          <w:i/>
          <w:iCs/>
          <w:color w:val="auto"/>
        </w:rPr>
        <w:t xml:space="preserve">Нормативность речи. </w:t>
      </w:r>
    </w:p>
    <w:p w:rsidR="00194C54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Орфоэпические и орфографические нормы. Словообразовательные и лексические нормы. Морфемный разбор с элементами словообразовательного и этимологического разбора. Морфологические нормы. Синтаксические нормы. 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b/>
          <w:bCs/>
          <w:i/>
          <w:iCs/>
          <w:color w:val="auto"/>
        </w:rPr>
        <w:t xml:space="preserve">Композиционные (диспозитивные) характеристики текста. 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Вступление, основная часть, заключение. Составление плана </w:t>
      </w:r>
      <w:r w:rsidR="00D441B6">
        <w:rPr>
          <w:rFonts w:ascii="Times New Roman" w:hAnsi="Times New Roman" w:cs="Times New Roman"/>
          <w:color w:val="auto"/>
        </w:rPr>
        <w:t>выступления</w:t>
      </w:r>
      <w:r w:rsidRPr="00164628">
        <w:rPr>
          <w:rFonts w:ascii="Times New Roman" w:hAnsi="Times New Roman" w:cs="Times New Roman"/>
          <w:color w:val="auto"/>
        </w:rPr>
        <w:t xml:space="preserve">. 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b/>
          <w:bCs/>
          <w:i/>
          <w:iCs/>
          <w:color w:val="auto"/>
        </w:rPr>
        <w:t xml:space="preserve">Коммуникативные качества речи. 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Требования к речи школьников. Типы речи (развлекательная речь, информационная речь, убеждающая речь, призывающая к действию). Стилевые разновидности речи (научный, деловой, художественный, публицистический, разговорный, художественно-разговорный). 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b/>
          <w:bCs/>
          <w:i/>
          <w:iCs/>
          <w:color w:val="auto"/>
        </w:rPr>
        <w:t xml:space="preserve">Выразительность речи. 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Что делает речь яркой и выразительной? Использование чужой речи. </w:t>
      </w:r>
    </w:p>
    <w:p w:rsidR="005927A0" w:rsidRDefault="005927A0" w:rsidP="00164628">
      <w:pPr>
        <w:pStyle w:val="Default"/>
        <w:rPr>
          <w:rFonts w:ascii="Times New Roman" w:hAnsi="Times New Roman" w:cs="Times New Roman"/>
          <w:b/>
          <w:bCs/>
          <w:i/>
          <w:iCs/>
          <w:color w:val="auto"/>
        </w:rPr>
      </w:pPr>
      <w:r w:rsidRPr="00164628">
        <w:rPr>
          <w:rFonts w:ascii="Times New Roman" w:eastAsia="Times New Roman" w:hAnsi="Times New Roman" w:cs="Times New Roman"/>
          <w:lang w:eastAsia="ru-RU"/>
        </w:rPr>
        <w:lastRenderedPageBreak/>
        <w:t>Раздел II. «Стилистика русского языка и коммуникативные качества речи»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b/>
          <w:bCs/>
          <w:i/>
          <w:iCs/>
          <w:color w:val="auto"/>
        </w:rPr>
        <w:t xml:space="preserve">Основные виды переработки текста. 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Функционально-смысловые типы речи. </w:t>
      </w:r>
      <w:r w:rsidR="005927A0">
        <w:rPr>
          <w:rFonts w:ascii="Times New Roman" w:hAnsi="Times New Roman" w:cs="Times New Roman"/>
          <w:color w:val="auto"/>
        </w:rPr>
        <w:t xml:space="preserve">Стили и стилистика. </w:t>
      </w:r>
      <w:r w:rsidRPr="00164628">
        <w:rPr>
          <w:rFonts w:ascii="Times New Roman" w:hAnsi="Times New Roman" w:cs="Times New Roman"/>
          <w:color w:val="auto"/>
        </w:rPr>
        <w:t>Поведение говорящего. Изложение и сочинени</w:t>
      </w:r>
      <w:r w:rsidR="00D441B6">
        <w:rPr>
          <w:rFonts w:ascii="Times New Roman" w:hAnsi="Times New Roman" w:cs="Times New Roman"/>
          <w:color w:val="auto"/>
        </w:rPr>
        <w:t>е</w:t>
      </w:r>
      <w:r w:rsidRPr="00164628">
        <w:rPr>
          <w:rFonts w:ascii="Times New Roman" w:hAnsi="Times New Roman" w:cs="Times New Roman"/>
          <w:color w:val="auto"/>
        </w:rPr>
        <w:t xml:space="preserve"> как результат </w:t>
      </w:r>
      <w:proofErr w:type="spellStart"/>
      <w:r w:rsidRPr="00164628">
        <w:rPr>
          <w:rFonts w:ascii="Times New Roman" w:hAnsi="Times New Roman" w:cs="Times New Roman"/>
          <w:color w:val="auto"/>
        </w:rPr>
        <w:t>лингвориторической</w:t>
      </w:r>
      <w:proofErr w:type="spellEnd"/>
      <w:r w:rsidRPr="00164628">
        <w:rPr>
          <w:rFonts w:ascii="Times New Roman" w:hAnsi="Times New Roman" w:cs="Times New Roman"/>
          <w:color w:val="auto"/>
        </w:rPr>
        <w:t xml:space="preserve"> компетенции. 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b/>
          <w:bCs/>
          <w:i/>
          <w:iCs/>
          <w:color w:val="auto"/>
        </w:rPr>
        <w:t xml:space="preserve">Основы ораторского искусства. 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Ораторское искусство как социальное явление. Особенности ораторского искусства нового времени. Композиционное построение речи. Формы преподнесения материала. </w:t>
      </w:r>
    </w:p>
    <w:p w:rsidR="005927A0" w:rsidRDefault="005927A0" w:rsidP="00164628">
      <w:pPr>
        <w:pStyle w:val="Default"/>
        <w:rPr>
          <w:rFonts w:ascii="Times New Roman" w:eastAsia="Times New Roman" w:hAnsi="Times New Roman" w:cs="Times New Roman"/>
          <w:lang w:eastAsia="ru-RU"/>
        </w:rPr>
      </w:pPr>
      <w:r w:rsidRPr="00164628">
        <w:rPr>
          <w:rFonts w:ascii="Times New Roman" w:eastAsia="Times New Roman" w:hAnsi="Times New Roman" w:cs="Times New Roman"/>
          <w:lang w:eastAsia="ru-RU"/>
        </w:rPr>
        <w:t>Раздел III. «Многоаспектный анализ текста»</w:t>
      </w:r>
    </w:p>
    <w:p w:rsidR="00333143" w:rsidRPr="00164628" w:rsidRDefault="005927A0" w:rsidP="003331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Анализ текстов различной стилевой принадлежности. </w:t>
      </w:r>
      <w:r w:rsidR="00333143"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 виды анализа текста (смысловой, типологический, лексический, языковой). Определение типа связи слов в словосочетании, типа односоставных предложений, вида сложного предложения.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b/>
          <w:bCs/>
          <w:i/>
          <w:iCs/>
          <w:color w:val="auto"/>
        </w:rPr>
        <w:t xml:space="preserve">Контрольно-итоговое занятие. </w:t>
      </w:r>
    </w:p>
    <w:p w:rsidR="00164628" w:rsidRPr="00164628" w:rsidRDefault="00164628" w:rsidP="00164628">
      <w:pPr>
        <w:pStyle w:val="Default"/>
        <w:rPr>
          <w:rFonts w:ascii="Times New Roman" w:hAnsi="Times New Roman" w:cs="Times New Roman"/>
          <w:color w:val="auto"/>
        </w:rPr>
      </w:pPr>
      <w:r w:rsidRPr="00164628">
        <w:rPr>
          <w:rFonts w:ascii="Times New Roman" w:hAnsi="Times New Roman" w:cs="Times New Roman"/>
          <w:color w:val="auto"/>
        </w:rPr>
        <w:t xml:space="preserve">Контрольная работа, тест или творческая работа обучающихся (собственное создание текста). </w:t>
      </w:r>
    </w:p>
    <w:p w:rsidR="00406C63" w:rsidRDefault="00406C63" w:rsidP="0016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06C9" w:rsidRDefault="00AA06C9" w:rsidP="0016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tbl>
      <w:tblPr>
        <w:tblStyle w:val="a4"/>
        <w:tblW w:w="13291" w:type="dxa"/>
        <w:tblLook w:val="04A0" w:firstRow="1" w:lastRow="0" w:firstColumn="1" w:lastColumn="0" w:noHBand="0" w:noVBand="1"/>
      </w:tblPr>
      <w:tblGrid>
        <w:gridCol w:w="1637"/>
        <w:gridCol w:w="6976"/>
        <w:gridCol w:w="4678"/>
      </w:tblGrid>
      <w:tr w:rsidR="00C50683" w:rsidTr="00C50683">
        <w:tc>
          <w:tcPr>
            <w:tcW w:w="1637" w:type="dxa"/>
          </w:tcPr>
          <w:p w:rsidR="00C50683" w:rsidRPr="00C50683" w:rsidRDefault="00C50683" w:rsidP="004622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50683" w:rsidRPr="00C50683" w:rsidRDefault="00C50683" w:rsidP="004622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976" w:type="dxa"/>
          </w:tcPr>
          <w:p w:rsidR="00C50683" w:rsidRPr="00C50683" w:rsidRDefault="00C50683" w:rsidP="004622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тем курса</w:t>
            </w:r>
          </w:p>
        </w:tc>
        <w:tc>
          <w:tcPr>
            <w:tcW w:w="4678" w:type="dxa"/>
          </w:tcPr>
          <w:p w:rsidR="00C50683" w:rsidRPr="00C50683" w:rsidRDefault="00C50683" w:rsidP="004622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50683" w:rsidTr="00C50683">
        <w:tc>
          <w:tcPr>
            <w:tcW w:w="1637" w:type="dxa"/>
          </w:tcPr>
          <w:p w:rsidR="00C50683" w:rsidRPr="00C50683" w:rsidRDefault="00C50683" w:rsidP="004622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76" w:type="dxa"/>
          </w:tcPr>
          <w:p w:rsidR="00C50683" w:rsidRPr="00C50683" w:rsidRDefault="00C50683" w:rsidP="004622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I. «Культура речи. Нормы русского языка»</w:t>
            </w:r>
          </w:p>
        </w:tc>
        <w:tc>
          <w:tcPr>
            <w:tcW w:w="4678" w:type="dxa"/>
          </w:tcPr>
          <w:p w:rsidR="00C50683" w:rsidRPr="00C50683" w:rsidRDefault="00C50683" w:rsidP="004622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часов</w:t>
            </w:r>
          </w:p>
          <w:p w:rsidR="00C50683" w:rsidRPr="00C50683" w:rsidRDefault="00C50683" w:rsidP="004622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(1ч.КР -проверочная работа)</w:t>
            </w:r>
          </w:p>
        </w:tc>
      </w:tr>
      <w:tr w:rsidR="00C50683" w:rsidTr="00C50683">
        <w:tc>
          <w:tcPr>
            <w:tcW w:w="1637" w:type="dxa"/>
          </w:tcPr>
          <w:p w:rsidR="00C50683" w:rsidRPr="00C50683" w:rsidRDefault="00C50683" w:rsidP="004622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76" w:type="dxa"/>
          </w:tcPr>
          <w:p w:rsidR="00C50683" w:rsidRPr="00C50683" w:rsidRDefault="00C50683" w:rsidP="004622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II. «Стилистика русского языка и коммуникативные качества речи»</w:t>
            </w:r>
          </w:p>
        </w:tc>
        <w:tc>
          <w:tcPr>
            <w:tcW w:w="4678" w:type="dxa"/>
          </w:tcPr>
          <w:p w:rsidR="00C50683" w:rsidRPr="00C50683" w:rsidRDefault="00C50683" w:rsidP="004622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часов (1ч Р.р. – творческая работа)</w:t>
            </w:r>
          </w:p>
        </w:tc>
      </w:tr>
      <w:tr w:rsidR="00C50683" w:rsidTr="00C50683">
        <w:tc>
          <w:tcPr>
            <w:tcW w:w="1637" w:type="dxa"/>
          </w:tcPr>
          <w:p w:rsidR="00C50683" w:rsidRPr="00C50683" w:rsidRDefault="00C50683" w:rsidP="004622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76" w:type="dxa"/>
          </w:tcPr>
          <w:p w:rsidR="00C50683" w:rsidRPr="00C50683" w:rsidRDefault="00C50683" w:rsidP="004622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III. «Многоаспектный анализ текста»</w:t>
            </w:r>
          </w:p>
        </w:tc>
        <w:tc>
          <w:tcPr>
            <w:tcW w:w="4678" w:type="dxa"/>
          </w:tcPr>
          <w:p w:rsidR="00C50683" w:rsidRPr="00C50683" w:rsidRDefault="00C50683" w:rsidP="004622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часов</w:t>
            </w:r>
          </w:p>
          <w:p w:rsidR="00C50683" w:rsidRPr="00C50683" w:rsidRDefault="00C50683" w:rsidP="004622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ч. КР – тест)</w:t>
            </w:r>
          </w:p>
        </w:tc>
      </w:tr>
      <w:tr w:rsidR="00C50683" w:rsidTr="00C50683">
        <w:tc>
          <w:tcPr>
            <w:tcW w:w="1637" w:type="dxa"/>
          </w:tcPr>
          <w:p w:rsidR="00C50683" w:rsidRPr="00C50683" w:rsidRDefault="00C50683" w:rsidP="004622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6" w:type="dxa"/>
          </w:tcPr>
          <w:p w:rsidR="00C50683" w:rsidRPr="00C50683" w:rsidRDefault="00C50683" w:rsidP="004622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678" w:type="dxa"/>
          </w:tcPr>
          <w:p w:rsidR="00C50683" w:rsidRPr="00C50683" w:rsidRDefault="00C50683" w:rsidP="004622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часов</w:t>
            </w:r>
          </w:p>
        </w:tc>
      </w:tr>
    </w:tbl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A06C9" w:rsidRPr="00164628" w:rsidRDefault="00AA06C9" w:rsidP="0016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обучающихся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элективного курса ученик должен </w:t>
      </w:r>
      <w:r w:rsidRPr="001646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знать/понимать: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связь языка и истории, культуры русского и других народов;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смысл понятий: слово, словесность, строй языка, речевая ситуация и ее компоненты, литературный язык, языковая норма, культура речи;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основные единицы и уровни языка, их признаки и взаимосвязь;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нормы речевого поведения в социаль</w:t>
      </w: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но-культурной, учебно-научной, официально-деловой сферах общения;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 информационно-смысловой переработке текста в процессе чтения и </w:t>
      </w:r>
      <w:proofErr w:type="spellStart"/>
      <w:r w:rsidRPr="001646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</w:t>
      </w:r>
      <w:r w:rsidRPr="001646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вания</w:t>
      </w:r>
      <w:proofErr w:type="spellEnd"/>
      <w:r w:rsidRPr="001646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использовать основные виды чтения (просмотровое, ознакомительно-изучающее, ознакомительно-реферативное, сканирование и др.) в зависимости от коммуникативной задачи;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извлекать необходимую информацию из различных источников: учебно-научных тек</w:t>
      </w: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стов, справочной литературы, средств массовой информации, в том числе представленные в электронном виде на различных информационных носителях;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свободно пользоваться справочной литературой по русскому языку и литературе;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информацию исходного текста других видов деятельности (при состав</w:t>
      </w: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лении рабочих материалов, при выполнении проектных заданий, подготовке докладов, ре</w:t>
      </w: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фератов);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создании устного и письменного речевого высказывания: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создавать устные и письменные монологические и диалогические высказывания различных типов и жанров в учебно-научной, социально-культурной и деловой сферах об</w:t>
      </w: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щения;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создавать устное высказывание на лингвистические темы;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владеть приемами редактирования текста, используя возможности лексической и грамматической синонимии;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оценивать речевое высказывание с опорой на полученные </w:t>
      </w:r>
      <w:proofErr w:type="spellStart"/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речеведческие</w:t>
      </w:r>
      <w:proofErr w:type="spellEnd"/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знания;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анализе текста и языковых единиц: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опознавать и анализировать языковые единицы с точки зрения правильности, точно</w:t>
      </w: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и уместности их употребления;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анализировать тексты различных функциональных стилей и разновидностей языка с точки зрения содержания, структуры, стилевых особенностей, эффективности достижения поставленных коммуникативных задач и использования изобразительно-выразительных средств языка;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соблюдении языковых норм и правил речевого поведения: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соблюдать в процессе письма изученные орфографические и пунктуационные нормы;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участвовать в спорах, диспутах, дискуссиях, владеть умениями доказывать, отстаи</w:t>
      </w: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свою точку зрения, соглашаться или не соглашаться с мнением оппонента в соответст</w:t>
      </w: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вии с этикой речевого взаимодействия;</w:t>
      </w:r>
    </w:p>
    <w:p w:rsidR="00AA06C9" w:rsidRPr="00164628" w:rsidRDefault="00AA06C9" w:rsidP="00164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фиксировать замеченные нарушения норм в процессе </w:t>
      </w:r>
      <w:proofErr w:type="spellStart"/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различать грам</w:t>
      </w: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матические ошибки и речевые недочеты, тактично реагировать на речевые погрешности в высказываниях собеседников.</w:t>
      </w:r>
    </w:p>
    <w:p w:rsidR="00AA06C9" w:rsidRPr="009E44B8" w:rsidRDefault="00AA06C9" w:rsidP="009E44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525DB" w:rsidRPr="002525DB" w:rsidRDefault="002525DB" w:rsidP="002525DB">
      <w:pPr>
        <w:widowControl w:val="0"/>
        <w:numPr>
          <w:ilvl w:val="0"/>
          <w:numId w:val="13"/>
        </w:numPr>
        <w:tabs>
          <w:tab w:val="left" w:pos="567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/>
        </w:rPr>
      </w:pPr>
      <w:r w:rsidRPr="002525DB">
        <w:rPr>
          <w:rFonts w:ascii="Times New Roman" w:eastAsia="Times New Roman" w:hAnsi="Times New Roman" w:cs="Times New Roman"/>
          <w:b/>
          <w:lang w:val="en-US"/>
        </w:rPr>
        <w:t>Календарно-тематическое планирование</w:t>
      </w:r>
      <w:r w:rsidR="009D5FB2">
        <w:rPr>
          <w:rFonts w:ascii="Times New Roman" w:eastAsia="Times New Roman" w:hAnsi="Times New Roman" w:cs="Times New Roman"/>
          <w:b/>
        </w:rPr>
        <w:t>.</w:t>
      </w:r>
    </w:p>
    <w:p w:rsidR="002525DB" w:rsidRPr="002525DB" w:rsidRDefault="002525DB" w:rsidP="002525DB">
      <w:pPr>
        <w:tabs>
          <w:tab w:val="left" w:pos="567"/>
          <w:tab w:val="left" w:pos="993"/>
        </w:tabs>
        <w:spacing w:after="0" w:line="240" w:lineRule="auto"/>
        <w:ind w:hanging="275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7"/>
        <w:gridCol w:w="2286"/>
        <w:gridCol w:w="2284"/>
        <w:gridCol w:w="5390"/>
        <w:gridCol w:w="2311"/>
        <w:gridCol w:w="1295"/>
      </w:tblGrid>
      <w:tr w:rsidR="002525DB" w:rsidRPr="002525DB" w:rsidTr="008745EB">
        <w:tc>
          <w:tcPr>
            <w:tcW w:w="937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286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lang w:eastAsia="ru-RU"/>
              </w:rPr>
              <w:t>Название  раздела</w:t>
            </w:r>
          </w:p>
        </w:tc>
        <w:tc>
          <w:tcPr>
            <w:tcW w:w="2284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lang w:eastAsia="ru-RU"/>
              </w:rPr>
              <w:t>Этапы работы</w:t>
            </w:r>
          </w:p>
        </w:tc>
        <w:tc>
          <w:tcPr>
            <w:tcW w:w="5390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lang w:eastAsia="ru-RU"/>
              </w:rPr>
              <w:t>Тема занятия</w:t>
            </w:r>
          </w:p>
        </w:tc>
        <w:tc>
          <w:tcPr>
            <w:tcW w:w="2311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lang w:eastAsia="ru-RU"/>
              </w:rPr>
              <w:t xml:space="preserve">Формы </w:t>
            </w:r>
            <w:r w:rsidR="007F5813">
              <w:rPr>
                <w:rFonts w:ascii="Times New Roman" w:eastAsia="Times New Roman" w:hAnsi="Times New Roman" w:cs="Times New Roman"/>
                <w:lang w:eastAsia="ru-RU"/>
              </w:rPr>
              <w:t xml:space="preserve"> и методы </w:t>
            </w:r>
            <w:r w:rsidRPr="002525DB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</w:p>
        </w:tc>
        <w:tc>
          <w:tcPr>
            <w:tcW w:w="1295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</w:tr>
      <w:tr w:rsidR="002525DB" w:rsidRPr="002525DB" w:rsidTr="008745EB">
        <w:tc>
          <w:tcPr>
            <w:tcW w:w="937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</w:t>
            </w:r>
            <w:r w:rsidRPr="002525D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модуль</w:t>
            </w:r>
          </w:p>
        </w:tc>
        <w:tc>
          <w:tcPr>
            <w:tcW w:w="2286" w:type="dxa"/>
          </w:tcPr>
          <w:p w:rsidR="008745EB" w:rsidRPr="006B79EE" w:rsidRDefault="008745EB" w:rsidP="008745EB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6B79EE">
              <w:rPr>
                <w:rFonts w:ascii="Times New Roman" w:hAnsi="Times New Roman" w:cs="Times New Roman"/>
                <w:b/>
                <w:bCs/>
                <w:iCs/>
                <w:color w:val="auto"/>
              </w:rPr>
              <w:t xml:space="preserve">Презентация курса. </w:t>
            </w:r>
          </w:p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4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0" w:type="dxa"/>
          </w:tcPr>
          <w:p w:rsidR="007F5813" w:rsidRDefault="008745EB" w:rsidP="008745EB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164628">
              <w:rPr>
                <w:rFonts w:ascii="Times New Roman" w:hAnsi="Times New Roman" w:cs="Times New Roman"/>
                <w:color w:val="auto"/>
              </w:rPr>
              <w:t xml:space="preserve">Назначение, цели и задачи курса. </w:t>
            </w:r>
            <w:r w:rsidR="00E14C8A">
              <w:rPr>
                <w:rFonts w:ascii="Times New Roman" w:hAnsi="Times New Roman" w:cs="Times New Roman"/>
                <w:color w:val="auto"/>
              </w:rPr>
              <w:t>Знакомство с демоверсией устного собеседования по русскому языку.</w:t>
            </w:r>
          </w:p>
          <w:p w:rsidR="008745EB" w:rsidRPr="00164628" w:rsidRDefault="008745EB" w:rsidP="008745EB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164628">
              <w:rPr>
                <w:rFonts w:ascii="Times New Roman" w:hAnsi="Times New Roman" w:cs="Times New Roman"/>
                <w:color w:val="auto"/>
              </w:rPr>
              <w:t xml:space="preserve">Концепция </w:t>
            </w:r>
            <w:proofErr w:type="spellStart"/>
            <w:r w:rsidRPr="00164628">
              <w:rPr>
                <w:rFonts w:ascii="Times New Roman" w:hAnsi="Times New Roman" w:cs="Times New Roman"/>
                <w:color w:val="auto"/>
              </w:rPr>
              <w:t>лингвориторического</w:t>
            </w:r>
            <w:proofErr w:type="spellEnd"/>
            <w:r w:rsidRPr="00164628">
              <w:rPr>
                <w:rFonts w:ascii="Times New Roman" w:hAnsi="Times New Roman" w:cs="Times New Roman"/>
                <w:color w:val="auto"/>
              </w:rPr>
              <w:t xml:space="preserve"> образования. </w:t>
            </w:r>
          </w:p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11" w:type="dxa"/>
          </w:tcPr>
          <w:p w:rsidR="007F5813" w:rsidRDefault="007F5813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813" w:rsidRDefault="007F5813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Коллективная</w:t>
            </w:r>
          </w:p>
          <w:p w:rsidR="002525DB" w:rsidRPr="002525DB" w:rsidRDefault="008745E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Беседа, лекция</w:t>
            </w:r>
          </w:p>
        </w:tc>
        <w:tc>
          <w:tcPr>
            <w:tcW w:w="1295" w:type="dxa"/>
          </w:tcPr>
          <w:p w:rsidR="007F5813" w:rsidRPr="002525DB" w:rsidRDefault="007F5813" w:rsidP="00C854E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5DB" w:rsidRPr="002525DB" w:rsidTr="008745EB">
        <w:tc>
          <w:tcPr>
            <w:tcW w:w="937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lastRenderedPageBreak/>
              <w:t>II</w:t>
            </w:r>
            <w:r w:rsidRPr="002525D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модуль</w:t>
            </w:r>
          </w:p>
        </w:tc>
        <w:tc>
          <w:tcPr>
            <w:tcW w:w="2286" w:type="dxa"/>
          </w:tcPr>
          <w:p w:rsidR="002525DB" w:rsidRPr="006B79EE" w:rsidRDefault="006B79EE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79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 речи. Нормы русского языка.</w:t>
            </w:r>
          </w:p>
        </w:tc>
        <w:tc>
          <w:tcPr>
            <w:tcW w:w="2284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i/>
                <w:lang w:eastAsia="ru-RU"/>
              </w:rPr>
              <w:t>Вводная часть</w:t>
            </w:r>
          </w:p>
        </w:tc>
        <w:tc>
          <w:tcPr>
            <w:tcW w:w="5390" w:type="dxa"/>
          </w:tcPr>
          <w:p w:rsidR="007F5813" w:rsidRDefault="007F5813" w:rsidP="002525DB">
            <w:pPr>
              <w:tabs>
                <w:tab w:val="left" w:pos="567"/>
                <w:tab w:val="left" w:pos="993"/>
              </w:tabs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Культура речи. Нормы русского языка.</w:t>
            </w:r>
          </w:p>
          <w:p w:rsidR="002525DB" w:rsidRPr="00B51D70" w:rsidRDefault="00B51D70" w:rsidP="00E14C8A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B51D70">
              <w:rPr>
                <w:rFonts w:ascii="Times New Roman" w:hAnsi="Times New Roman" w:cs="Times New Roman"/>
                <w:bCs/>
                <w:iCs/>
              </w:rPr>
              <w:t>Звучащая речь и е</w:t>
            </w:r>
            <w:r w:rsidR="00E14C8A">
              <w:rPr>
                <w:rFonts w:ascii="Times New Roman" w:hAnsi="Times New Roman" w:cs="Times New Roman"/>
                <w:bCs/>
                <w:iCs/>
              </w:rPr>
              <w:t>ё</w:t>
            </w:r>
            <w:r w:rsidRPr="00B51D70">
              <w:rPr>
                <w:rFonts w:ascii="Times New Roman" w:hAnsi="Times New Roman" w:cs="Times New Roman"/>
                <w:bCs/>
                <w:iCs/>
              </w:rPr>
              <w:t xml:space="preserve"> особенности.</w:t>
            </w:r>
          </w:p>
        </w:tc>
        <w:tc>
          <w:tcPr>
            <w:tcW w:w="2311" w:type="dxa"/>
          </w:tcPr>
          <w:p w:rsidR="002525DB" w:rsidRDefault="007F5813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Коллективная</w:t>
            </w:r>
          </w:p>
          <w:p w:rsidR="007F5813" w:rsidRPr="002525DB" w:rsidRDefault="007F5813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групповая</w:t>
            </w:r>
          </w:p>
        </w:tc>
        <w:tc>
          <w:tcPr>
            <w:tcW w:w="1295" w:type="dxa"/>
          </w:tcPr>
          <w:p w:rsidR="00FC6D8E" w:rsidRPr="002525DB" w:rsidRDefault="00FC6D8E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5DB" w:rsidRPr="002525DB" w:rsidTr="008745EB">
        <w:tc>
          <w:tcPr>
            <w:tcW w:w="937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6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4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i/>
                <w:lang w:eastAsia="ru-RU"/>
              </w:rPr>
              <w:t>Диалогическая часть</w:t>
            </w:r>
          </w:p>
        </w:tc>
        <w:tc>
          <w:tcPr>
            <w:tcW w:w="5390" w:type="dxa"/>
          </w:tcPr>
          <w:p w:rsidR="00FC6D8E" w:rsidRDefault="00FC6D8E" w:rsidP="00B51D70">
            <w:pPr>
              <w:pStyle w:val="Default"/>
              <w:rPr>
                <w:rFonts w:ascii="Times New Roman" w:hAnsi="Times New Roman" w:cs="Times New Roman"/>
                <w:bCs/>
                <w:iCs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</w:rPr>
              <w:t>Язык</w:t>
            </w:r>
            <w:r w:rsidR="00E14C8A">
              <w:rPr>
                <w:rFonts w:ascii="Times New Roman" w:hAnsi="Times New Roman" w:cs="Times New Roman"/>
                <w:bCs/>
                <w:iCs/>
                <w:color w:val="auto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iCs/>
                <w:color w:val="auto"/>
              </w:rPr>
              <w:t>речь</w:t>
            </w:r>
            <w:r w:rsidR="00E14C8A">
              <w:rPr>
                <w:rFonts w:ascii="Times New Roman" w:hAnsi="Times New Roman" w:cs="Times New Roman"/>
                <w:bCs/>
                <w:iCs/>
                <w:color w:val="auto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iCs/>
                <w:color w:val="auto"/>
              </w:rPr>
              <w:t>речевая деятельность.</w:t>
            </w:r>
          </w:p>
          <w:p w:rsidR="002525DB" w:rsidRPr="00B51D70" w:rsidRDefault="00FC6D8E" w:rsidP="00FC6D8E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Выразительность речи.</w:t>
            </w:r>
          </w:p>
        </w:tc>
        <w:tc>
          <w:tcPr>
            <w:tcW w:w="2311" w:type="dxa"/>
          </w:tcPr>
          <w:p w:rsidR="007F5813" w:rsidRPr="002525DB" w:rsidRDefault="00FC6D8E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95" w:type="dxa"/>
          </w:tcPr>
          <w:p w:rsidR="008803C5" w:rsidRPr="002525DB" w:rsidRDefault="008803C5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6D8E" w:rsidRPr="002525DB" w:rsidTr="008745EB">
        <w:tc>
          <w:tcPr>
            <w:tcW w:w="937" w:type="dxa"/>
          </w:tcPr>
          <w:p w:rsidR="00FC6D8E" w:rsidRPr="002525DB" w:rsidRDefault="00FC6D8E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6" w:type="dxa"/>
          </w:tcPr>
          <w:p w:rsidR="00FC6D8E" w:rsidRPr="002525DB" w:rsidRDefault="00FC6D8E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4" w:type="dxa"/>
          </w:tcPr>
          <w:p w:rsidR="00FC6D8E" w:rsidRPr="002525DB" w:rsidRDefault="00FC6D8E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0" w:type="dxa"/>
          </w:tcPr>
          <w:p w:rsidR="00FC6D8E" w:rsidRPr="00164628" w:rsidRDefault="00FC6D8E" w:rsidP="00FC6D8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</w:rPr>
              <w:t>Практическая работа(аудирование).</w:t>
            </w:r>
          </w:p>
        </w:tc>
        <w:tc>
          <w:tcPr>
            <w:tcW w:w="2311" w:type="dxa"/>
          </w:tcPr>
          <w:p w:rsidR="00FC6D8E" w:rsidRDefault="00FC6D8E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95" w:type="dxa"/>
          </w:tcPr>
          <w:p w:rsidR="00FC6D8E" w:rsidRPr="002525DB" w:rsidRDefault="00FC6D8E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5DB" w:rsidRPr="002525DB" w:rsidTr="008745EB">
        <w:tc>
          <w:tcPr>
            <w:tcW w:w="937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6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4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0" w:type="dxa"/>
          </w:tcPr>
          <w:p w:rsidR="002525DB" w:rsidRPr="002525DB" w:rsidRDefault="00FC6D8E" w:rsidP="00FC6D8E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Звучащая речь. </w:t>
            </w:r>
            <w:r w:rsidRPr="00164628">
              <w:rPr>
                <w:rFonts w:ascii="Times New Roman" w:hAnsi="Times New Roman" w:cs="Times New Roman"/>
                <w:color w:val="auto"/>
              </w:rPr>
              <w:t xml:space="preserve">Оценка результативности речевого поступка (эффективность коммуникации). </w:t>
            </w:r>
          </w:p>
        </w:tc>
        <w:tc>
          <w:tcPr>
            <w:tcW w:w="2311" w:type="dxa"/>
          </w:tcPr>
          <w:p w:rsidR="002525DB" w:rsidRPr="002525DB" w:rsidRDefault="007F5813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Коллективная</w:t>
            </w:r>
          </w:p>
        </w:tc>
        <w:tc>
          <w:tcPr>
            <w:tcW w:w="1295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6D8E" w:rsidRPr="002525DB" w:rsidTr="008745EB">
        <w:tc>
          <w:tcPr>
            <w:tcW w:w="937" w:type="dxa"/>
          </w:tcPr>
          <w:p w:rsidR="00FC6D8E" w:rsidRPr="002525DB" w:rsidRDefault="00FC6D8E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6" w:type="dxa"/>
          </w:tcPr>
          <w:p w:rsidR="00FC6D8E" w:rsidRPr="002525DB" w:rsidRDefault="00FC6D8E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4" w:type="dxa"/>
          </w:tcPr>
          <w:p w:rsidR="00FC6D8E" w:rsidRPr="002525DB" w:rsidRDefault="00FC6D8E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0" w:type="dxa"/>
          </w:tcPr>
          <w:p w:rsidR="00FC6D8E" w:rsidRPr="00164628" w:rsidRDefault="00FC6D8E" w:rsidP="002525DB">
            <w:pPr>
              <w:tabs>
                <w:tab w:val="left" w:pos="567"/>
                <w:tab w:val="left" w:pos="993"/>
              </w:tabs>
              <w:rPr>
                <w:rFonts w:ascii="Times New Roman" w:hAnsi="Times New Roman" w:cs="Times New Roman"/>
              </w:rPr>
            </w:pPr>
            <w:r w:rsidRPr="00B51D70">
              <w:rPr>
                <w:rFonts w:ascii="Times New Roman" w:hAnsi="Times New Roman" w:cs="Times New Roman"/>
                <w:bCs/>
                <w:iCs/>
              </w:rPr>
              <w:t>Риторический анализ.</w:t>
            </w:r>
          </w:p>
        </w:tc>
        <w:tc>
          <w:tcPr>
            <w:tcW w:w="2311" w:type="dxa"/>
          </w:tcPr>
          <w:p w:rsidR="00FC6D8E" w:rsidRDefault="00FC6D8E" w:rsidP="00FC6D8E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Групповая</w:t>
            </w:r>
          </w:p>
          <w:p w:rsidR="00FC6D8E" w:rsidRPr="002525DB" w:rsidRDefault="00FC6D8E" w:rsidP="00FC6D8E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95" w:type="dxa"/>
          </w:tcPr>
          <w:p w:rsidR="00FC6D8E" w:rsidRPr="002525DB" w:rsidRDefault="00FC6D8E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5DB" w:rsidRPr="002525DB" w:rsidTr="008745EB">
        <w:tc>
          <w:tcPr>
            <w:tcW w:w="937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6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4" w:type="dxa"/>
          </w:tcPr>
          <w:p w:rsidR="002525DB" w:rsidRPr="002525DB" w:rsidRDefault="00FC6D8E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i/>
                <w:lang w:eastAsia="ru-RU"/>
              </w:rPr>
              <w:t>Итоговая часть</w:t>
            </w:r>
          </w:p>
        </w:tc>
        <w:tc>
          <w:tcPr>
            <w:tcW w:w="5390" w:type="dxa"/>
          </w:tcPr>
          <w:p w:rsidR="002525DB" w:rsidRDefault="00FC6D8E" w:rsidP="002525DB">
            <w:pPr>
              <w:tabs>
                <w:tab w:val="left" w:pos="567"/>
                <w:tab w:val="left" w:pos="993"/>
              </w:tabs>
              <w:rPr>
                <w:rFonts w:ascii="Times New Roman" w:hAnsi="Times New Roman" w:cs="Times New Roman"/>
              </w:rPr>
            </w:pPr>
            <w:r w:rsidRPr="00164628">
              <w:rPr>
                <w:rFonts w:ascii="Times New Roman" w:hAnsi="Times New Roman" w:cs="Times New Roman"/>
              </w:rPr>
              <w:t>Анализ дискурса (потока речевого поведения)</w:t>
            </w:r>
          </w:p>
          <w:p w:rsidR="00FC6D8E" w:rsidRPr="002525DB" w:rsidRDefault="00FC6D8E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64628">
              <w:rPr>
                <w:rFonts w:ascii="Times New Roman" w:hAnsi="Times New Roman" w:cs="Times New Roman"/>
              </w:rPr>
              <w:t>Практическая работа.</w:t>
            </w:r>
          </w:p>
        </w:tc>
        <w:tc>
          <w:tcPr>
            <w:tcW w:w="2311" w:type="dxa"/>
          </w:tcPr>
          <w:p w:rsidR="00FC6D8E" w:rsidRDefault="00FC6D8E" w:rsidP="00FC6D8E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Групповая</w:t>
            </w:r>
          </w:p>
          <w:p w:rsidR="002525DB" w:rsidRPr="002525DB" w:rsidRDefault="00FC6D8E" w:rsidP="00FC6D8E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95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5DB" w:rsidRPr="002525DB" w:rsidTr="008745EB">
        <w:tc>
          <w:tcPr>
            <w:tcW w:w="937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III</w:t>
            </w:r>
            <w:r w:rsidRPr="002525D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модуль</w:t>
            </w:r>
          </w:p>
        </w:tc>
        <w:tc>
          <w:tcPr>
            <w:tcW w:w="2286" w:type="dxa"/>
          </w:tcPr>
          <w:p w:rsidR="00B51D70" w:rsidRPr="00B51D70" w:rsidRDefault="00B51D70" w:rsidP="00B51D7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51D70">
              <w:rPr>
                <w:rFonts w:ascii="Times New Roman" w:hAnsi="Times New Roman" w:cs="Times New Roman"/>
                <w:b/>
                <w:bCs/>
                <w:iCs/>
                <w:color w:val="auto"/>
              </w:rPr>
              <w:t xml:space="preserve">Нормативность речи. </w:t>
            </w:r>
          </w:p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84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i/>
                <w:lang w:eastAsia="ru-RU"/>
              </w:rPr>
              <w:t>Вводная часть</w:t>
            </w:r>
          </w:p>
        </w:tc>
        <w:tc>
          <w:tcPr>
            <w:tcW w:w="5390" w:type="dxa"/>
          </w:tcPr>
          <w:p w:rsidR="00247358" w:rsidRDefault="00247358" w:rsidP="002525DB">
            <w:pPr>
              <w:tabs>
                <w:tab w:val="left" w:pos="567"/>
                <w:tab w:val="left" w:pos="99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Нормативность речи.</w:t>
            </w:r>
          </w:p>
          <w:p w:rsidR="002525DB" w:rsidRPr="002525DB" w:rsidRDefault="00B51D70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64628">
              <w:rPr>
                <w:rFonts w:ascii="Times New Roman" w:hAnsi="Times New Roman" w:cs="Times New Roman"/>
              </w:rPr>
              <w:t>Орфоэпические и орфографические нормы.</w:t>
            </w:r>
          </w:p>
        </w:tc>
        <w:tc>
          <w:tcPr>
            <w:tcW w:w="2311" w:type="dxa"/>
          </w:tcPr>
          <w:p w:rsidR="007F5813" w:rsidRDefault="007F5813" w:rsidP="007F581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Коллективная</w:t>
            </w:r>
          </w:p>
          <w:p w:rsidR="002525DB" w:rsidRPr="002525DB" w:rsidRDefault="007F5813" w:rsidP="007F581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групповая</w:t>
            </w:r>
          </w:p>
        </w:tc>
        <w:tc>
          <w:tcPr>
            <w:tcW w:w="1295" w:type="dxa"/>
          </w:tcPr>
          <w:p w:rsidR="00FC6D8E" w:rsidRPr="002525DB" w:rsidRDefault="00FC6D8E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5DB" w:rsidRPr="002525DB" w:rsidTr="008745EB">
        <w:tc>
          <w:tcPr>
            <w:tcW w:w="937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6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4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i/>
                <w:lang w:eastAsia="ru-RU"/>
              </w:rPr>
              <w:t>Диалогическая часть</w:t>
            </w:r>
          </w:p>
        </w:tc>
        <w:tc>
          <w:tcPr>
            <w:tcW w:w="5390" w:type="dxa"/>
          </w:tcPr>
          <w:p w:rsidR="002525DB" w:rsidRPr="002525DB" w:rsidRDefault="00B51D70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64628">
              <w:rPr>
                <w:rFonts w:ascii="Times New Roman" w:hAnsi="Times New Roman" w:cs="Times New Roman"/>
              </w:rPr>
              <w:t>Словообразовательные и лексические нормы.</w:t>
            </w:r>
          </w:p>
        </w:tc>
        <w:tc>
          <w:tcPr>
            <w:tcW w:w="2311" w:type="dxa"/>
          </w:tcPr>
          <w:p w:rsidR="007F5813" w:rsidRDefault="007F5813" w:rsidP="007F581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Коллективная</w:t>
            </w:r>
          </w:p>
          <w:p w:rsidR="002525DB" w:rsidRPr="002525DB" w:rsidRDefault="007F5813" w:rsidP="007F581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групповая</w:t>
            </w:r>
          </w:p>
        </w:tc>
        <w:tc>
          <w:tcPr>
            <w:tcW w:w="1295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5DB" w:rsidRPr="002525DB" w:rsidTr="008745EB">
        <w:tc>
          <w:tcPr>
            <w:tcW w:w="937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6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4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0" w:type="dxa"/>
          </w:tcPr>
          <w:p w:rsidR="00FC6D8E" w:rsidRPr="002525DB" w:rsidRDefault="00194C54" w:rsidP="00104D85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64628">
              <w:rPr>
                <w:rFonts w:ascii="Times New Roman" w:hAnsi="Times New Roman" w:cs="Times New Roman"/>
              </w:rPr>
              <w:t>Морфемный разбор с элементами словообразовательного и этимологического разбора.</w:t>
            </w:r>
          </w:p>
        </w:tc>
        <w:tc>
          <w:tcPr>
            <w:tcW w:w="2311" w:type="dxa"/>
          </w:tcPr>
          <w:p w:rsidR="007F5813" w:rsidRDefault="007F5813" w:rsidP="007F581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Коллективная</w:t>
            </w:r>
          </w:p>
          <w:p w:rsidR="002525DB" w:rsidRPr="002525DB" w:rsidRDefault="007F5813" w:rsidP="007F581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групповая</w:t>
            </w:r>
          </w:p>
        </w:tc>
        <w:tc>
          <w:tcPr>
            <w:tcW w:w="1295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5DB" w:rsidRPr="002525DB" w:rsidTr="008745EB">
        <w:tc>
          <w:tcPr>
            <w:tcW w:w="937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6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4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0" w:type="dxa"/>
          </w:tcPr>
          <w:p w:rsidR="002525DB" w:rsidRPr="002525DB" w:rsidRDefault="00194C54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64628">
              <w:rPr>
                <w:rFonts w:ascii="Times New Roman" w:hAnsi="Times New Roman" w:cs="Times New Roman"/>
              </w:rPr>
              <w:t>Морфологические нормы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11" w:type="dxa"/>
          </w:tcPr>
          <w:p w:rsidR="007F5813" w:rsidRDefault="007F5813" w:rsidP="007F581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Групповая</w:t>
            </w:r>
          </w:p>
          <w:p w:rsidR="002525DB" w:rsidRPr="002525DB" w:rsidRDefault="007F5813" w:rsidP="007F581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95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5DB" w:rsidRPr="002525DB" w:rsidTr="008745EB">
        <w:tc>
          <w:tcPr>
            <w:tcW w:w="937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6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4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0" w:type="dxa"/>
          </w:tcPr>
          <w:p w:rsidR="002525DB" w:rsidRPr="002525DB" w:rsidRDefault="00194C54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64628">
              <w:rPr>
                <w:rFonts w:ascii="Times New Roman" w:hAnsi="Times New Roman" w:cs="Times New Roman"/>
              </w:rPr>
              <w:t>Синтаксические нормы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11" w:type="dxa"/>
          </w:tcPr>
          <w:p w:rsidR="007F5813" w:rsidRDefault="007F5813" w:rsidP="007F581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Групповая</w:t>
            </w:r>
          </w:p>
          <w:p w:rsidR="002525DB" w:rsidRPr="002525DB" w:rsidRDefault="007F5813" w:rsidP="007F581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95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5DB" w:rsidRPr="002525DB" w:rsidTr="008745EB">
        <w:tc>
          <w:tcPr>
            <w:tcW w:w="937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6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4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0" w:type="dxa"/>
          </w:tcPr>
          <w:p w:rsidR="002525DB" w:rsidRPr="002525DB" w:rsidRDefault="00194C54" w:rsidP="002525DB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 с текстами формата устной части ОГЭ по русскому языку.</w:t>
            </w:r>
          </w:p>
        </w:tc>
        <w:tc>
          <w:tcPr>
            <w:tcW w:w="2311" w:type="dxa"/>
          </w:tcPr>
          <w:p w:rsidR="002525DB" w:rsidRPr="002525DB" w:rsidRDefault="007F5813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95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5DB" w:rsidRPr="002525DB" w:rsidTr="008745EB">
        <w:tc>
          <w:tcPr>
            <w:tcW w:w="937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6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4" w:type="dxa"/>
          </w:tcPr>
          <w:p w:rsidR="002525DB" w:rsidRPr="002525DB" w:rsidRDefault="00104D85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i/>
                <w:lang w:eastAsia="ru-RU"/>
              </w:rPr>
              <w:t>Итоговая часть</w:t>
            </w:r>
          </w:p>
        </w:tc>
        <w:tc>
          <w:tcPr>
            <w:tcW w:w="5390" w:type="dxa"/>
          </w:tcPr>
          <w:p w:rsidR="002525DB" w:rsidRPr="002525DB" w:rsidRDefault="00194C54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 с текстами формата устной части ОГЭ по русскому языку.</w:t>
            </w:r>
          </w:p>
        </w:tc>
        <w:tc>
          <w:tcPr>
            <w:tcW w:w="2311" w:type="dxa"/>
          </w:tcPr>
          <w:p w:rsidR="002525DB" w:rsidRPr="002525DB" w:rsidRDefault="007F5813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95" w:type="dxa"/>
          </w:tcPr>
          <w:p w:rsidR="002525DB" w:rsidRPr="002525DB" w:rsidRDefault="002525DB" w:rsidP="002525D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4C54" w:rsidRPr="002525DB" w:rsidTr="008745EB">
        <w:tc>
          <w:tcPr>
            <w:tcW w:w="937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IV</w:t>
            </w:r>
            <w:r w:rsidRPr="002525D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модуль</w:t>
            </w:r>
          </w:p>
        </w:tc>
        <w:tc>
          <w:tcPr>
            <w:tcW w:w="2286" w:type="dxa"/>
          </w:tcPr>
          <w:p w:rsidR="00194C54" w:rsidRPr="006507B8" w:rsidRDefault="006507B8" w:rsidP="00860BE6">
            <w:pPr>
              <w:pStyle w:val="Defaul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07B8">
              <w:rPr>
                <w:rFonts w:ascii="Times New Roman" w:eastAsia="Times New Roman" w:hAnsi="Times New Roman" w:cs="Times New Roman"/>
                <w:b/>
                <w:lang w:eastAsia="ru-RU"/>
              </w:rPr>
              <w:t>Стилистика русского языка и коммуникативные качества речи</w:t>
            </w:r>
          </w:p>
        </w:tc>
        <w:tc>
          <w:tcPr>
            <w:tcW w:w="2284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i/>
                <w:lang w:eastAsia="ru-RU"/>
              </w:rPr>
              <w:t>Вводная часть</w:t>
            </w:r>
          </w:p>
        </w:tc>
        <w:tc>
          <w:tcPr>
            <w:tcW w:w="5390" w:type="dxa"/>
          </w:tcPr>
          <w:p w:rsidR="00860BE6" w:rsidRPr="002525DB" w:rsidRDefault="006507B8" w:rsidP="006507B8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6507B8">
              <w:rPr>
                <w:rFonts w:ascii="Times New Roman" w:hAnsi="Times New Roman" w:cs="Times New Roman"/>
                <w:bCs/>
                <w:iCs/>
              </w:rPr>
              <w:t>Композиционные (диспозитивные) характеристики текста. Качества речи.</w:t>
            </w:r>
          </w:p>
        </w:tc>
        <w:tc>
          <w:tcPr>
            <w:tcW w:w="2311" w:type="dxa"/>
          </w:tcPr>
          <w:p w:rsidR="007F5813" w:rsidRDefault="007F5813" w:rsidP="007F581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Коллективная</w:t>
            </w:r>
          </w:p>
          <w:p w:rsidR="00194C54" w:rsidRPr="002525DB" w:rsidRDefault="007F5813" w:rsidP="007F581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групповая</w:t>
            </w:r>
          </w:p>
        </w:tc>
        <w:tc>
          <w:tcPr>
            <w:tcW w:w="1295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07B8" w:rsidRPr="002525DB" w:rsidTr="008745EB">
        <w:tc>
          <w:tcPr>
            <w:tcW w:w="937" w:type="dxa"/>
          </w:tcPr>
          <w:p w:rsidR="006507B8" w:rsidRPr="002525DB" w:rsidRDefault="006507B8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6" w:type="dxa"/>
          </w:tcPr>
          <w:p w:rsidR="006507B8" w:rsidRPr="002525DB" w:rsidRDefault="006507B8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4" w:type="dxa"/>
          </w:tcPr>
          <w:p w:rsidR="006507B8" w:rsidRPr="002525DB" w:rsidRDefault="006507B8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5390" w:type="dxa"/>
          </w:tcPr>
          <w:p w:rsidR="006507B8" w:rsidRPr="00A4601C" w:rsidRDefault="006507B8" w:rsidP="00765580">
            <w:pPr>
              <w:pStyle w:val="Default"/>
              <w:rPr>
                <w:rFonts w:ascii="Times New Roman" w:hAnsi="Times New Roman" w:cs="Times New Roman"/>
                <w:bCs/>
                <w:iCs/>
                <w:color w:val="auto"/>
              </w:rPr>
            </w:pPr>
            <w:r w:rsidRPr="00164628">
              <w:rPr>
                <w:rFonts w:ascii="Times New Roman" w:hAnsi="Times New Roman" w:cs="Times New Roman"/>
                <w:color w:val="auto"/>
              </w:rPr>
              <w:t>Вступление, основная часть, заключение. Составление плана текста.</w:t>
            </w:r>
          </w:p>
        </w:tc>
        <w:tc>
          <w:tcPr>
            <w:tcW w:w="2311" w:type="dxa"/>
          </w:tcPr>
          <w:p w:rsidR="007F5813" w:rsidRDefault="007F5813" w:rsidP="007F581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Коллективная</w:t>
            </w:r>
          </w:p>
          <w:p w:rsidR="006507B8" w:rsidRPr="002525DB" w:rsidRDefault="007F5813" w:rsidP="007F581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групповая</w:t>
            </w:r>
          </w:p>
        </w:tc>
        <w:tc>
          <w:tcPr>
            <w:tcW w:w="1295" w:type="dxa"/>
          </w:tcPr>
          <w:p w:rsidR="006507B8" w:rsidRPr="002525DB" w:rsidRDefault="006507B8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4C54" w:rsidRPr="002525DB" w:rsidTr="008745EB">
        <w:tc>
          <w:tcPr>
            <w:tcW w:w="937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6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4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i/>
                <w:lang w:eastAsia="ru-RU"/>
              </w:rPr>
              <w:t>Диалогическая часть</w:t>
            </w:r>
          </w:p>
        </w:tc>
        <w:tc>
          <w:tcPr>
            <w:tcW w:w="5390" w:type="dxa"/>
          </w:tcPr>
          <w:p w:rsidR="00194C54" w:rsidRPr="002525DB" w:rsidRDefault="00A4601C" w:rsidP="00765580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601C">
              <w:rPr>
                <w:rFonts w:ascii="Times New Roman" w:hAnsi="Times New Roman" w:cs="Times New Roman"/>
                <w:bCs/>
                <w:iCs/>
                <w:color w:val="auto"/>
              </w:rPr>
              <w:t>Коммуникативные качества речи.</w:t>
            </w:r>
          </w:p>
        </w:tc>
        <w:tc>
          <w:tcPr>
            <w:tcW w:w="2311" w:type="dxa"/>
          </w:tcPr>
          <w:p w:rsidR="007F5813" w:rsidRDefault="007F5813" w:rsidP="007F581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Групповая</w:t>
            </w:r>
          </w:p>
          <w:p w:rsidR="00194C54" w:rsidRPr="002525DB" w:rsidRDefault="007F5813" w:rsidP="007F581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95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4C54" w:rsidRPr="002525DB" w:rsidTr="008745EB">
        <w:tc>
          <w:tcPr>
            <w:tcW w:w="937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6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4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0" w:type="dxa"/>
          </w:tcPr>
          <w:p w:rsidR="00194C54" w:rsidRPr="00765580" w:rsidRDefault="00765580" w:rsidP="00765580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5580">
              <w:rPr>
                <w:rFonts w:ascii="Times New Roman" w:hAnsi="Times New Roman" w:cs="Times New Roman"/>
                <w:bCs/>
                <w:iCs/>
                <w:color w:val="auto"/>
              </w:rPr>
              <w:t xml:space="preserve">Выразительность речи. </w:t>
            </w:r>
          </w:p>
        </w:tc>
        <w:tc>
          <w:tcPr>
            <w:tcW w:w="2311" w:type="dxa"/>
          </w:tcPr>
          <w:p w:rsidR="007F5813" w:rsidRDefault="007F5813" w:rsidP="007F581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Групповая</w:t>
            </w:r>
          </w:p>
          <w:p w:rsidR="00194C54" w:rsidRPr="002525DB" w:rsidRDefault="007F5813" w:rsidP="007F581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95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4C54" w:rsidRPr="002525DB" w:rsidTr="008745EB">
        <w:tc>
          <w:tcPr>
            <w:tcW w:w="937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286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4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0" w:type="dxa"/>
          </w:tcPr>
          <w:p w:rsidR="00194C54" w:rsidRPr="00765580" w:rsidRDefault="00765580" w:rsidP="00765580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5580">
              <w:rPr>
                <w:rFonts w:ascii="Times New Roman" w:hAnsi="Times New Roman" w:cs="Times New Roman"/>
                <w:bCs/>
                <w:iCs/>
                <w:color w:val="auto"/>
              </w:rPr>
              <w:t xml:space="preserve">Основные виды переработки текста. </w:t>
            </w:r>
          </w:p>
        </w:tc>
        <w:tc>
          <w:tcPr>
            <w:tcW w:w="2311" w:type="dxa"/>
          </w:tcPr>
          <w:p w:rsidR="007F5813" w:rsidRDefault="007F5813" w:rsidP="007F581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Групповая</w:t>
            </w:r>
          </w:p>
          <w:p w:rsidR="00194C54" w:rsidRPr="002525DB" w:rsidRDefault="007F5813" w:rsidP="007F581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95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4C54" w:rsidRPr="002525DB" w:rsidTr="008745EB">
        <w:tc>
          <w:tcPr>
            <w:tcW w:w="937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286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4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0" w:type="dxa"/>
          </w:tcPr>
          <w:p w:rsidR="00194C54" w:rsidRPr="002525DB" w:rsidRDefault="00E86153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765580">
              <w:rPr>
                <w:rFonts w:ascii="Times New Roman" w:hAnsi="Times New Roman" w:cs="Times New Roman"/>
                <w:bCs/>
                <w:iCs/>
              </w:rPr>
              <w:t>Основные виды переработки текста.</w:t>
            </w:r>
          </w:p>
        </w:tc>
        <w:tc>
          <w:tcPr>
            <w:tcW w:w="2311" w:type="dxa"/>
          </w:tcPr>
          <w:p w:rsidR="007F5813" w:rsidRDefault="007F5813" w:rsidP="007F581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Групповая</w:t>
            </w:r>
          </w:p>
          <w:p w:rsidR="00194C54" w:rsidRPr="002525DB" w:rsidRDefault="007F5813" w:rsidP="007F581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95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4C54" w:rsidRPr="002525DB" w:rsidTr="008745EB">
        <w:tc>
          <w:tcPr>
            <w:tcW w:w="937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286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4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i/>
                <w:lang w:eastAsia="ru-RU"/>
              </w:rPr>
              <w:t>Итоговая часть</w:t>
            </w:r>
          </w:p>
        </w:tc>
        <w:tc>
          <w:tcPr>
            <w:tcW w:w="5390" w:type="dxa"/>
          </w:tcPr>
          <w:p w:rsidR="00194C54" w:rsidRPr="002525DB" w:rsidRDefault="00E86153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работа.</w:t>
            </w:r>
          </w:p>
        </w:tc>
        <w:tc>
          <w:tcPr>
            <w:tcW w:w="2311" w:type="dxa"/>
          </w:tcPr>
          <w:p w:rsidR="00194C54" w:rsidRPr="002525DB" w:rsidRDefault="007F5813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95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4C54" w:rsidRPr="002525DB" w:rsidTr="008745EB">
        <w:tc>
          <w:tcPr>
            <w:tcW w:w="937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</w:t>
            </w:r>
            <w:r w:rsidRPr="002525D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модуль</w:t>
            </w:r>
          </w:p>
        </w:tc>
        <w:tc>
          <w:tcPr>
            <w:tcW w:w="2286" w:type="dxa"/>
          </w:tcPr>
          <w:p w:rsidR="00194C54" w:rsidRPr="00624779" w:rsidRDefault="00624779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4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Многоаспектный анализ текста</w:t>
            </w:r>
          </w:p>
        </w:tc>
        <w:tc>
          <w:tcPr>
            <w:tcW w:w="2284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i/>
                <w:lang w:eastAsia="ru-RU"/>
              </w:rPr>
              <w:t>Вводная часть</w:t>
            </w:r>
          </w:p>
        </w:tc>
        <w:tc>
          <w:tcPr>
            <w:tcW w:w="5390" w:type="dxa"/>
          </w:tcPr>
          <w:p w:rsidR="00194C54" w:rsidRPr="002525DB" w:rsidRDefault="00624779" w:rsidP="00624779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 текстов различной стилевой принадлежности. </w:t>
            </w:r>
          </w:p>
        </w:tc>
        <w:tc>
          <w:tcPr>
            <w:tcW w:w="2311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5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4C54" w:rsidRPr="002525DB" w:rsidTr="008745EB">
        <w:tc>
          <w:tcPr>
            <w:tcW w:w="937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6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4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i/>
                <w:lang w:eastAsia="ru-RU"/>
              </w:rPr>
              <w:t>Диалогическая часть</w:t>
            </w:r>
          </w:p>
        </w:tc>
        <w:tc>
          <w:tcPr>
            <w:tcW w:w="5390" w:type="dxa"/>
          </w:tcPr>
          <w:p w:rsidR="00194C54" w:rsidRPr="002525DB" w:rsidRDefault="00624779" w:rsidP="00624779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64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Различные виды анализа текста (смысловой, типологический, лексический, языковой). </w:t>
            </w:r>
          </w:p>
        </w:tc>
        <w:tc>
          <w:tcPr>
            <w:tcW w:w="2311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5" w:type="dxa"/>
          </w:tcPr>
          <w:p w:rsidR="00194C54" w:rsidRPr="002525DB" w:rsidRDefault="00194C54" w:rsidP="008803C5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4C54" w:rsidRPr="002525DB" w:rsidTr="008745EB">
        <w:tc>
          <w:tcPr>
            <w:tcW w:w="937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6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4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5390" w:type="dxa"/>
          </w:tcPr>
          <w:p w:rsidR="00194C54" w:rsidRPr="00114F0E" w:rsidRDefault="00624779" w:rsidP="00114F0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типа связи слов в словосочетании, типа односоставных предложений, вида сложного предложения.</w:t>
            </w:r>
          </w:p>
        </w:tc>
        <w:tc>
          <w:tcPr>
            <w:tcW w:w="2311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5" w:type="dxa"/>
          </w:tcPr>
          <w:p w:rsidR="00114F0E" w:rsidRPr="002525DB" w:rsidRDefault="00114F0E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4C54" w:rsidRPr="002525DB" w:rsidTr="008745EB">
        <w:tc>
          <w:tcPr>
            <w:tcW w:w="937" w:type="dxa"/>
          </w:tcPr>
          <w:p w:rsidR="00194C54" w:rsidRPr="00624779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6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4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i/>
                <w:lang w:eastAsia="ru-RU"/>
              </w:rPr>
              <w:t>Итоговая часть</w:t>
            </w:r>
          </w:p>
        </w:tc>
        <w:tc>
          <w:tcPr>
            <w:tcW w:w="5390" w:type="dxa"/>
          </w:tcPr>
          <w:p w:rsidR="00194C54" w:rsidRPr="002525DB" w:rsidRDefault="00E86153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работа.</w:t>
            </w:r>
          </w:p>
        </w:tc>
        <w:tc>
          <w:tcPr>
            <w:tcW w:w="2311" w:type="dxa"/>
          </w:tcPr>
          <w:p w:rsidR="00194C54" w:rsidRPr="002525DB" w:rsidRDefault="007F5813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95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4C54" w:rsidRPr="002525DB" w:rsidTr="008745EB">
        <w:tc>
          <w:tcPr>
            <w:tcW w:w="937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525D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</w:t>
            </w:r>
            <w:r w:rsidRPr="002525D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модуль</w:t>
            </w:r>
          </w:p>
        </w:tc>
        <w:tc>
          <w:tcPr>
            <w:tcW w:w="2286" w:type="dxa"/>
          </w:tcPr>
          <w:p w:rsidR="00194C54" w:rsidRPr="00624779" w:rsidRDefault="00624779" w:rsidP="00624779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779">
              <w:rPr>
                <w:rFonts w:ascii="Times New Roman" w:hAnsi="Times New Roman" w:cs="Times New Roman"/>
                <w:b/>
                <w:bCs/>
                <w:iCs/>
                <w:color w:val="auto"/>
              </w:rPr>
              <w:t xml:space="preserve">Контрольно-итоговый блок </w:t>
            </w:r>
          </w:p>
        </w:tc>
        <w:tc>
          <w:tcPr>
            <w:tcW w:w="2284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i/>
                <w:lang w:eastAsia="ru-RU"/>
              </w:rPr>
              <w:t>Вводная часть</w:t>
            </w:r>
          </w:p>
        </w:tc>
        <w:tc>
          <w:tcPr>
            <w:tcW w:w="5390" w:type="dxa"/>
          </w:tcPr>
          <w:p w:rsidR="00194C54" w:rsidRPr="002525DB" w:rsidRDefault="00624779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Виды контроля на устной части ОГЭ по РЯ.</w:t>
            </w:r>
          </w:p>
        </w:tc>
        <w:tc>
          <w:tcPr>
            <w:tcW w:w="2311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5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4C54" w:rsidRPr="002525DB" w:rsidTr="008745EB">
        <w:tc>
          <w:tcPr>
            <w:tcW w:w="937" w:type="dxa"/>
          </w:tcPr>
          <w:p w:rsidR="00194C54" w:rsidRPr="00624779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86" w:type="dxa"/>
          </w:tcPr>
          <w:p w:rsidR="00194C54" w:rsidRPr="00624779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84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i/>
                <w:lang w:eastAsia="ru-RU"/>
              </w:rPr>
              <w:t>Диалогическая часть</w:t>
            </w:r>
          </w:p>
        </w:tc>
        <w:tc>
          <w:tcPr>
            <w:tcW w:w="5390" w:type="dxa"/>
          </w:tcPr>
          <w:p w:rsidR="00624779" w:rsidRPr="00164628" w:rsidRDefault="00624779" w:rsidP="0062477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164628">
              <w:rPr>
                <w:rFonts w:ascii="Times New Roman" w:hAnsi="Times New Roman" w:cs="Times New Roman"/>
                <w:color w:val="auto"/>
              </w:rPr>
              <w:t xml:space="preserve">Контрольная работа, тест или творческая работа обучающихся (собственное создание текста). </w:t>
            </w:r>
          </w:p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11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5" w:type="dxa"/>
          </w:tcPr>
          <w:p w:rsidR="00E43C12" w:rsidRPr="002525DB" w:rsidRDefault="00E43C12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4C54" w:rsidRPr="002525DB" w:rsidTr="008745EB">
        <w:tc>
          <w:tcPr>
            <w:tcW w:w="937" w:type="dxa"/>
          </w:tcPr>
          <w:p w:rsidR="00194C54" w:rsidRPr="00624779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86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84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2525DB">
              <w:rPr>
                <w:rFonts w:ascii="Times New Roman" w:eastAsia="Times New Roman" w:hAnsi="Times New Roman" w:cs="Times New Roman"/>
                <w:i/>
                <w:lang w:eastAsia="ru-RU"/>
              </w:rPr>
              <w:t>Итоговая часть</w:t>
            </w:r>
          </w:p>
        </w:tc>
        <w:tc>
          <w:tcPr>
            <w:tcW w:w="5390" w:type="dxa"/>
          </w:tcPr>
          <w:p w:rsidR="00194C54" w:rsidRPr="002525DB" w:rsidRDefault="00624779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Подведение итогов курса.</w:t>
            </w:r>
          </w:p>
        </w:tc>
        <w:tc>
          <w:tcPr>
            <w:tcW w:w="2311" w:type="dxa"/>
          </w:tcPr>
          <w:p w:rsidR="00194C54" w:rsidRPr="002525DB" w:rsidRDefault="00194C54" w:rsidP="00194C54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5" w:type="dxa"/>
          </w:tcPr>
          <w:p w:rsidR="00194C54" w:rsidRPr="002525DB" w:rsidRDefault="00194C54" w:rsidP="00114F0E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900B5" w:rsidRPr="009E44B8" w:rsidRDefault="00A900B5" w:rsidP="00A900B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4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</w:t>
      </w:r>
      <w:r w:rsidR="007760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для обучающихся.</w:t>
      </w:r>
    </w:p>
    <w:p w:rsidR="00A900B5" w:rsidRPr="00A900B5" w:rsidRDefault="00A900B5" w:rsidP="00A900B5">
      <w:pPr>
        <w:pStyle w:val="a3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0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Купина Н.А. Основы стилистики и культуры речи: Практикум для студентов-филологов/ Н.А.Купина, О.А. Михайлова – М.: Флинта: Наука, 2004.</w:t>
      </w:r>
    </w:p>
    <w:p w:rsidR="00A900B5" w:rsidRPr="00A900B5" w:rsidRDefault="00A900B5" w:rsidP="00A900B5">
      <w:pPr>
        <w:pStyle w:val="a3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0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Маслов В.Г. Культура русской речи. Учебное пособие. – М.: Флинта , Наука, 2010.</w:t>
      </w:r>
    </w:p>
    <w:p w:rsidR="00A900B5" w:rsidRPr="00A900B5" w:rsidRDefault="00A900B5" w:rsidP="00A900B5">
      <w:pPr>
        <w:pStyle w:val="a3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0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Павлова Т.И., </w:t>
      </w:r>
      <w:proofErr w:type="spellStart"/>
      <w:r w:rsidRPr="00A90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Раннева</w:t>
      </w:r>
      <w:proofErr w:type="spellEnd"/>
      <w:r w:rsidRPr="00A90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Н.А. Сочинение-рассуждение на итоговой аттестации по русскому языку в 9 и 11 классах: учебно-методическое пособие– Ростов н/Д: Легион-М, 2009.</w:t>
      </w:r>
    </w:p>
    <w:p w:rsidR="00A900B5" w:rsidRPr="00A900B5" w:rsidRDefault="00A900B5" w:rsidP="00A900B5">
      <w:pPr>
        <w:pStyle w:val="a3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90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Пахнова</w:t>
      </w:r>
      <w:proofErr w:type="spellEnd"/>
      <w:r w:rsidRPr="00A90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язык. Комплексная работа с текстом: дидактические материалы/ </w:t>
      </w:r>
      <w:proofErr w:type="spellStart"/>
      <w:r w:rsidRPr="00A90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Т.М.Пахнова</w:t>
      </w:r>
      <w:proofErr w:type="spellEnd"/>
      <w:r w:rsidRPr="00A90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Айрис-пресс, 2006.</w:t>
      </w:r>
    </w:p>
    <w:p w:rsidR="00A900B5" w:rsidRPr="00A900B5" w:rsidRDefault="00A900B5" w:rsidP="00A900B5">
      <w:pPr>
        <w:pStyle w:val="a3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0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Розенталь Д.Э. Справочник по правописанию и литературной правке/ Д.Э.Розенталь; под ред. И.Б.Голуб. – М.: Айрис-пресс, 2012 (электронная версия).</w:t>
      </w:r>
    </w:p>
    <w:p w:rsidR="00A900B5" w:rsidRPr="00A900B5" w:rsidRDefault="00A900B5" w:rsidP="00A900B5">
      <w:pPr>
        <w:pStyle w:val="a3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0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Соловьева Н.Н. Какое слово выбрать? Лексические и грамматические нормы русского литературного языка/ Н.Н.Соловьева. – М.: Оникс, Мир и Образование ,2008 (электронная версия).</w:t>
      </w:r>
    </w:p>
    <w:p w:rsidR="00A900B5" w:rsidRDefault="00A900B5" w:rsidP="009E44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00B5" w:rsidRPr="00164628" w:rsidRDefault="00A900B5" w:rsidP="00A900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Электронные образовательные ресурсы</w:t>
      </w:r>
    </w:p>
    <w:p w:rsidR="00A900B5" w:rsidRPr="00164628" w:rsidRDefault="004306B1" w:rsidP="00A90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" w:tgtFrame="_blank" w:history="1">
        <w:r w:rsidR="00A900B5" w:rsidRPr="0016462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http://fcior.edu.ru/</w:t>
        </w:r>
      </w:hyperlink>
    </w:p>
    <w:p w:rsidR="00A900B5" w:rsidRPr="00164628" w:rsidRDefault="004306B1" w:rsidP="00A90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7" w:tgtFrame="_blank" w:history="1">
        <w:r w:rsidR="00A900B5" w:rsidRPr="0016462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http://school-collection.edu.ru/</w:t>
        </w:r>
      </w:hyperlink>
    </w:p>
    <w:p w:rsidR="00A900B5" w:rsidRPr="00164628" w:rsidRDefault="004306B1" w:rsidP="00A90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8" w:tgtFrame="_blank" w:history="1">
        <w:r w:rsidR="00A900B5" w:rsidRPr="0016462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http://www.ruscorpora.ru/</w:t>
        </w:r>
      </w:hyperlink>
      <w:r w:rsidR="00A900B5"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Национальный корпус русского языка – информационно-справочная система, основанная на собрании русских текстов в электронной форме</w:t>
      </w:r>
    </w:p>
    <w:p w:rsidR="00A900B5" w:rsidRPr="00164628" w:rsidRDefault="004306B1" w:rsidP="00A90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9" w:tgtFrame="_blank" w:history="1">
        <w:r w:rsidR="00A900B5" w:rsidRPr="0016462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http://etymolog.ruslang.ru/</w:t>
        </w:r>
      </w:hyperlink>
      <w:r w:rsidR="00A900B5"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Этимология и история русского языка</w:t>
      </w:r>
    </w:p>
    <w:p w:rsidR="00A900B5" w:rsidRPr="00164628" w:rsidRDefault="004306B1" w:rsidP="00A90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0" w:tgtFrame="_blank" w:history="1">
        <w:r w:rsidR="00A900B5" w:rsidRPr="0016462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www.mapryal.org/</w:t>
        </w:r>
      </w:hyperlink>
      <w:r w:rsidR="00A900B5"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МАПРЯЛ – международная ассоциация преподавателей русского языка и литературы</w:t>
      </w:r>
    </w:p>
    <w:p w:rsidR="00A900B5" w:rsidRPr="00164628" w:rsidRDefault="004306B1" w:rsidP="00A90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1" w:tgtFrame="_blank" w:history="1">
        <w:r w:rsidR="00A900B5" w:rsidRPr="0016462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http://philology.ru/default.htm</w:t>
        </w:r>
      </w:hyperlink>
      <w:r w:rsidR="00A900B5"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Русский филологический портал</w:t>
      </w:r>
    </w:p>
    <w:p w:rsidR="00A900B5" w:rsidRPr="00164628" w:rsidRDefault="004306B1" w:rsidP="00A90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2" w:tgtFrame="_blank" w:history="1">
        <w:r w:rsidR="00A900B5" w:rsidRPr="0016462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http://russkiyjazik.ru/</w:t>
        </w:r>
      </w:hyperlink>
      <w:r w:rsidR="00A900B5"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Энциклопедия «Языкознание»</w:t>
      </w:r>
    </w:p>
    <w:p w:rsidR="00A900B5" w:rsidRPr="00164628" w:rsidRDefault="004306B1" w:rsidP="00A90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3" w:tgtFrame="_blank" w:history="1">
        <w:r w:rsidR="00A900B5" w:rsidRPr="0016462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http://www.hi-edu.ru/e-books/xbook107/01/index.html?part-005.htm/</w:t>
        </w:r>
      </w:hyperlink>
      <w:r w:rsidR="00A900B5"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– </w:t>
      </w:r>
      <w:proofErr w:type="spellStart"/>
      <w:r w:rsidR="00A900B5"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Валгина</w:t>
      </w:r>
      <w:proofErr w:type="spellEnd"/>
      <w:r w:rsidR="00A900B5"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Н.С. Современный русский язык: электронный учебник</w:t>
      </w:r>
    </w:p>
    <w:p w:rsidR="00A900B5" w:rsidRPr="00164628" w:rsidRDefault="00A900B5" w:rsidP="00A90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14" w:tgtFrame="_blank" w:history="1">
        <w:r w:rsidRPr="0016462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http://rus.1september.ru/</w:t>
        </w:r>
      </w:hyperlink>
      <w:r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Электронная версия газеты «Русский язык». Сайт для учителей «Я иду на урок русского языка»</w:t>
      </w:r>
    </w:p>
    <w:p w:rsidR="00A900B5" w:rsidRPr="00164628" w:rsidRDefault="004306B1" w:rsidP="00A90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5" w:tgtFrame="_blank" w:history="1">
        <w:r w:rsidR="00A900B5" w:rsidRPr="0016462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http://www.edu.ru/modules.php?op=modload&amp;name=Web_Links&amp;file=index&amp;l_op=viewlink&amp;cid=299&amp;fids[]=279/</w:t>
        </w:r>
      </w:hyperlink>
      <w:r w:rsidR="00A900B5"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Каталог образовательных ресурсов по русскому языку</w:t>
      </w:r>
    </w:p>
    <w:p w:rsidR="00A900B5" w:rsidRPr="00164628" w:rsidRDefault="00A900B5" w:rsidP="00A900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6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материалы:</w:t>
      </w:r>
    </w:p>
    <w:p w:rsidR="00A900B5" w:rsidRPr="00164628" w:rsidRDefault="004306B1" w:rsidP="00A90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6" w:tgtFrame="_blank" w:history="1">
        <w:r w:rsidR="00A900B5" w:rsidRPr="0016462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www.uchportal.ru/</w:t>
        </w:r>
      </w:hyperlink>
      <w:r w:rsidR="00A900B5" w:rsidRPr="00164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Учительский портал. Уроки, презентации, контрольные работы, тесты, компьютерные программы, методические разработки по русскому языку и литературе.</w:t>
      </w:r>
    </w:p>
    <w:p w:rsidR="00A900B5" w:rsidRPr="009E44B8" w:rsidRDefault="004306B1" w:rsidP="00A900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7" w:tgtFrame="_blank" w:history="1">
        <w:r w:rsidR="00A900B5" w:rsidRPr="009E44B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www.Ucheba.com/</w:t>
        </w:r>
      </w:hyperlink>
      <w:r w:rsidR="00A900B5"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Образовательный портал «Учеба»: «Уроки» (</w:t>
      </w:r>
      <w:hyperlink r:id="rId18" w:tgtFrame="_blank" w:history="1">
        <w:r w:rsidR="00A900B5" w:rsidRPr="009E44B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www.uroki.ru</w:t>
        </w:r>
      </w:hyperlink>
      <w:r w:rsidR="00A900B5"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«Методики» (</w:t>
      </w:r>
      <w:hyperlink r:id="rId19" w:tgtFrame="_blank" w:history="1">
        <w:r w:rsidR="00A900B5" w:rsidRPr="009E44B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www.metodiki.ru</w:t>
        </w:r>
      </w:hyperlink>
      <w:r w:rsidR="00A900B5"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«Пособия» (</w:t>
      </w:r>
      <w:hyperlink r:id="rId20" w:tgtFrame="_blank" w:history="1">
        <w:r w:rsidR="00A900B5" w:rsidRPr="009E44B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www.posobie.ru</w:t>
        </w:r>
      </w:hyperlink>
      <w:r w:rsidR="00A900B5"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A900B5"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hyperlink r:id="rId21" w:tgtFrame="_blank" w:history="1">
        <w:r w:rsidR="00A900B5" w:rsidRPr="009E44B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www.pedved.ucoz.ru/</w:t>
        </w:r>
      </w:hyperlink>
      <w:r w:rsidR="00A900B5"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Образовательный сайт «</w:t>
      </w:r>
      <w:proofErr w:type="spellStart"/>
      <w:r w:rsidR="00A900B5"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PedVeD</w:t>
      </w:r>
      <w:proofErr w:type="spellEnd"/>
      <w:r w:rsidR="00A900B5"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помощь учителю-словеснику, студенту-филологу.</w:t>
      </w:r>
    </w:p>
    <w:p w:rsidR="00A900B5" w:rsidRPr="009E44B8" w:rsidRDefault="004306B1" w:rsidP="00A900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2" w:tgtFrame="_blank" w:history="1">
        <w:r w:rsidR="00A900B5" w:rsidRPr="009E44B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www.proshkolu.ru/club/lit/</w:t>
        </w:r>
      </w:hyperlink>
      <w:r w:rsidR="00A900B5"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Клуб учителей русского языка и литературы на интернет-портале «ProШколу.RU».</w:t>
      </w:r>
    </w:p>
    <w:p w:rsidR="00A900B5" w:rsidRPr="009E44B8" w:rsidRDefault="004306B1" w:rsidP="00A900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3" w:tgtFrame="_blank" w:history="1">
        <w:r w:rsidR="00A900B5" w:rsidRPr="009E44B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http://www.portal-slovo.ru/philology/</w:t>
        </w:r>
      </w:hyperlink>
      <w:r w:rsidR="00A900B5"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Филология на портале "Слово" (Русский язык; литература; риторика; методика преподавания).</w:t>
      </w:r>
    </w:p>
    <w:p w:rsidR="00A900B5" w:rsidRPr="009E44B8" w:rsidRDefault="004306B1" w:rsidP="00A900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4" w:tgtFrame="_blank" w:history="1">
        <w:r w:rsidR="00A900B5" w:rsidRPr="009E44B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val="en-US" w:eastAsia="ru-RU"/>
          </w:rPr>
          <w:t>www.uroki.net/docrus.htm/</w:t>
        </w:r>
      </w:hyperlink>
      <w:r w:rsidR="00A900B5"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 – </w:t>
      </w:r>
      <w:r w:rsidR="00A900B5"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</w:t>
      </w:r>
      <w:r w:rsidR="00A900B5"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«Uroki.net». </w:t>
      </w:r>
      <w:r w:rsidR="00A900B5"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учителя русского языка и литературы: поурочное и тематическое планирование, открытые уроки, контрольные работы, методические разработки, конспекты уроков, презентации.</w:t>
      </w:r>
    </w:p>
    <w:p w:rsidR="00A900B5" w:rsidRPr="009E44B8" w:rsidRDefault="004306B1" w:rsidP="00A900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5" w:tgtFrame="_blank" w:history="1">
        <w:r w:rsidR="00A900B5" w:rsidRPr="009E44B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http://collection.edu.ru/default.asp?ob_no=16970/</w:t>
        </w:r>
      </w:hyperlink>
      <w:r w:rsidR="00A900B5"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Российский образовательный портал. Сборник методических разработок для школы по русскому языку и литературе.</w:t>
      </w:r>
      <w:r w:rsidR="00A900B5"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900B5"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  <w:r w:rsidR="00A900B5" w:rsidRPr="009E44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Дистанционное образование</w:t>
      </w:r>
    </w:p>
    <w:p w:rsidR="00A900B5" w:rsidRPr="009E44B8" w:rsidRDefault="004306B1" w:rsidP="00A900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6" w:tgtFrame="_blank" w:history="1">
        <w:r w:rsidR="00A900B5" w:rsidRPr="009E44B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www.ode.ru/</w:t>
        </w:r>
      </w:hyperlink>
      <w:r w:rsidR="00A900B5"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– Институт открытого и дистанционного образования </w:t>
      </w:r>
      <w:proofErr w:type="spellStart"/>
      <w:r w:rsidR="00A900B5"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ЮУрГУ</w:t>
      </w:r>
      <w:proofErr w:type="spellEnd"/>
    </w:p>
    <w:p w:rsidR="00A900B5" w:rsidRPr="009E44B8" w:rsidRDefault="004306B1" w:rsidP="00A900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7" w:tgtFrame="_blank" w:history="1">
        <w:r w:rsidR="00A900B5" w:rsidRPr="009E44B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http://de.msu.ru/course/list?category=2/</w:t>
        </w:r>
      </w:hyperlink>
      <w:r w:rsidR="00A900B5"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Дистанционные подготовительные курсы МГУ</w:t>
      </w:r>
    </w:p>
    <w:p w:rsidR="00A900B5" w:rsidRPr="009E44B8" w:rsidRDefault="004306B1" w:rsidP="00A900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8" w:tgtFrame="_blank" w:history="1">
        <w:r w:rsidR="00A900B5" w:rsidRPr="009E44B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http://russ.olymp.mioo.ru/</w:t>
        </w:r>
      </w:hyperlink>
      <w:r w:rsidR="00A900B5"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Русский язык для старшеклассников и абитуриентов: Дистанционная подготовка по русскому языку МИОО (теория и практические задания)</w:t>
      </w:r>
    </w:p>
    <w:p w:rsidR="00A900B5" w:rsidRPr="009E44B8" w:rsidRDefault="004306B1" w:rsidP="00A900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9" w:tgtFrame="_blank" w:history="1">
        <w:r w:rsidR="00A900B5" w:rsidRPr="009E44B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http://abiturcenter.ru/kursy/index_n.php?topic=kurs_zao/</w:t>
        </w:r>
      </w:hyperlink>
      <w:r w:rsidR="00A900B5" w:rsidRPr="009E44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Заочные подготовительные курсы УНЦ ДО МГУ (литература, русский язык)</w:t>
      </w:r>
    </w:p>
    <w:p w:rsidR="00A900B5" w:rsidRPr="009E44B8" w:rsidRDefault="00A900B5" w:rsidP="009E44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900B5" w:rsidRPr="009E44B8" w:rsidSect="00AA06C9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621465"/>
    <w:multiLevelType w:val="hybridMultilevel"/>
    <w:tmpl w:val="34E7B7F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A1A6870"/>
    <w:multiLevelType w:val="hybridMultilevel"/>
    <w:tmpl w:val="097CA34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430C88A"/>
    <w:multiLevelType w:val="hybridMultilevel"/>
    <w:tmpl w:val="D9DAB4D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D626241"/>
    <w:multiLevelType w:val="hybridMultilevel"/>
    <w:tmpl w:val="09BB45F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3DB243A"/>
    <w:multiLevelType w:val="hybridMultilevel"/>
    <w:tmpl w:val="3F921754"/>
    <w:lvl w:ilvl="0" w:tplc="A74222FA">
      <w:start w:val="1"/>
      <w:numFmt w:val="decimal"/>
      <w:lvlText w:val="%1."/>
      <w:lvlJc w:val="left"/>
      <w:pPr>
        <w:ind w:left="558" w:hanging="27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4E883B50">
      <w:numFmt w:val="bullet"/>
      <w:lvlText w:val="•"/>
      <w:lvlJc w:val="left"/>
      <w:pPr>
        <w:ind w:left="1471" w:hanging="274"/>
      </w:pPr>
      <w:rPr>
        <w:rFonts w:hint="default"/>
      </w:rPr>
    </w:lvl>
    <w:lvl w:ilvl="2" w:tplc="DCCE7C2A">
      <w:numFmt w:val="bullet"/>
      <w:lvlText w:val="•"/>
      <w:lvlJc w:val="left"/>
      <w:pPr>
        <w:ind w:left="2382" w:hanging="274"/>
      </w:pPr>
      <w:rPr>
        <w:rFonts w:hint="default"/>
      </w:rPr>
    </w:lvl>
    <w:lvl w:ilvl="3" w:tplc="BED47DDE">
      <w:numFmt w:val="bullet"/>
      <w:lvlText w:val="•"/>
      <w:lvlJc w:val="left"/>
      <w:pPr>
        <w:ind w:left="3293" w:hanging="274"/>
      </w:pPr>
      <w:rPr>
        <w:rFonts w:hint="default"/>
      </w:rPr>
    </w:lvl>
    <w:lvl w:ilvl="4" w:tplc="0E4496C0">
      <w:numFmt w:val="bullet"/>
      <w:lvlText w:val="•"/>
      <w:lvlJc w:val="left"/>
      <w:pPr>
        <w:ind w:left="4204" w:hanging="274"/>
      </w:pPr>
      <w:rPr>
        <w:rFonts w:hint="default"/>
      </w:rPr>
    </w:lvl>
    <w:lvl w:ilvl="5" w:tplc="ACAE3D4A">
      <w:numFmt w:val="bullet"/>
      <w:lvlText w:val="•"/>
      <w:lvlJc w:val="left"/>
      <w:pPr>
        <w:ind w:left="5115" w:hanging="274"/>
      </w:pPr>
      <w:rPr>
        <w:rFonts w:hint="default"/>
      </w:rPr>
    </w:lvl>
    <w:lvl w:ilvl="6" w:tplc="B64CFF20">
      <w:numFmt w:val="bullet"/>
      <w:lvlText w:val="•"/>
      <w:lvlJc w:val="left"/>
      <w:pPr>
        <w:ind w:left="6026" w:hanging="274"/>
      </w:pPr>
      <w:rPr>
        <w:rFonts w:hint="default"/>
      </w:rPr>
    </w:lvl>
    <w:lvl w:ilvl="7" w:tplc="20768F08">
      <w:numFmt w:val="bullet"/>
      <w:lvlText w:val="•"/>
      <w:lvlJc w:val="left"/>
      <w:pPr>
        <w:ind w:left="6937" w:hanging="274"/>
      </w:pPr>
      <w:rPr>
        <w:rFonts w:hint="default"/>
      </w:rPr>
    </w:lvl>
    <w:lvl w:ilvl="8" w:tplc="9B2205DA">
      <w:numFmt w:val="bullet"/>
      <w:lvlText w:val="•"/>
      <w:lvlJc w:val="left"/>
      <w:pPr>
        <w:ind w:left="7848" w:hanging="274"/>
      </w:pPr>
      <w:rPr>
        <w:rFonts w:hint="default"/>
      </w:rPr>
    </w:lvl>
  </w:abstractNum>
  <w:abstractNum w:abstractNumId="5">
    <w:nsid w:val="065B441E"/>
    <w:multiLevelType w:val="hybridMultilevel"/>
    <w:tmpl w:val="0C2416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F0C702E"/>
    <w:multiLevelType w:val="hybridMultilevel"/>
    <w:tmpl w:val="C988FCE0"/>
    <w:lvl w:ilvl="0" w:tplc="276E2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D2E57"/>
    <w:multiLevelType w:val="hybridMultilevel"/>
    <w:tmpl w:val="E28A5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AB14E8"/>
    <w:multiLevelType w:val="hybridMultilevel"/>
    <w:tmpl w:val="5322D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416004"/>
    <w:multiLevelType w:val="hybridMultilevel"/>
    <w:tmpl w:val="A446B65C"/>
    <w:lvl w:ilvl="0" w:tplc="276E2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9E2E73"/>
    <w:multiLevelType w:val="hybridMultilevel"/>
    <w:tmpl w:val="11FB7DA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A832EF7"/>
    <w:multiLevelType w:val="hybridMultilevel"/>
    <w:tmpl w:val="FB56A71A"/>
    <w:lvl w:ilvl="0" w:tplc="276E2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F039CD"/>
    <w:multiLevelType w:val="multilevel"/>
    <w:tmpl w:val="E084B3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1522E6"/>
    <w:multiLevelType w:val="hybridMultilevel"/>
    <w:tmpl w:val="28443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065B03"/>
    <w:multiLevelType w:val="hybridMultilevel"/>
    <w:tmpl w:val="748C9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1E7675"/>
    <w:multiLevelType w:val="hybridMultilevel"/>
    <w:tmpl w:val="3F6A1D52"/>
    <w:lvl w:ilvl="0" w:tplc="0FD00878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7F3B84"/>
    <w:multiLevelType w:val="hybridMultilevel"/>
    <w:tmpl w:val="E8D25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D74374"/>
    <w:multiLevelType w:val="hybridMultilevel"/>
    <w:tmpl w:val="285007D8"/>
    <w:lvl w:ilvl="0" w:tplc="5D529172">
      <w:start w:val="1"/>
      <w:numFmt w:val="upperRoman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5F47783F"/>
    <w:multiLevelType w:val="hybridMultilevel"/>
    <w:tmpl w:val="D8083B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B352B5"/>
    <w:multiLevelType w:val="multilevel"/>
    <w:tmpl w:val="5A364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562540"/>
    <w:multiLevelType w:val="hybridMultilevel"/>
    <w:tmpl w:val="9626ACD0"/>
    <w:lvl w:ilvl="0" w:tplc="276E2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BE5FBC"/>
    <w:multiLevelType w:val="hybridMultilevel"/>
    <w:tmpl w:val="130E8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BC4513"/>
    <w:multiLevelType w:val="hybridMultilevel"/>
    <w:tmpl w:val="B5E47234"/>
    <w:lvl w:ilvl="0" w:tplc="D61CB1E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926321"/>
    <w:multiLevelType w:val="hybridMultilevel"/>
    <w:tmpl w:val="4EAC96C2"/>
    <w:lvl w:ilvl="0" w:tplc="276E20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7FC86507"/>
    <w:multiLevelType w:val="hybridMultilevel"/>
    <w:tmpl w:val="F9B434AA"/>
    <w:lvl w:ilvl="0" w:tplc="276E2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5"/>
  </w:num>
  <w:num w:numId="4">
    <w:abstractNumId w:val="2"/>
  </w:num>
  <w:num w:numId="5">
    <w:abstractNumId w:val="10"/>
  </w:num>
  <w:num w:numId="6">
    <w:abstractNumId w:val="1"/>
  </w:num>
  <w:num w:numId="7">
    <w:abstractNumId w:val="3"/>
  </w:num>
  <w:num w:numId="8">
    <w:abstractNumId w:val="0"/>
  </w:num>
  <w:num w:numId="9">
    <w:abstractNumId w:val="4"/>
  </w:num>
  <w:num w:numId="10">
    <w:abstractNumId w:val="21"/>
  </w:num>
  <w:num w:numId="11">
    <w:abstractNumId w:val="18"/>
  </w:num>
  <w:num w:numId="12">
    <w:abstractNumId w:val="8"/>
  </w:num>
  <w:num w:numId="13">
    <w:abstractNumId w:val="17"/>
  </w:num>
  <w:num w:numId="14">
    <w:abstractNumId w:val="12"/>
  </w:num>
  <w:num w:numId="15">
    <w:abstractNumId w:val="20"/>
  </w:num>
  <w:num w:numId="16">
    <w:abstractNumId w:val="23"/>
  </w:num>
  <w:num w:numId="17">
    <w:abstractNumId w:val="24"/>
  </w:num>
  <w:num w:numId="18">
    <w:abstractNumId w:val="11"/>
  </w:num>
  <w:num w:numId="19">
    <w:abstractNumId w:val="9"/>
  </w:num>
  <w:num w:numId="20">
    <w:abstractNumId w:val="6"/>
  </w:num>
  <w:num w:numId="21">
    <w:abstractNumId w:val="13"/>
  </w:num>
  <w:num w:numId="22">
    <w:abstractNumId w:val="7"/>
  </w:num>
  <w:num w:numId="23">
    <w:abstractNumId w:val="15"/>
  </w:num>
  <w:num w:numId="24">
    <w:abstractNumId w:val="16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387"/>
    <w:rsid w:val="0000083A"/>
    <w:rsid w:val="000B51DD"/>
    <w:rsid w:val="000D10E0"/>
    <w:rsid w:val="000E0DF6"/>
    <w:rsid w:val="00104D85"/>
    <w:rsid w:val="00112AD1"/>
    <w:rsid w:val="00114F0E"/>
    <w:rsid w:val="00164628"/>
    <w:rsid w:val="00194C54"/>
    <w:rsid w:val="001F28DC"/>
    <w:rsid w:val="00247358"/>
    <w:rsid w:val="002525DB"/>
    <w:rsid w:val="00310EC4"/>
    <w:rsid w:val="00333143"/>
    <w:rsid w:val="00406C63"/>
    <w:rsid w:val="004218C2"/>
    <w:rsid w:val="004306B1"/>
    <w:rsid w:val="004C2706"/>
    <w:rsid w:val="0057115F"/>
    <w:rsid w:val="005927A0"/>
    <w:rsid w:val="005E5835"/>
    <w:rsid w:val="006010F9"/>
    <w:rsid w:val="00624779"/>
    <w:rsid w:val="00633BE5"/>
    <w:rsid w:val="00634387"/>
    <w:rsid w:val="006507B8"/>
    <w:rsid w:val="00690C68"/>
    <w:rsid w:val="006B79EE"/>
    <w:rsid w:val="006D14EA"/>
    <w:rsid w:val="00716980"/>
    <w:rsid w:val="007644CB"/>
    <w:rsid w:val="00765580"/>
    <w:rsid w:val="0077593C"/>
    <w:rsid w:val="00776018"/>
    <w:rsid w:val="007F5813"/>
    <w:rsid w:val="00860BE6"/>
    <w:rsid w:val="008745EB"/>
    <w:rsid w:val="008803C5"/>
    <w:rsid w:val="00881406"/>
    <w:rsid w:val="00947010"/>
    <w:rsid w:val="009D5FB2"/>
    <w:rsid w:val="009E44B8"/>
    <w:rsid w:val="00A34269"/>
    <w:rsid w:val="00A4601C"/>
    <w:rsid w:val="00A900B5"/>
    <w:rsid w:val="00AA06C9"/>
    <w:rsid w:val="00B51D70"/>
    <w:rsid w:val="00C50683"/>
    <w:rsid w:val="00C66942"/>
    <w:rsid w:val="00C854EB"/>
    <w:rsid w:val="00D35673"/>
    <w:rsid w:val="00D441B6"/>
    <w:rsid w:val="00DF34F9"/>
    <w:rsid w:val="00E14C8A"/>
    <w:rsid w:val="00E1745C"/>
    <w:rsid w:val="00E43C12"/>
    <w:rsid w:val="00E536B4"/>
    <w:rsid w:val="00E86153"/>
    <w:rsid w:val="00EA6F04"/>
    <w:rsid w:val="00F117B3"/>
    <w:rsid w:val="00F64F4C"/>
    <w:rsid w:val="00F718FF"/>
    <w:rsid w:val="00FC6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115F"/>
    <w:pPr>
      <w:ind w:left="720"/>
      <w:contextualSpacing/>
    </w:pPr>
  </w:style>
  <w:style w:type="paragraph" w:customStyle="1" w:styleId="Default">
    <w:name w:val="Default"/>
    <w:rsid w:val="001646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4">
    <w:name w:val="Table Grid"/>
    <w:basedOn w:val="a1"/>
    <w:uiPriority w:val="39"/>
    <w:rsid w:val="002525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115F"/>
    <w:pPr>
      <w:ind w:left="720"/>
      <w:contextualSpacing/>
    </w:pPr>
  </w:style>
  <w:style w:type="paragraph" w:customStyle="1" w:styleId="Default">
    <w:name w:val="Default"/>
    <w:rsid w:val="001646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4">
    <w:name w:val="Table Grid"/>
    <w:basedOn w:val="a1"/>
    <w:uiPriority w:val="39"/>
    <w:rsid w:val="002525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corpora.ru/" TargetMode="External"/><Relationship Id="rId13" Type="http://schemas.openxmlformats.org/officeDocument/2006/relationships/hyperlink" Target="http://www.hi-edu.ru/e-books/xbook107/01/index.html?part-005.htm/" TargetMode="External"/><Relationship Id="rId18" Type="http://schemas.openxmlformats.org/officeDocument/2006/relationships/hyperlink" Target="http://www.uroki.ru/" TargetMode="External"/><Relationship Id="rId26" Type="http://schemas.openxmlformats.org/officeDocument/2006/relationships/hyperlink" Target="http://www.ode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edved.ucoz.ru/" TargetMode="Externa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russkiyjazik.ru/" TargetMode="External"/><Relationship Id="rId17" Type="http://schemas.openxmlformats.org/officeDocument/2006/relationships/hyperlink" Target="http://www.ucheba.com/" TargetMode="External"/><Relationship Id="rId25" Type="http://schemas.openxmlformats.org/officeDocument/2006/relationships/hyperlink" Target="http://collection.edu.ru/default.asp?ob_no=16970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chportal.ru/" TargetMode="External"/><Relationship Id="rId20" Type="http://schemas.openxmlformats.org/officeDocument/2006/relationships/hyperlink" Target="http://www.posobie.ru/" TargetMode="External"/><Relationship Id="rId29" Type="http://schemas.openxmlformats.org/officeDocument/2006/relationships/hyperlink" Target="http://abiturcenter.ru/kursy/index_n.php?topic=kurs_zao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cior.edu.ru/" TargetMode="External"/><Relationship Id="rId11" Type="http://schemas.openxmlformats.org/officeDocument/2006/relationships/hyperlink" Target="http://philology.ru/default.htm" TargetMode="External"/><Relationship Id="rId24" Type="http://schemas.openxmlformats.org/officeDocument/2006/relationships/hyperlink" Target="http://www.uroki.net/docrus.ht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.ru/modules.php?op=modload&amp;name=Web_Links&amp;file=index&amp;l_op=viewlink&amp;cid=299&amp;fids%5B%5D=279/" TargetMode="External"/><Relationship Id="rId23" Type="http://schemas.openxmlformats.org/officeDocument/2006/relationships/hyperlink" Target="http://www.portal-slovo.ru/philology/" TargetMode="External"/><Relationship Id="rId28" Type="http://schemas.openxmlformats.org/officeDocument/2006/relationships/hyperlink" Target="http://russ.olymp.mioo.ru/" TargetMode="External"/><Relationship Id="rId10" Type="http://schemas.openxmlformats.org/officeDocument/2006/relationships/hyperlink" Target="http://www.mapryal.org/" TargetMode="External"/><Relationship Id="rId19" Type="http://schemas.openxmlformats.org/officeDocument/2006/relationships/hyperlink" Target="http://www.metodiki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etymolog.ruslang.ru/" TargetMode="External"/><Relationship Id="rId14" Type="http://schemas.openxmlformats.org/officeDocument/2006/relationships/hyperlink" Target="http://rus.1september.ru/" TargetMode="External"/><Relationship Id="rId22" Type="http://schemas.openxmlformats.org/officeDocument/2006/relationships/hyperlink" Target="http://www.proshkolu.ru/club/lit/" TargetMode="External"/><Relationship Id="rId27" Type="http://schemas.openxmlformats.org/officeDocument/2006/relationships/hyperlink" Target="http://de.msu.ru/course/list?category=2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4294964947</TotalTime>
  <Pages>1</Pages>
  <Words>2796</Words>
  <Characters>15939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61</cp:revision>
  <dcterms:created xsi:type="dcterms:W3CDTF">2017-10-11T12:29:00Z</dcterms:created>
  <dcterms:modified xsi:type="dcterms:W3CDTF">2023-11-30T14:24:00Z</dcterms:modified>
</cp:coreProperties>
</file>