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285F" w14:textId="4F5BF683" w:rsidR="008C635C" w:rsidRDefault="008C635C" w:rsidP="000C48B9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639C3">
        <w:rPr>
          <w:rFonts w:ascii="Times New Roman" w:hAnsi="Times New Roman" w:cs="Times New Roman"/>
          <w:b/>
          <w:bCs/>
          <w:sz w:val="28"/>
          <w:szCs w:val="28"/>
        </w:rPr>
        <w:t>ОПЫТ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39C3">
        <w:rPr>
          <w:rFonts w:ascii="Times New Roman" w:hAnsi="Times New Roman" w:cs="Times New Roman"/>
          <w:b/>
          <w:bCs/>
          <w:sz w:val="28"/>
          <w:szCs w:val="28"/>
        </w:rPr>
        <w:t>ПРЕПОДАВАТЕЛ</w:t>
      </w:r>
      <w:r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9639C3">
        <w:rPr>
          <w:rFonts w:ascii="Times New Roman" w:hAnsi="Times New Roman" w:cs="Times New Roman"/>
          <w:b/>
          <w:bCs/>
          <w:sz w:val="28"/>
          <w:szCs w:val="28"/>
        </w:rPr>
        <w:t xml:space="preserve"> КОЛЛЕДЖА ВЯТГУ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8C6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39C3">
        <w:rPr>
          <w:rFonts w:ascii="Times New Roman" w:hAnsi="Times New Roman" w:cs="Times New Roman"/>
          <w:b/>
          <w:bCs/>
          <w:sz w:val="28"/>
          <w:szCs w:val="28"/>
        </w:rPr>
        <w:t>ПОДГОТОВК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05C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48B9">
        <w:rPr>
          <w:rFonts w:ascii="Times New Roman" w:hAnsi="Times New Roman" w:cs="Times New Roman"/>
          <w:b/>
          <w:bCs/>
          <w:sz w:val="28"/>
          <w:szCs w:val="28"/>
        </w:rPr>
        <w:t xml:space="preserve">СТУДЕНТОВ </w:t>
      </w:r>
      <w:r w:rsidR="000C48B9" w:rsidRPr="009639C3">
        <w:rPr>
          <w:rFonts w:ascii="Times New Roman" w:hAnsi="Times New Roman" w:cs="Times New Roman"/>
          <w:b/>
          <w:bCs/>
          <w:sz w:val="28"/>
          <w:szCs w:val="28"/>
        </w:rPr>
        <w:t>СПЕЦИАЛЬНОСТИ 38.0</w:t>
      </w:r>
      <w:r w:rsidR="000C48B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C48B9" w:rsidRPr="009639C3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0C48B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C48B9" w:rsidRPr="009639C3">
        <w:rPr>
          <w:rFonts w:ascii="Times New Roman" w:hAnsi="Times New Roman" w:cs="Times New Roman"/>
          <w:b/>
          <w:bCs/>
          <w:sz w:val="28"/>
          <w:szCs w:val="28"/>
        </w:rPr>
        <w:t xml:space="preserve"> ФИНАНСЫ </w:t>
      </w:r>
      <w:r w:rsidRPr="009639C3">
        <w:rPr>
          <w:rFonts w:ascii="Times New Roman" w:hAnsi="Times New Roman" w:cs="Times New Roman"/>
          <w:b/>
          <w:bCs/>
          <w:sz w:val="28"/>
          <w:szCs w:val="28"/>
        </w:rPr>
        <w:t>К ДЕМОНСТРАЦИОННОМУ ЭКЗАМЕНУ</w:t>
      </w:r>
    </w:p>
    <w:p w14:paraId="208974AC" w14:textId="77777777" w:rsidR="008C635C" w:rsidRDefault="008C635C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228AE0" w14:textId="06E63791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Основная цель среднего профессионального образования сегодня – это создание условий для формирования социально адаптированной, конкурентоспособной и творчески активной личности.</w:t>
      </w:r>
    </w:p>
    <w:p w14:paraId="5136662D" w14:textId="77777777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Модернизация профессионального образования предполагает принципиальное изменение традиционных подходов к системе подготовки специалистов среднего звена. Одним из таких подходов является проведение государственной итоговой аттестации (ГИА) в форме демонстрационного экзамена (ДЭ). Он проводится с целью оценки общих и профессиональных компетенций, необходимых для выполнения определенного вида работ в одной из областей трудовой деятельности специалиста, и предполагает наличие определенных условий.</w:t>
      </w:r>
    </w:p>
    <w:p w14:paraId="2EFAAC08" w14:textId="22693E89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 xml:space="preserve">ГИА по образовательным программам подготовки специалистов среднего звена в современных условиях </w:t>
      </w:r>
      <w:r w:rsidR="00635615">
        <w:rPr>
          <w:rFonts w:ascii="Times New Roman" w:hAnsi="Times New Roman" w:cs="Times New Roman"/>
          <w:sz w:val="28"/>
          <w:szCs w:val="28"/>
        </w:rPr>
        <w:t>представляет</w:t>
      </w:r>
      <w:r w:rsidRPr="00B90BC8">
        <w:rPr>
          <w:rFonts w:ascii="Times New Roman" w:hAnsi="Times New Roman" w:cs="Times New Roman"/>
          <w:sz w:val="28"/>
          <w:szCs w:val="28"/>
        </w:rPr>
        <w:t xml:space="preserve"> собой систему, при которой решение обучающимися практических заданий, </w:t>
      </w:r>
      <w:r w:rsidR="00635615">
        <w:rPr>
          <w:rFonts w:ascii="Times New Roman" w:hAnsi="Times New Roman" w:cs="Times New Roman"/>
          <w:sz w:val="28"/>
          <w:szCs w:val="28"/>
        </w:rPr>
        <w:t>осуществляется</w:t>
      </w:r>
      <w:r w:rsidRPr="00B90BC8">
        <w:rPr>
          <w:rFonts w:ascii="Times New Roman" w:hAnsi="Times New Roman" w:cs="Times New Roman"/>
          <w:sz w:val="28"/>
          <w:szCs w:val="28"/>
        </w:rPr>
        <w:t xml:space="preserve"> в реальном времени в присутствии профессиональных экспертов и наблюдателей. Это </w:t>
      </w:r>
      <w:r w:rsidR="00635615">
        <w:rPr>
          <w:rFonts w:ascii="Times New Roman" w:hAnsi="Times New Roman" w:cs="Times New Roman"/>
          <w:sz w:val="28"/>
          <w:szCs w:val="28"/>
        </w:rPr>
        <w:t>обеспечивает</w:t>
      </w:r>
      <w:r w:rsidRPr="00B90BC8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35615">
        <w:rPr>
          <w:rFonts w:ascii="Times New Roman" w:hAnsi="Times New Roman" w:cs="Times New Roman"/>
          <w:sz w:val="28"/>
          <w:szCs w:val="28"/>
        </w:rPr>
        <w:t>у</w:t>
      </w:r>
      <w:r w:rsidRPr="00B90BC8">
        <w:rPr>
          <w:rFonts w:ascii="Times New Roman" w:hAnsi="Times New Roman" w:cs="Times New Roman"/>
          <w:sz w:val="28"/>
          <w:szCs w:val="28"/>
        </w:rPr>
        <w:t xml:space="preserve"> освоения профессиональных и общих компетенций, навыков практического решения задач в конкретных профессиональных ситуациях, навыков самостоятельной работы, высокого уровня профессионального мышления и повышенной ответственности выпускников за выполняемую работу.</w:t>
      </w:r>
    </w:p>
    <w:p w14:paraId="61A68705" w14:textId="77777777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 xml:space="preserve">Таким образом демонстрационный экзамен – это форма государственной итоговой аттестации выпускников по программам подготовки специалистов среднего звена, которая предусматривает: </w:t>
      </w:r>
    </w:p>
    <w:p w14:paraId="4C96BC08" w14:textId="77777777" w:rsidR="00B90BC8" w:rsidRPr="00B90BC8" w:rsidRDefault="00B90BC8" w:rsidP="00D520C9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 xml:space="preserve">- создание модели реальных производственных условий для демонстрации выпускниками профессиональных умений и навыков; </w:t>
      </w:r>
    </w:p>
    <w:p w14:paraId="4DB86A5A" w14:textId="77777777" w:rsidR="00B90BC8" w:rsidRPr="00B90BC8" w:rsidRDefault="00B90BC8" w:rsidP="00D520C9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- независимую экспертную оценку выполнения заданий ДЭ, в том числе экспертами из числа представителей предприятий;</w:t>
      </w:r>
    </w:p>
    <w:p w14:paraId="36D4EAAB" w14:textId="77777777" w:rsidR="00B90BC8" w:rsidRPr="00B90BC8" w:rsidRDefault="00B90BC8" w:rsidP="00D520C9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 xml:space="preserve"> - определение уровня знаний, умений и навыков выпускников в соответствии с корпоративными стандартами и требованиями работодателей.</w:t>
      </w:r>
    </w:p>
    <w:p w14:paraId="213B7226" w14:textId="77777777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Демонстрационный экзамен предусматривает оценку результатов обучения методом наблюдения за выполнением определенных действий на рабочем месте, предусмотренных федеральным государственным образовательным стандартом среднего профессионального образования (ФГОС СПО) по каждой специальности. Наблюдение и оценку таких действий выпускников осуществляют независимые эксперты под руководством главного эксперта, имеющего соответствующий сертификат.</w:t>
      </w:r>
    </w:p>
    <w:p w14:paraId="0096CEFC" w14:textId="77777777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Проведение ГИА такого формата необходимо для подтверждения качественной подготовки выпускника в сфере профессионального образования, это позволяет обучающемуся в условиях, приближенных к производственным, продемонстрировать освоенные профессиональные компетенции. Целью проведения демонстрационного экзамена является определение соответствия результатов освоения образовательных программ требованиям федеральных государственных образовательных стандартов среднего профессионального образования.</w:t>
      </w:r>
    </w:p>
    <w:p w14:paraId="348F4F59" w14:textId="77777777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По итогам проведения государственной итоговой аттестации обучающимся, успешно её прошедшим, выдаются документы, которые имеют разную область действия. Диплом об образовании является юридическим документом, он действует бессрочно и повсеместно на территории Российской Федерации. Цифровой паспорт компетенций не имеет юридической силы, но может быть расценен как свидетельство профессиональных достижений.</w:t>
      </w:r>
    </w:p>
    <w:p w14:paraId="78E3CCD7" w14:textId="77777777" w:rsidR="00B90BC8" w:rsidRPr="00B90BC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Для выпускника колледжа преимущество ДЭ очевидно. Такой вид экзамена серьёзно повышает мотивацию в связи с изменением организационных подходов к обучению: происходит практически самостоятельное обучение на рабочем месте, под руководством квалифицированных специалистов. Он не просто сдаёт экзамен, но и подтверждает свою квалификацию. Выгоды получают и потенциальные работодатели, присутствующие на ДЭ. Они могут присмотреться к своим потенциальным сотрудникам непосредственно во время их профессиональной деятельности, и даже пригласить выпускника на подписание трудового договора с организацией. Тогда начать свою работу в компании выпускники колледжа могут либо сразу же при получении диплома об образовании.</w:t>
      </w:r>
    </w:p>
    <w:p w14:paraId="18664A01" w14:textId="790BF941" w:rsidR="00313BE8" w:rsidRDefault="00B90BC8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BC8">
        <w:rPr>
          <w:rFonts w:ascii="Times New Roman" w:hAnsi="Times New Roman" w:cs="Times New Roman"/>
          <w:sz w:val="28"/>
          <w:szCs w:val="28"/>
        </w:rPr>
        <w:t>Демонстрационный экзамен подводит своего рода черту всему обучению студентов, это проверка всех знаний и умений, приобретенного опыта, и освоения профессиональных и общих компетенций. Кроме того, это большой стимул для колледжа в целом. ДЭ проводятся по системе, единой для всех учреждений страны и ориентированной на общероссийские стандарты. Чтобы проводить такой экзамен, необходимо соответствовать современным требованиям.</w:t>
      </w:r>
    </w:p>
    <w:p w14:paraId="5B663417" w14:textId="0F6F483A" w:rsidR="000A0A69" w:rsidRDefault="00635615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 успешной сдаче демонстрационного экзамена </w:t>
      </w:r>
      <w:r w:rsidR="00FF4E01">
        <w:rPr>
          <w:rFonts w:ascii="Times New Roman" w:hAnsi="Times New Roman" w:cs="Times New Roman"/>
          <w:sz w:val="28"/>
          <w:szCs w:val="28"/>
        </w:rPr>
        <w:t xml:space="preserve">по специальности 38.02.06 Финансы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 обеспечение межпредметных связей очень многих дисциплин и профессиональных модулей, а </w:t>
      </w:r>
      <w:r w:rsidR="000C48B9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системной работы</w:t>
      </w:r>
      <w:r w:rsidR="00FF4E01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>на каждом</w:t>
      </w:r>
      <w:r w:rsidR="00FF4E01">
        <w:rPr>
          <w:rFonts w:ascii="Times New Roman" w:hAnsi="Times New Roman" w:cs="Times New Roman"/>
          <w:sz w:val="28"/>
          <w:szCs w:val="28"/>
        </w:rPr>
        <w:t xml:space="preserve"> из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2B7B8B" w14:textId="6664F75C" w:rsidR="00FF4E01" w:rsidRDefault="00592277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дисциплины «Экономика организации» работа студентов организована с использованием рабочей тетради, в которой представлен теоретический материал и подбор практических заданий по каждой теме, согласно утвержденной рабочей программе. Рабочая тетрадь позволяет значительно сократить время на запись учебного материала и увеличить время на его осознание и применение. Кроме этого, позволяет организовать самостоятельную деятельность обучающихся как на учебном занятии, так и </w:t>
      </w:r>
      <w:r w:rsidR="00F4643F">
        <w:rPr>
          <w:rFonts w:ascii="Times New Roman" w:hAnsi="Times New Roman" w:cs="Times New Roman"/>
          <w:sz w:val="28"/>
          <w:szCs w:val="28"/>
        </w:rPr>
        <w:t>дома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727A22" w14:textId="08BD7C51" w:rsidR="00F4643F" w:rsidRDefault="00F4643F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необходимых навыков при изучении дисциплины предусмотрено выполнение системы практических занятий.  Практические работы выполняются с нарастающим уровнем сложности, при окончании курса они имеют комплексный характер. К таким работам относятся: планирование себестоимости продукции, расчет финансовых результатов финансово-хозяйственной деятельности и определение показателей эффективности деятельности организации. </w:t>
      </w:r>
    </w:p>
    <w:p w14:paraId="6856E885" w14:textId="747FF6D2" w:rsidR="00F4643F" w:rsidRDefault="00F4643F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Заканчивается курс выполнением итоговой работы, в рамках которой на основе </w:t>
      </w:r>
      <w:r w:rsidR="009A5679">
        <w:rPr>
          <w:rFonts w:ascii="Times New Roman" w:hAnsi="Times New Roman" w:cs="Times New Roman"/>
          <w:sz w:val="28"/>
          <w:szCs w:val="28"/>
        </w:rPr>
        <w:t>представленной преподавателем информации,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 w:rsidR="009A5679">
        <w:rPr>
          <w:rFonts w:ascii="Times New Roman" w:hAnsi="Times New Roman" w:cs="Times New Roman"/>
          <w:sz w:val="28"/>
          <w:szCs w:val="28"/>
        </w:rPr>
        <w:t xml:space="preserve">должны в динамике (за два года) выполнить анализ состава и структуры основных фондов организации, представить расчет обобщающих показателей использования основных фондов и оценить эффективность их использования. Проанализировать состав и структуру оборотных средств, определить показатели оборачиваемости, установить высвобождение (дополнительное привлечение) оборотных средств. Кроме этого, студентам необходимо представить состав и структуру персонала, оценить изменение показателей производительности труда. После чего </w:t>
      </w:r>
      <w:r w:rsidR="00D70771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9A5679">
        <w:rPr>
          <w:rFonts w:ascii="Times New Roman" w:hAnsi="Times New Roman" w:cs="Times New Roman"/>
          <w:sz w:val="28"/>
          <w:szCs w:val="28"/>
        </w:rPr>
        <w:t>определя</w:t>
      </w:r>
      <w:r w:rsidR="00D70771">
        <w:rPr>
          <w:rFonts w:ascii="Times New Roman" w:hAnsi="Times New Roman" w:cs="Times New Roman"/>
          <w:sz w:val="28"/>
          <w:szCs w:val="28"/>
        </w:rPr>
        <w:t>ю</w:t>
      </w:r>
      <w:r w:rsidR="009A5679">
        <w:rPr>
          <w:rFonts w:ascii="Times New Roman" w:hAnsi="Times New Roman" w:cs="Times New Roman"/>
          <w:sz w:val="28"/>
          <w:szCs w:val="28"/>
        </w:rPr>
        <w:t xml:space="preserve">тся выручка от продажи продукции, себестоимость продукции и финансовые результаты деятельности организации: валовая прибыль, прибыль от продаж и чистая прибыль. </w:t>
      </w:r>
      <w:r w:rsidR="00D70771">
        <w:rPr>
          <w:rFonts w:ascii="Times New Roman" w:hAnsi="Times New Roman" w:cs="Times New Roman"/>
          <w:sz w:val="28"/>
          <w:szCs w:val="28"/>
        </w:rPr>
        <w:t>Заканчивается комплексная работа расчетом системы показателей рентабельности с анализом причин их изменения.</w:t>
      </w:r>
    </w:p>
    <w:p w14:paraId="4207914E" w14:textId="5F3B8FB8" w:rsidR="000C48B9" w:rsidRPr="008848F8" w:rsidRDefault="000C48B9" w:rsidP="008848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 w:cs="Times New Roman"/>
          <w:sz w:val="28"/>
          <w:szCs w:val="28"/>
        </w:rPr>
        <w:t>В процессе изучения междисциплинарного курса «Бюджетная система РФ и финансово-экономическое планирование в государственных (муниципальных) учреждениях» студенты знакомятся и учатся находить взаимосвязь между такими документами как: бюджет, отчет об исполнении бюджета, пояснительная записка по бюджету, государственное (муниципальное) задание, сводная бюджетная роспись, государственные (муниципальные) программы, смета казенных учреждений и прочими нормативно-правовыми актами.</w:t>
      </w:r>
    </w:p>
    <w:p w14:paraId="0B05817B" w14:textId="7D58301D" w:rsidR="000C48B9" w:rsidRPr="008848F8" w:rsidRDefault="008848F8" w:rsidP="008848F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 w:cs="Times New Roman"/>
          <w:sz w:val="28"/>
          <w:szCs w:val="28"/>
        </w:rPr>
        <w:t>Работа обучающихся с перечисленными документами позволяет сформировать у студентов профессиональные навыки:</w:t>
      </w:r>
    </w:p>
    <w:p w14:paraId="2642C21D" w14:textId="13CF7E7D" w:rsidR="000C48B9" w:rsidRPr="008848F8" w:rsidRDefault="000C48B9" w:rsidP="006F1E6B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 w:cs="Times New Roman"/>
          <w:sz w:val="28"/>
          <w:szCs w:val="28"/>
        </w:rPr>
        <w:t xml:space="preserve">- </w:t>
      </w:r>
      <w:r w:rsidR="008848F8">
        <w:rPr>
          <w:rFonts w:ascii="Times New Roman" w:hAnsi="Times New Roman" w:cs="Times New Roman"/>
          <w:sz w:val="28"/>
          <w:szCs w:val="28"/>
        </w:rPr>
        <w:t xml:space="preserve">в </w:t>
      </w:r>
      <w:r w:rsidRPr="008848F8">
        <w:rPr>
          <w:rFonts w:ascii="Times New Roman" w:hAnsi="Times New Roman" w:cs="Times New Roman"/>
          <w:sz w:val="28"/>
          <w:szCs w:val="28"/>
        </w:rPr>
        <w:t>определении показателей проектов бюджетов бюджетной системы РФ, бюджетных смет казенных учреждений, планов финансово-хозяйственной деятельности бюджетных и автономных учреждений</w:t>
      </w:r>
      <w:r w:rsidR="006F1E6B">
        <w:rPr>
          <w:rFonts w:ascii="Times New Roman" w:hAnsi="Times New Roman" w:cs="Times New Roman"/>
          <w:sz w:val="28"/>
          <w:szCs w:val="28"/>
        </w:rPr>
        <w:t>;</w:t>
      </w:r>
    </w:p>
    <w:p w14:paraId="6A1D8C87" w14:textId="206C5513" w:rsidR="000C48B9" w:rsidRPr="008848F8" w:rsidRDefault="000C48B9" w:rsidP="006F1E6B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 w:cs="Times New Roman"/>
          <w:sz w:val="28"/>
          <w:szCs w:val="28"/>
        </w:rPr>
        <w:t xml:space="preserve">- </w:t>
      </w:r>
      <w:r w:rsidR="008848F8">
        <w:rPr>
          <w:rFonts w:ascii="Times New Roman" w:hAnsi="Times New Roman" w:cs="Times New Roman"/>
          <w:sz w:val="28"/>
          <w:szCs w:val="28"/>
        </w:rPr>
        <w:t xml:space="preserve">в </w:t>
      </w:r>
      <w:r w:rsidRPr="008848F8">
        <w:rPr>
          <w:rFonts w:ascii="Times New Roman" w:hAnsi="Times New Roman" w:cs="Times New Roman"/>
          <w:sz w:val="28"/>
          <w:szCs w:val="28"/>
        </w:rPr>
        <w:t>организации исполнения бюджетов бюджетной системы РФ</w:t>
      </w:r>
      <w:r w:rsidR="006F1E6B">
        <w:rPr>
          <w:rFonts w:ascii="Times New Roman" w:hAnsi="Times New Roman" w:cs="Times New Roman"/>
          <w:sz w:val="28"/>
          <w:szCs w:val="28"/>
        </w:rPr>
        <w:t>;</w:t>
      </w:r>
    </w:p>
    <w:p w14:paraId="0AA50784" w14:textId="7708746B" w:rsidR="000C48B9" w:rsidRPr="008848F8" w:rsidRDefault="000C48B9" w:rsidP="006F1E6B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 w:cs="Times New Roman"/>
          <w:sz w:val="28"/>
          <w:szCs w:val="28"/>
        </w:rPr>
        <w:t xml:space="preserve">- </w:t>
      </w:r>
      <w:r w:rsidR="008848F8">
        <w:rPr>
          <w:rFonts w:ascii="Times New Roman" w:hAnsi="Times New Roman" w:cs="Times New Roman"/>
          <w:sz w:val="28"/>
          <w:szCs w:val="28"/>
        </w:rPr>
        <w:t xml:space="preserve">в </w:t>
      </w:r>
      <w:r w:rsidRPr="008848F8">
        <w:rPr>
          <w:rFonts w:ascii="Times New Roman" w:hAnsi="Times New Roman" w:cs="Times New Roman"/>
          <w:sz w:val="28"/>
          <w:szCs w:val="28"/>
        </w:rPr>
        <w:t>осуществлении контроля за своевременным совершением операций со средствами бюджетов бюджетной системы РФ, их целевым и эффективным использованием</w:t>
      </w:r>
      <w:r w:rsidR="006F1E6B">
        <w:rPr>
          <w:rFonts w:ascii="Times New Roman" w:hAnsi="Times New Roman" w:cs="Times New Roman"/>
          <w:sz w:val="28"/>
          <w:szCs w:val="28"/>
        </w:rPr>
        <w:t>;</w:t>
      </w:r>
    </w:p>
    <w:p w14:paraId="182351EA" w14:textId="61C68802" w:rsidR="000C48B9" w:rsidRPr="008848F8" w:rsidRDefault="000C48B9" w:rsidP="006F1E6B">
      <w:pPr>
        <w:pStyle w:val="a3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 w:cs="Times New Roman"/>
          <w:sz w:val="28"/>
          <w:szCs w:val="28"/>
        </w:rPr>
        <w:t xml:space="preserve">- </w:t>
      </w:r>
      <w:r w:rsidR="008848F8">
        <w:rPr>
          <w:rFonts w:ascii="Times New Roman" w:hAnsi="Times New Roman" w:cs="Times New Roman"/>
          <w:sz w:val="28"/>
          <w:szCs w:val="28"/>
        </w:rPr>
        <w:t xml:space="preserve">в </w:t>
      </w:r>
      <w:r w:rsidRPr="008848F8">
        <w:rPr>
          <w:rFonts w:ascii="Times New Roman" w:hAnsi="Times New Roman" w:cs="Times New Roman"/>
          <w:sz w:val="28"/>
          <w:szCs w:val="28"/>
        </w:rPr>
        <w:t>планировании и обеспечении закупок для государственных и муниципальных нужд.</w:t>
      </w:r>
    </w:p>
    <w:p w14:paraId="5D33D547" w14:textId="702009C2" w:rsidR="000A0A69" w:rsidRDefault="000A0A69" w:rsidP="000C48B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941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подготовки к демонстрационному экзамену продолжается при изучении </w:t>
      </w:r>
      <w:r w:rsidR="00592277">
        <w:rPr>
          <w:rFonts w:ascii="Times New Roman" w:hAnsi="Times New Roman" w:cs="Times New Roman"/>
          <w:sz w:val="28"/>
          <w:szCs w:val="28"/>
        </w:rPr>
        <w:t xml:space="preserve">профессионального модуля </w:t>
      </w:r>
      <w:r>
        <w:rPr>
          <w:rFonts w:ascii="Times New Roman" w:hAnsi="Times New Roman" w:cs="Times New Roman"/>
          <w:sz w:val="28"/>
          <w:szCs w:val="28"/>
        </w:rPr>
        <w:t>ПМ. 03 У</w:t>
      </w:r>
      <w:r w:rsidRPr="00B32941">
        <w:rPr>
          <w:rFonts w:ascii="Times New Roman" w:hAnsi="Times New Roman" w:cs="Times New Roman"/>
          <w:sz w:val="28"/>
          <w:szCs w:val="28"/>
        </w:rPr>
        <w:t>частие в управлении финансами организаций и осуществление финансовых операций</w:t>
      </w:r>
      <w:r>
        <w:rPr>
          <w:rFonts w:ascii="Times New Roman" w:hAnsi="Times New Roman" w:cs="Times New Roman"/>
          <w:sz w:val="28"/>
          <w:szCs w:val="28"/>
        </w:rPr>
        <w:t>. После рассмотрения вводных тем, обучающиеся начинают знакомство с сайтом Ресурс БФО (</w:t>
      </w:r>
      <w:hyperlink r:id="rId4" w:history="1">
        <w:r w:rsidRPr="00E116F5">
          <w:rPr>
            <w:rStyle w:val="a4"/>
            <w:rFonts w:ascii="Times New Roman" w:hAnsi="Times New Roman" w:cs="Times New Roman"/>
            <w:sz w:val="28"/>
            <w:szCs w:val="28"/>
          </w:rPr>
          <w:t>https://bo.nalog.ru/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14:paraId="2889EF58" w14:textId="77777777" w:rsidR="000A0A69" w:rsidRDefault="000A0A69" w:rsidP="000A0A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5F3">
        <w:rPr>
          <w:noProof/>
        </w:rPr>
        <w:drawing>
          <wp:inline distT="0" distB="0" distL="0" distR="0" wp14:anchorId="4CBA4C54" wp14:editId="220F1619">
            <wp:extent cx="5476875" cy="3234229"/>
            <wp:effectExtent l="0" t="0" r="0" b="4445"/>
            <wp:docPr id="20461856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18564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9290" cy="324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FC1AF" w14:textId="77777777" w:rsidR="000A0A69" w:rsidRDefault="000A0A69" w:rsidP="00FF4E01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1- Стартовая страница сайта Ресурс БФО</w:t>
      </w:r>
    </w:p>
    <w:p w14:paraId="47A631B0" w14:textId="357B8C98" w:rsidR="000A0A69" w:rsidRDefault="000A0A69" w:rsidP="00FF4E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совместно с преподавателем </w:t>
      </w:r>
      <w:r w:rsidR="00592277">
        <w:rPr>
          <w:rFonts w:ascii="Times New Roman" w:hAnsi="Times New Roman" w:cs="Times New Roman"/>
          <w:sz w:val="28"/>
          <w:szCs w:val="28"/>
        </w:rPr>
        <w:t>исследуют</w:t>
      </w:r>
      <w:r>
        <w:rPr>
          <w:rFonts w:ascii="Times New Roman" w:hAnsi="Times New Roman" w:cs="Times New Roman"/>
          <w:sz w:val="28"/>
          <w:szCs w:val="28"/>
        </w:rPr>
        <w:t xml:space="preserve"> поисковые возможности сайта, структуру и состав информации, которую предоставляет сайт по каждой организации.</w:t>
      </w:r>
    </w:p>
    <w:p w14:paraId="4DCD01FB" w14:textId="2BAF11F9" w:rsidR="000A0A69" w:rsidRDefault="000A0A69" w:rsidP="000A0A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Далее </w:t>
      </w:r>
      <w:r w:rsidR="0059227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кажд</w:t>
      </w:r>
      <w:r w:rsidR="0059227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студент</w:t>
      </w:r>
      <w:r w:rsidR="0059227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277">
        <w:rPr>
          <w:rFonts w:ascii="Times New Roman" w:hAnsi="Times New Roman" w:cs="Times New Roman"/>
          <w:sz w:val="28"/>
          <w:szCs w:val="28"/>
        </w:rPr>
        <w:t>закрепляется</w:t>
      </w:r>
      <w:r>
        <w:rPr>
          <w:rFonts w:ascii="Times New Roman" w:hAnsi="Times New Roman" w:cs="Times New Roman"/>
          <w:sz w:val="28"/>
          <w:szCs w:val="28"/>
        </w:rPr>
        <w:t xml:space="preserve"> организация, по деятельности которой он выполняет все дальнейшие практические задания. </w:t>
      </w:r>
    </w:p>
    <w:p w14:paraId="4CD1DA3E" w14:textId="67F53E1E" w:rsidR="000A0A69" w:rsidRDefault="000A0A69" w:rsidP="000A0A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изучении тем по капиталу организации, обучающиеся на основе данных бухгалтерской (финансовой) отчетности проводят анализ состава и структуры, а также эффективности использования собственного, основного и оборотного капитала. По </w:t>
      </w:r>
      <w:r w:rsidR="00592277">
        <w:rPr>
          <w:rFonts w:ascii="Times New Roman" w:hAnsi="Times New Roman" w:cs="Times New Roman"/>
          <w:sz w:val="28"/>
          <w:szCs w:val="28"/>
        </w:rPr>
        <w:t xml:space="preserve">результатам </w:t>
      </w:r>
      <w:r>
        <w:rPr>
          <w:rFonts w:ascii="Times New Roman" w:hAnsi="Times New Roman" w:cs="Times New Roman"/>
          <w:sz w:val="28"/>
          <w:szCs w:val="28"/>
        </w:rPr>
        <w:t>расчет</w:t>
      </w:r>
      <w:r w:rsidR="0059227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пишут выводы, отражающие динамику показателей, причины их изменения, дают рекомендации по улучшению использования и прогнозируют изменения показателей</w:t>
      </w:r>
      <w:r w:rsidRPr="00E92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следующем отчетном периоде.</w:t>
      </w:r>
    </w:p>
    <w:p w14:paraId="29AE511F" w14:textId="77777777" w:rsidR="000A0A69" w:rsidRDefault="000A0A69" w:rsidP="000A0A69">
      <w:pPr>
        <w:spacing w:after="0" w:line="360" w:lineRule="auto"/>
        <w:ind w:firstLine="708"/>
        <w:jc w:val="both"/>
        <w:rPr>
          <w:rFonts w:ascii="Arial" w:hAnsi="Arial" w:cs="Arial"/>
          <w:color w:val="040C28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при изучении ПМ.03 придается анализу финансового состояния организации.</w:t>
      </w:r>
      <w:r w:rsidRPr="00F657DB">
        <w:rPr>
          <w:rFonts w:ascii="Arial" w:hAnsi="Arial" w:cs="Arial"/>
          <w:color w:val="040C28"/>
          <w:sz w:val="30"/>
          <w:szCs w:val="30"/>
        </w:rPr>
        <w:t xml:space="preserve"> </w:t>
      </w:r>
    </w:p>
    <w:p w14:paraId="1F6AC883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E30">
        <w:rPr>
          <w:rFonts w:ascii="Times New Roman" w:hAnsi="Times New Roman" w:cs="Times New Roman"/>
          <w:sz w:val="28"/>
          <w:szCs w:val="28"/>
        </w:rPr>
        <w:t>Финансовое состояние</w:t>
      </w:r>
      <w:r w:rsidRPr="006F1E30">
        <w:rPr>
          <w:rFonts w:ascii="Times New Roman" w:hAnsi="Times New Roman" w:cs="Times New Roman"/>
          <w:sz w:val="28"/>
          <w:szCs w:val="28"/>
          <w:shd w:val="clear" w:color="auto" w:fill="FFFFFF"/>
        </w:rPr>
        <w:t> представляет собой экономическую категорию, отражающую </w:t>
      </w:r>
      <w:r w:rsidRPr="006F1E30">
        <w:rPr>
          <w:rFonts w:ascii="Times New Roman" w:hAnsi="Times New Roman" w:cs="Times New Roman"/>
          <w:sz w:val="28"/>
          <w:szCs w:val="28"/>
        </w:rPr>
        <w:t>состояние</w:t>
      </w:r>
      <w:r w:rsidRPr="006F1E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капитала в процессе его кругооборота и способность субъекта хозяйствования к саморазвитию на фиксированный момент времени, т. е. возможность финансировать </w:t>
      </w:r>
      <w:r w:rsidRPr="00F657D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свою деятельность</w:t>
      </w:r>
      <w:r>
        <w:rPr>
          <w:rFonts w:ascii="Arial" w:hAnsi="Arial" w:cs="Arial"/>
          <w:color w:val="202124"/>
          <w:sz w:val="30"/>
          <w:szCs w:val="30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ходе изучения рассматриваются:</w:t>
      </w:r>
    </w:p>
    <w:p w14:paraId="5E9B108C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расчет и анализ показателей ликвидности и платежеспособности, </w:t>
      </w:r>
    </w:p>
    <w:p w14:paraId="7DD6A538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и анализ показателей финансовой устойчивости,</w:t>
      </w:r>
    </w:p>
    <w:p w14:paraId="2E8D57CC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и анализ финансовых результатов деятельности организации.</w:t>
      </w:r>
    </w:p>
    <w:p w14:paraId="7F6DE9B9" w14:textId="77777777" w:rsidR="000A0A69" w:rsidRPr="00F34E3B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E3B">
        <w:rPr>
          <w:rFonts w:ascii="Times New Roman" w:hAnsi="Times New Roman" w:cs="Times New Roman"/>
          <w:sz w:val="28"/>
          <w:szCs w:val="28"/>
        </w:rPr>
        <w:t>Платежеспособность показывает, способен ли бизнес вовремя расплатиться по своим долгам и иным обязательствам. К долгам относятся как краткосрочные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4E3B">
        <w:rPr>
          <w:rFonts w:ascii="Times New Roman" w:hAnsi="Times New Roman" w:cs="Times New Roman"/>
          <w:sz w:val="28"/>
          <w:szCs w:val="28"/>
        </w:rPr>
        <w:t>так и долгосрочные обязательства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AC5C63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E3B">
        <w:rPr>
          <w:rFonts w:ascii="Times New Roman" w:hAnsi="Times New Roman" w:cs="Times New Roman"/>
          <w:sz w:val="28"/>
          <w:szCs w:val="28"/>
        </w:rPr>
        <w:t>Ликвидность показывает, насколько быстро активы бизнеса можно обратить в деньги, чтобы рассчитаться по обязательствам. Когда у компании хорошая ликвидность, у неё достаточно денег или иных активов, которые можно быстро продать за наличные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611750" w14:textId="1F867DC8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15C">
        <w:rPr>
          <w:rFonts w:ascii="Times New Roman" w:hAnsi="Times New Roman" w:cs="Times New Roman"/>
          <w:sz w:val="28"/>
          <w:szCs w:val="28"/>
        </w:rPr>
        <w:t>Финансовая устойчивость — это состояние финансовых ресурсов, их распределение и использование, которое обеспечивает развитие предприятия на основе роста прибыли и капитала при сохранении платежеспособности и кредитоспособности в условиях допустимого уровня риска.</w:t>
      </w:r>
    </w:p>
    <w:p w14:paraId="60C80744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анализа финансового состояния обучающиеся рассчитывают и анализируют относительные и абсолютные показатели ликвидности, платежеспособности и финансовой устойчивости, определяют состав, структуру, динамику доходов и расходов организации, а также прибыли и рентабельности компании.</w:t>
      </w:r>
    </w:p>
    <w:p w14:paraId="74CBA62C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итогу анализа показателей дается характеристика финансового состояния за рассматриваемый период и делается прогноз на следующий отчетный год.</w:t>
      </w:r>
    </w:p>
    <w:p w14:paraId="43B2EA75" w14:textId="77777777" w:rsidR="000A0A69" w:rsidRDefault="000A0A69" w:rsidP="000A0A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Выполненные задания сдаются на проверку преподавателю с дальнейшим обсуждением полученных результатов по каждой работе.</w:t>
      </w:r>
    </w:p>
    <w:p w14:paraId="685CB46E" w14:textId="2EC9B1CA" w:rsidR="00013562" w:rsidRDefault="00013562" w:rsidP="00C1133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334">
        <w:rPr>
          <w:rFonts w:ascii="Times New Roman" w:hAnsi="Times New Roman" w:cs="Times New Roman"/>
          <w:sz w:val="28"/>
          <w:szCs w:val="28"/>
        </w:rPr>
        <w:t>Модули демонстрационного экзамена по специальности «Финансы» включают задания по анализу причин имения финансово-экономических показателей объекта исследования и обоснованию рекомендаций по улучшению его работы. Соответствующие навыки обучающиеся получают при освоении дисциплины «Менеджмент»</w:t>
      </w:r>
      <w:r w:rsidR="00C11334" w:rsidRPr="00C11334">
        <w:rPr>
          <w:rFonts w:ascii="Times New Roman" w:hAnsi="Times New Roman" w:cs="Times New Roman"/>
          <w:sz w:val="28"/>
          <w:szCs w:val="28"/>
        </w:rPr>
        <w:t>, а именно</w:t>
      </w:r>
      <w:r w:rsidR="00C11334">
        <w:rPr>
          <w:rFonts w:ascii="Times New Roman" w:hAnsi="Times New Roman" w:cs="Times New Roman"/>
          <w:sz w:val="28"/>
          <w:szCs w:val="28"/>
        </w:rPr>
        <w:t>, при изучении раздела риск-менеджмента.</w:t>
      </w:r>
    </w:p>
    <w:p w14:paraId="0AB65080" w14:textId="54DBED2C" w:rsidR="00C11334" w:rsidRPr="00C11334" w:rsidRDefault="00C11334" w:rsidP="00C11334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Риск-менеджмент – это специфическая система управления, направленная на разработку и реализацию экономически обоснованных для данного предприятия (организации) рекомендаций и мероприятий по уменьшению негативного воздействия риска.</w:t>
      </w:r>
    </w:p>
    <w:p w14:paraId="297ECDDE" w14:textId="2879A3BB" w:rsidR="00C11334" w:rsidRPr="00C11334" w:rsidRDefault="00C11334" w:rsidP="00C1133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Для формирования навыков управления рисками студентам предлагается провести анализ управления рисками на примере конкретной организации по следующему плану:</w:t>
      </w:r>
    </w:p>
    <w:p w14:paraId="00AC92B2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1.</w:t>
      </w:r>
      <w:r w:rsidRPr="00C11334">
        <w:rPr>
          <w:rFonts w:ascii="Times New Roman" w:hAnsi="Times New Roman" w:cs="Times New Roman"/>
          <w:sz w:val="28"/>
          <w:szCs w:val="28"/>
        </w:rPr>
        <w:tab/>
        <w:t>Определение контекста риск - менеджмента.</w:t>
      </w:r>
    </w:p>
    <w:p w14:paraId="7784705B" w14:textId="16FC59A4" w:rsidR="00C11334" w:rsidRPr="00C11334" w:rsidRDefault="00C11334" w:rsidP="006F1E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Студентами дается характеристика внутренним особенностям предприятия (слабые и сильные стороны) и внешним условиям (политические, конкурентное, финансовое окружение). Выделяются основные критерии, по которым будут выявляться риски, а также методика их анализа, обозначение результата (прибыль и т.д.)</w:t>
      </w:r>
    </w:p>
    <w:p w14:paraId="2ED74E05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2.</w:t>
      </w:r>
      <w:r w:rsidRPr="00C11334">
        <w:rPr>
          <w:rFonts w:ascii="Times New Roman" w:hAnsi="Times New Roman" w:cs="Times New Roman"/>
          <w:sz w:val="28"/>
          <w:szCs w:val="28"/>
        </w:rPr>
        <w:tab/>
        <w:t>Идентификация рисков.</w:t>
      </w:r>
    </w:p>
    <w:p w14:paraId="14D8D7AE" w14:textId="046C4552" w:rsidR="00C11334" w:rsidRPr="00C11334" w:rsidRDefault="00C11334" w:rsidP="006F1E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Обучающимся следует определить, где, когда, почему и как рисковые ситуации могут помешать, ослабить, задержать, или благоприятствовать достижению запланированных результатов.</w:t>
      </w:r>
    </w:p>
    <w:p w14:paraId="5DD6FB16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Идентификацию рисков проводим с помощью мозгового штурма или метода экспертных оценок, а также SWOT – анализ. На данном этапе определяются виды и причины возможных угроз. Делается прогноз возможных исходов. Изучаем результаты аудитов и маркетинговых исследований, страховые отчеты. Исключаются ситуации, по не выявленным рискам, которые в будущем могут помешать достижению целей, привести к потере перспективных возможностей, утрате контроля над процессом. По каждому прогнозу рассчитывается прибыль, выручка, издержки, показатели, характеризующие финансовую деятельность, рентабельность капитала, коэффициент задолженности, провести анализ на экономическую безопасность предприятия.</w:t>
      </w:r>
    </w:p>
    <w:p w14:paraId="1B6B62C5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3.</w:t>
      </w:r>
      <w:r w:rsidRPr="00C11334">
        <w:rPr>
          <w:rFonts w:ascii="Times New Roman" w:hAnsi="Times New Roman" w:cs="Times New Roman"/>
          <w:sz w:val="28"/>
          <w:szCs w:val="28"/>
        </w:rPr>
        <w:tab/>
        <w:t>Анализ рисков.</w:t>
      </w:r>
    </w:p>
    <w:p w14:paraId="01B8E900" w14:textId="6791478C" w:rsidR="00C11334" w:rsidRPr="00C11334" w:rsidRDefault="00C11334" w:rsidP="006F1E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Студентам необходимо определить последствия, вероятность возникновения и уровень риска, а также причины и факторы возникновения рисковых ситуаций. Анализ должен учитывать масштаб потенциальных последствий и возможные пути их возникновения. При анализе рисков также следует выявить и оценить имеющиеся инструменты (модели и методы) контроля рисков.</w:t>
      </w:r>
    </w:p>
    <w:p w14:paraId="2DCF58C7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4.</w:t>
      </w:r>
      <w:r w:rsidRPr="00C11334">
        <w:rPr>
          <w:rFonts w:ascii="Times New Roman" w:hAnsi="Times New Roman" w:cs="Times New Roman"/>
          <w:sz w:val="28"/>
          <w:szCs w:val="28"/>
        </w:rPr>
        <w:tab/>
        <w:t>Оценка рисков.</w:t>
      </w:r>
    </w:p>
    <w:p w14:paraId="068D917B" w14:textId="302846D6" w:rsidR="00C11334" w:rsidRPr="00C11334" w:rsidRDefault="00C11334" w:rsidP="006F1E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 xml:space="preserve">Обучающимися осуществляется сравнение уровня риска с ранее установленными критериями. В соответствии с полученными данными и параметрами модели риск – менеджмента определяется баланс между потенциальными выгодами и негативными последствиями. </w:t>
      </w:r>
    </w:p>
    <w:p w14:paraId="0012D53C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Определяется стоимость риска – возможные убытки предприятия. После расчета выделяются варианты их снижения / возмещения (в случае, если убытки нельзя предотвратить).</w:t>
      </w:r>
    </w:p>
    <w:p w14:paraId="6D8AFF17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5.</w:t>
      </w:r>
      <w:r w:rsidRPr="00C11334">
        <w:rPr>
          <w:rFonts w:ascii="Times New Roman" w:hAnsi="Times New Roman" w:cs="Times New Roman"/>
          <w:sz w:val="28"/>
          <w:szCs w:val="28"/>
        </w:rPr>
        <w:tab/>
        <w:t>Принятие и реализация решения по угрозам.</w:t>
      </w:r>
    </w:p>
    <w:p w14:paraId="0868FA37" w14:textId="4F95B2A7" w:rsidR="00C11334" w:rsidRPr="00C11334" w:rsidRDefault="00C11334" w:rsidP="006F1E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Студентами производится разработка и внедрение экономически целесообразных стратегий и планов мероприятий, цель которых – увеличение потенциальной выгоды и сокращение потенциальных издержек, возникающих впоследствии рисковых ситуаций.</w:t>
      </w:r>
    </w:p>
    <w:p w14:paraId="3E53BD9D" w14:textId="77777777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6.</w:t>
      </w:r>
      <w:r w:rsidRPr="00C11334">
        <w:rPr>
          <w:rFonts w:ascii="Times New Roman" w:hAnsi="Times New Roman" w:cs="Times New Roman"/>
          <w:sz w:val="28"/>
          <w:szCs w:val="28"/>
        </w:rPr>
        <w:tab/>
        <w:t>Мониторинг.</w:t>
      </w:r>
    </w:p>
    <w:p w14:paraId="2D9DFB44" w14:textId="11C6884F" w:rsidR="00C1133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Обучающимся необходимо провести мониторинг эффективности всех этапов процесса управления рисками для постоянного улучшения деятельности.</w:t>
      </w:r>
    </w:p>
    <w:p w14:paraId="6C6F043F" w14:textId="0867F1A7" w:rsidR="006C3284" w:rsidRP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334">
        <w:rPr>
          <w:rFonts w:ascii="Times New Roman" w:hAnsi="Times New Roman" w:cs="Times New Roman"/>
          <w:sz w:val="28"/>
          <w:szCs w:val="28"/>
        </w:rPr>
        <w:t>Проверяется эффективность всех этапов риск – менеджмента, выполняется доработка и улучшение процесса, контроль.</w:t>
      </w:r>
    </w:p>
    <w:p w14:paraId="54405FF0" w14:textId="25231612" w:rsidR="00E8779D" w:rsidRPr="00A726C3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726C3">
        <w:rPr>
          <w:rFonts w:ascii="Times New Roman" w:hAnsi="Times New Roman" w:cs="Times New Roman"/>
          <w:sz w:val="28"/>
          <w:szCs w:val="28"/>
        </w:rPr>
        <w:t>Такая системная и взаимосвязанная работа пре</w:t>
      </w:r>
      <w:r w:rsidR="00E8779D" w:rsidRPr="00A726C3">
        <w:rPr>
          <w:rFonts w:ascii="Times New Roman" w:hAnsi="Times New Roman" w:cs="Times New Roman"/>
          <w:sz w:val="28"/>
          <w:szCs w:val="28"/>
        </w:rPr>
        <w:t>подавателей экономического цикла, обеспечение межпредметных связей позволяет повысить качество знаний студентов</w:t>
      </w:r>
      <w:r w:rsidR="00A726C3" w:rsidRPr="00A726C3">
        <w:rPr>
          <w:rFonts w:ascii="Times New Roman" w:hAnsi="Times New Roman" w:cs="Times New Roman"/>
          <w:sz w:val="28"/>
          <w:szCs w:val="28"/>
        </w:rPr>
        <w:t xml:space="preserve"> на ДЭ. </w:t>
      </w:r>
      <w:r w:rsidR="00E8779D" w:rsidRPr="00A726C3">
        <w:rPr>
          <w:rFonts w:ascii="Times New Roman" w:hAnsi="Times New Roman" w:cs="Times New Roman"/>
          <w:sz w:val="28"/>
          <w:szCs w:val="28"/>
        </w:rPr>
        <w:t xml:space="preserve">Но останавливаться на достигнутом нельзя, результаты сдачи студентами ДЭ по специальности 38.02.06 Финансы в прошлом году </w:t>
      </w:r>
      <w:r w:rsidR="00A726C3" w:rsidRPr="00A726C3">
        <w:rPr>
          <w:rFonts w:ascii="Times New Roman" w:hAnsi="Times New Roman" w:cs="Times New Roman"/>
          <w:sz w:val="28"/>
          <w:szCs w:val="28"/>
        </w:rPr>
        <w:t>показали</w:t>
      </w:r>
      <w:r w:rsidR="00C315E6">
        <w:rPr>
          <w:rFonts w:ascii="Times New Roman" w:hAnsi="Times New Roman" w:cs="Times New Roman"/>
          <w:sz w:val="28"/>
          <w:szCs w:val="28"/>
        </w:rPr>
        <w:t>, что обучающиеся демонстрируют</w:t>
      </w:r>
      <w:r w:rsidR="00A726C3" w:rsidRPr="00A726C3">
        <w:rPr>
          <w:rFonts w:ascii="Times New Roman" w:hAnsi="Times New Roman" w:cs="Times New Roman"/>
          <w:sz w:val="28"/>
          <w:szCs w:val="28"/>
        </w:rPr>
        <w:t xml:space="preserve"> недостаточную обоснованность рекомендаций повышения эффективности деятельности объекта исследования по результатам финансового анализа, тем самым </w:t>
      </w:r>
      <w:r w:rsidR="00E8779D" w:rsidRPr="00A726C3">
        <w:rPr>
          <w:rFonts w:ascii="Times New Roman" w:hAnsi="Times New Roman" w:cs="Times New Roman"/>
          <w:sz w:val="28"/>
          <w:szCs w:val="28"/>
        </w:rPr>
        <w:t>определили дальнейшие направления работы преподавателей</w:t>
      </w:r>
      <w:r w:rsidR="00A726C3" w:rsidRPr="00A726C3">
        <w:rPr>
          <w:rFonts w:ascii="Times New Roman" w:hAnsi="Times New Roman" w:cs="Times New Roman"/>
          <w:sz w:val="28"/>
          <w:szCs w:val="28"/>
        </w:rPr>
        <w:t xml:space="preserve"> комиссии экономических дисциплин.</w:t>
      </w:r>
      <w:r w:rsidR="00E8779D" w:rsidRPr="00A726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68ED0F" w14:textId="77777777" w:rsidR="00C11334" w:rsidRDefault="00C11334" w:rsidP="00C11334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A8BE701" w14:textId="617A98F6" w:rsidR="006C3284" w:rsidRPr="009B62AE" w:rsidRDefault="006F1E6B" w:rsidP="000A0A6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8"/>
          <w:szCs w:val="28"/>
        </w:rPr>
      </w:pPr>
      <w:r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Коллектив а</w:t>
      </w:r>
      <w:r w:rsidR="006C3284"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втор</w:t>
      </w:r>
      <w:r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ов</w:t>
      </w:r>
      <w:r w:rsidR="006C3284"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 xml:space="preserve">: преподаватели комиссии экономических дисциплин колледжа </w:t>
      </w:r>
      <w:proofErr w:type="spellStart"/>
      <w:r w:rsidR="006C3284"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ВятГУ</w:t>
      </w:r>
      <w:proofErr w:type="spellEnd"/>
    </w:p>
    <w:p w14:paraId="66A5173E" w14:textId="12DBD50C" w:rsidR="006C3284" w:rsidRPr="009B62AE" w:rsidRDefault="006C3284" w:rsidP="000A0A6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8"/>
          <w:szCs w:val="28"/>
        </w:rPr>
      </w:pPr>
      <w:r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Стародубцева Алла Викторовна</w:t>
      </w:r>
    </w:p>
    <w:p w14:paraId="1688F9B7" w14:textId="37A3213C" w:rsidR="006C3284" w:rsidRPr="009B62AE" w:rsidRDefault="006C3284" w:rsidP="000A0A6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8"/>
          <w:szCs w:val="28"/>
        </w:rPr>
      </w:pPr>
      <w:r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Трефилова Светлана Александровна</w:t>
      </w:r>
    </w:p>
    <w:p w14:paraId="083EDEE8" w14:textId="276C85D2" w:rsidR="006C3284" w:rsidRPr="009B62AE" w:rsidRDefault="006C3284" w:rsidP="000A0A6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8"/>
          <w:szCs w:val="28"/>
        </w:rPr>
      </w:pPr>
      <w:r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Ворожцова Ольга Григорьевна</w:t>
      </w:r>
    </w:p>
    <w:p w14:paraId="09568F5A" w14:textId="43C95DFC" w:rsidR="006C3284" w:rsidRPr="009B62AE" w:rsidRDefault="006C3284" w:rsidP="000A0A69">
      <w:pPr>
        <w:spacing w:after="0" w:line="360" w:lineRule="auto"/>
        <w:jc w:val="both"/>
        <w:rPr>
          <w:rFonts w:ascii="Times New Roman" w:hAnsi="Times New Roman" w:cs="Times New Roman"/>
          <w:color w:val="2F5496" w:themeColor="accent1" w:themeShade="BF"/>
          <w:sz w:val="28"/>
          <w:szCs w:val="28"/>
        </w:rPr>
      </w:pPr>
      <w:r w:rsidRPr="009B62AE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Комарова Татьяна Александровна</w:t>
      </w:r>
    </w:p>
    <w:p w14:paraId="5E32C81C" w14:textId="77777777" w:rsidR="000A0A69" w:rsidRPr="00B90BC8" w:rsidRDefault="000A0A69" w:rsidP="00B90BC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A0A69" w:rsidRPr="00B9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E8"/>
    <w:rsid w:val="00013562"/>
    <w:rsid w:val="000A0A69"/>
    <w:rsid w:val="000C48B9"/>
    <w:rsid w:val="00313BE8"/>
    <w:rsid w:val="00592277"/>
    <w:rsid w:val="006137F8"/>
    <w:rsid w:val="00635615"/>
    <w:rsid w:val="006C3284"/>
    <w:rsid w:val="006F1E6B"/>
    <w:rsid w:val="007B73A9"/>
    <w:rsid w:val="008848F8"/>
    <w:rsid w:val="008C635C"/>
    <w:rsid w:val="009A5679"/>
    <w:rsid w:val="009B62AE"/>
    <w:rsid w:val="00A726C3"/>
    <w:rsid w:val="00B90BC8"/>
    <w:rsid w:val="00C11334"/>
    <w:rsid w:val="00C315E6"/>
    <w:rsid w:val="00D520C9"/>
    <w:rsid w:val="00D70771"/>
    <w:rsid w:val="00E8779D"/>
    <w:rsid w:val="00F4643F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178A1"/>
  <w15:chartTrackingRefBased/>
  <w15:docId w15:val="{971B680A-D903-4E5D-A801-5C978ECE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A69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BC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A0A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hyperlink" Target="https://bo.nalog.ru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Комарова Татьяна Александровна</cp:lastModifiedBy>
  <cp:revision>2</cp:revision>
  <dcterms:created xsi:type="dcterms:W3CDTF">2023-10-22T11:31:00Z</dcterms:created>
  <dcterms:modified xsi:type="dcterms:W3CDTF">2023-10-22T11:31:00Z</dcterms:modified>
</cp:coreProperties>
</file>