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D82" w:rsidRPr="007B0D82" w:rsidRDefault="007B0D82" w:rsidP="007B0D82">
      <w:pPr>
        <w:pStyle w:val="2"/>
        <w:shd w:val="clear" w:color="auto" w:fill="FFFFFF"/>
        <w:spacing w:before="300" w:after="150"/>
        <w:rPr>
          <w:rFonts w:asciiTheme="minorHAnsi" w:hAnsiTheme="minorHAnsi"/>
          <w:b w:val="0"/>
          <w:bCs w:val="0"/>
          <w:color w:val="333333"/>
        </w:rPr>
      </w:pPr>
      <w:r>
        <w:rPr>
          <w:rFonts w:ascii="Helvetica" w:hAnsi="Helvetica"/>
          <w:b w:val="0"/>
          <w:bCs w:val="0"/>
          <w:color w:val="333333"/>
        </w:rPr>
        <w:t>Методы повышения познавательной активности на занятиях физики</w:t>
      </w:r>
    </w:p>
    <w:p w:rsidR="007B0D82" w:rsidRDefault="007B0D82"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p>
    <w:p w:rsidR="0064777A" w:rsidRPr="0064777A" w:rsidRDefault="0064777A"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64777A">
        <w:rPr>
          <w:rFonts w:ascii="Times New Roman" w:eastAsia="Times New Roman" w:hAnsi="Times New Roman" w:cs="Times New Roman"/>
          <w:color w:val="181818"/>
          <w:sz w:val="28"/>
          <w:szCs w:val="28"/>
          <w:lang w:eastAsia="ru-RU"/>
        </w:rPr>
        <w:t>В современной школе проблема повышения эффективности обучения постоянно находиться в центре внимания. В настоящее время решение этой проблемы связано с возможностью реализации новых педагогических технологий и систем организации учебно-воспитательного процесса.</w:t>
      </w:r>
    </w:p>
    <w:p w:rsidR="0064777A" w:rsidRPr="0064777A" w:rsidRDefault="0064777A"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64777A">
        <w:rPr>
          <w:rFonts w:ascii="Times New Roman" w:eastAsia="Times New Roman" w:hAnsi="Times New Roman" w:cs="Times New Roman"/>
          <w:color w:val="181818"/>
          <w:sz w:val="28"/>
          <w:szCs w:val="28"/>
          <w:lang w:eastAsia="ru-RU"/>
        </w:rPr>
        <w:t>Уникальность физики как учебной дисциплины состоит в том, что обучающиеся вовлекаются во все этапы научного познания: от наблюдения явлений, выдвижения гипотез до их экспериментальной проверки. При этом у учащихся активно формируется научный стиль мышления.</w:t>
      </w:r>
    </w:p>
    <w:p w:rsidR="0064777A" w:rsidRPr="0064777A" w:rsidRDefault="0064777A"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64777A">
        <w:rPr>
          <w:rFonts w:ascii="Times New Roman" w:eastAsia="Times New Roman" w:hAnsi="Times New Roman" w:cs="Times New Roman"/>
          <w:color w:val="181818"/>
          <w:sz w:val="28"/>
          <w:szCs w:val="28"/>
          <w:lang w:eastAsia="ru-RU"/>
        </w:rPr>
        <w:t>Работать над активизацией познавательной деятельности - это значит формировать положительное отношение школьников к учебной деятельности. Развивать их стремление к более глубокому познанию изучаемых предметов. Поэтому одной из главных задач школы является не только сообщение определенной суммы знаний учащимся, но и развитие у них познавательных интересов, творческого отношения к делу, стремление к самостоятельному «добыванию» и расширению знаний и умений, совершенствованию умений их в своей практической деятельности.</w:t>
      </w:r>
    </w:p>
    <w:p w:rsidR="0064777A" w:rsidRDefault="0064777A"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64777A">
        <w:rPr>
          <w:rFonts w:ascii="Times New Roman" w:eastAsia="Times New Roman" w:hAnsi="Times New Roman" w:cs="Times New Roman"/>
          <w:color w:val="181818"/>
          <w:sz w:val="28"/>
          <w:szCs w:val="28"/>
          <w:lang w:eastAsia="ru-RU"/>
        </w:rPr>
        <w:t>Поэтому при большом разнообразии форм, средств и методов обучения, наиболее эффективным, на мой взгляд, является использование цифровых образовательных ресурсов на уроках физики. В основе, которого лежит развитие познавательных навыков учащихся, умений самостоятельно конструировать свои знания, умений ориентироваться в информационном пространстве, развитие критического мышления, что как раз и направлено на формирование ключевых компетентностей.</w:t>
      </w:r>
    </w:p>
    <w:p w:rsidR="00B9651A" w:rsidRPr="00B9651A" w:rsidRDefault="00B9651A" w:rsidP="007B0D82">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proofErr w:type="gramStart"/>
      <w:r w:rsidRPr="00B9651A">
        <w:rPr>
          <w:rFonts w:ascii="Times New Roman" w:eastAsia="Times New Roman" w:hAnsi="Times New Roman" w:cs="Times New Roman"/>
          <w:color w:val="181818"/>
          <w:sz w:val="28"/>
          <w:szCs w:val="28"/>
          <w:lang w:eastAsia="ru-RU"/>
        </w:rPr>
        <w:t>Чтобы улучш</w:t>
      </w:r>
      <w:r>
        <w:rPr>
          <w:rFonts w:ascii="Times New Roman" w:eastAsia="Times New Roman" w:hAnsi="Times New Roman" w:cs="Times New Roman"/>
          <w:color w:val="181818"/>
          <w:sz w:val="28"/>
          <w:szCs w:val="28"/>
          <w:lang w:eastAsia="ru-RU"/>
        </w:rPr>
        <w:t>ить эффективность и качество об</w:t>
      </w:r>
      <w:r w:rsidRPr="00B9651A">
        <w:rPr>
          <w:rFonts w:ascii="Times New Roman" w:eastAsia="Times New Roman" w:hAnsi="Times New Roman" w:cs="Times New Roman"/>
          <w:color w:val="181818"/>
          <w:sz w:val="28"/>
          <w:szCs w:val="28"/>
          <w:lang w:eastAsia="ru-RU"/>
        </w:rPr>
        <w:t xml:space="preserve">разования,  ориентироваться  на  современные  цели обучения,  повысить  мотивацию  обучающихся  к бучению, использовать взаимосвязанное обучение различным  видам </w:t>
      </w:r>
      <w:r>
        <w:rPr>
          <w:rFonts w:ascii="Times New Roman" w:eastAsia="Times New Roman" w:hAnsi="Times New Roman" w:cs="Times New Roman"/>
          <w:color w:val="181818"/>
          <w:sz w:val="28"/>
          <w:szCs w:val="28"/>
          <w:lang w:eastAsia="ru-RU"/>
        </w:rPr>
        <w:t xml:space="preserve"> деятельности,  сделать  уроки  </w:t>
      </w:r>
      <w:r w:rsidRPr="00B9651A">
        <w:rPr>
          <w:rFonts w:ascii="Times New Roman" w:eastAsia="Times New Roman" w:hAnsi="Times New Roman" w:cs="Times New Roman"/>
          <w:color w:val="181818"/>
          <w:sz w:val="28"/>
          <w:szCs w:val="28"/>
          <w:lang w:eastAsia="ru-RU"/>
        </w:rPr>
        <w:t xml:space="preserve">эмоциональными  и  запоминающимися,  реализовать индивидуальный подход, усилить самостоятельность школьников,  </w:t>
      </w:r>
      <w:r>
        <w:rPr>
          <w:rFonts w:ascii="Times New Roman" w:eastAsia="Times New Roman" w:hAnsi="Times New Roman" w:cs="Times New Roman"/>
          <w:color w:val="181818"/>
          <w:sz w:val="28"/>
          <w:szCs w:val="28"/>
          <w:lang w:eastAsia="ru-RU"/>
        </w:rPr>
        <w:t>из</w:t>
      </w:r>
      <w:r w:rsidRPr="00B9651A">
        <w:rPr>
          <w:rFonts w:ascii="Times New Roman" w:eastAsia="Times New Roman" w:hAnsi="Times New Roman" w:cs="Times New Roman"/>
          <w:color w:val="181818"/>
          <w:sz w:val="28"/>
          <w:szCs w:val="28"/>
          <w:lang w:eastAsia="ru-RU"/>
        </w:rPr>
        <w:t>ме</w:t>
      </w:r>
      <w:r>
        <w:rPr>
          <w:rFonts w:ascii="Times New Roman" w:eastAsia="Times New Roman" w:hAnsi="Times New Roman" w:cs="Times New Roman"/>
          <w:color w:val="181818"/>
          <w:sz w:val="28"/>
          <w:szCs w:val="28"/>
          <w:lang w:eastAsia="ru-RU"/>
        </w:rPr>
        <w:t xml:space="preserve">нить  характер  взаимодействия  </w:t>
      </w:r>
      <w:r w:rsidRPr="00B9651A">
        <w:rPr>
          <w:rFonts w:ascii="Times New Roman" w:eastAsia="Times New Roman" w:hAnsi="Times New Roman" w:cs="Times New Roman"/>
          <w:color w:val="181818"/>
          <w:sz w:val="28"/>
          <w:szCs w:val="28"/>
          <w:lang w:eastAsia="ru-RU"/>
        </w:rPr>
        <w:t xml:space="preserve">учителя  и  ученика,  объективно  оценивать  знания учащихся, повысить качество наглядности в помощь сегодня  учителю  приходят  различные  цифровые образовательные ресурсы (ЦОР). </w:t>
      </w:r>
      <w:proofErr w:type="gramEnd"/>
    </w:p>
    <w:p w:rsidR="002B3AD3" w:rsidRDefault="002E344B" w:rsidP="002B3AD3">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proofErr w:type="spellStart"/>
      <w:proofErr w:type="gramStart"/>
      <w:r w:rsidRPr="002E344B">
        <w:rPr>
          <w:rFonts w:ascii="Times New Roman" w:eastAsia="Times New Roman" w:hAnsi="Times New Roman" w:cs="Times New Roman"/>
          <w:color w:val="181818"/>
          <w:sz w:val="28"/>
          <w:szCs w:val="28"/>
          <w:lang w:eastAsia="ru-RU"/>
        </w:rPr>
        <w:t>ЦОРы</w:t>
      </w:r>
      <w:proofErr w:type="spellEnd"/>
      <w:r w:rsidRPr="002E344B">
        <w:rPr>
          <w:rFonts w:ascii="Times New Roman" w:eastAsia="Times New Roman" w:hAnsi="Times New Roman" w:cs="Times New Roman"/>
          <w:color w:val="181818"/>
          <w:sz w:val="28"/>
          <w:szCs w:val="28"/>
          <w:lang w:eastAsia="ru-RU"/>
        </w:rPr>
        <w:t xml:space="preserve"> возможно использовать на всех этапах деятельности: от </w:t>
      </w:r>
      <w:r>
        <w:rPr>
          <w:rFonts w:ascii="Times New Roman" w:eastAsia="Times New Roman" w:hAnsi="Times New Roman" w:cs="Times New Roman"/>
          <w:color w:val="181818"/>
          <w:sz w:val="28"/>
          <w:szCs w:val="28"/>
          <w:lang w:eastAsia="ru-RU"/>
        </w:rPr>
        <w:t>целеполагания (совместного, осо</w:t>
      </w:r>
      <w:r w:rsidRPr="002E344B">
        <w:rPr>
          <w:rFonts w:ascii="Times New Roman" w:eastAsia="Times New Roman" w:hAnsi="Times New Roman" w:cs="Times New Roman"/>
          <w:color w:val="181818"/>
          <w:sz w:val="28"/>
          <w:szCs w:val="28"/>
          <w:lang w:eastAsia="ru-RU"/>
        </w:rPr>
        <w:t>знанного) до обобщ</w:t>
      </w:r>
      <w:r>
        <w:rPr>
          <w:rFonts w:ascii="Times New Roman" w:eastAsia="Times New Roman" w:hAnsi="Times New Roman" w:cs="Times New Roman"/>
          <w:color w:val="181818"/>
          <w:sz w:val="28"/>
          <w:szCs w:val="28"/>
          <w:lang w:eastAsia="ru-RU"/>
        </w:rPr>
        <w:t>ения (повторение, структурирова</w:t>
      </w:r>
      <w:r w:rsidRPr="002E344B">
        <w:rPr>
          <w:rFonts w:ascii="Times New Roman" w:eastAsia="Times New Roman" w:hAnsi="Times New Roman" w:cs="Times New Roman"/>
          <w:color w:val="181818"/>
          <w:sz w:val="28"/>
          <w:szCs w:val="28"/>
          <w:lang w:eastAsia="ru-RU"/>
        </w:rPr>
        <w:t xml:space="preserve">ние - презентация); как групповой (учитель - ученики, учитель - родители), так и собственно учительской. </w:t>
      </w:r>
      <w:proofErr w:type="gramEnd"/>
    </w:p>
    <w:p w:rsidR="00C23010" w:rsidRDefault="002E344B" w:rsidP="002B3AD3">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2E344B">
        <w:rPr>
          <w:rFonts w:ascii="Times New Roman" w:eastAsia="Times New Roman" w:hAnsi="Times New Roman" w:cs="Times New Roman"/>
          <w:color w:val="181818"/>
          <w:sz w:val="28"/>
          <w:szCs w:val="28"/>
          <w:lang w:eastAsia="ru-RU"/>
        </w:rPr>
        <w:t xml:space="preserve">Они помогают </w:t>
      </w:r>
      <w:r>
        <w:rPr>
          <w:rFonts w:ascii="Times New Roman" w:eastAsia="Times New Roman" w:hAnsi="Times New Roman" w:cs="Times New Roman"/>
          <w:color w:val="181818"/>
          <w:sz w:val="28"/>
          <w:szCs w:val="28"/>
          <w:lang w:eastAsia="ru-RU"/>
        </w:rPr>
        <w:t>учитывать индивидуальные способ</w:t>
      </w:r>
      <w:r w:rsidRPr="002E344B">
        <w:rPr>
          <w:rFonts w:ascii="Times New Roman" w:eastAsia="Times New Roman" w:hAnsi="Times New Roman" w:cs="Times New Roman"/>
          <w:color w:val="181818"/>
          <w:sz w:val="28"/>
          <w:szCs w:val="28"/>
          <w:lang w:eastAsia="ru-RU"/>
        </w:rPr>
        <w:t>ности  и  творческое  отношение  к  жизни  каждого учащегося, внедря</w:t>
      </w:r>
      <w:r>
        <w:rPr>
          <w:rFonts w:ascii="Times New Roman" w:eastAsia="Times New Roman" w:hAnsi="Times New Roman" w:cs="Times New Roman"/>
          <w:color w:val="181818"/>
          <w:sz w:val="28"/>
          <w:szCs w:val="28"/>
          <w:lang w:eastAsia="ru-RU"/>
        </w:rPr>
        <w:t>ть различные инновационные учеб</w:t>
      </w:r>
      <w:r w:rsidRPr="002E344B">
        <w:rPr>
          <w:rFonts w:ascii="Times New Roman" w:eastAsia="Times New Roman" w:hAnsi="Times New Roman" w:cs="Times New Roman"/>
          <w:color w:val="181818"/>
          <w:sz w:val="28"/>
          <w:szCs w:val="28"/>
          <w:lang w:eastAsia="ru-RU"/>
        </w:rPr>
        <w:t>ные программы, реализовывать принцип гуманного подхода к детям и пр. Иными словами, для развития</w:t>
      </w:r>
      <w:r>
        <w:rPr>
          <w:rFonts w:ascii="Times New Roman" w:eastAsia="Times New Roman" w:hAnsi="Times New Roman" w:cs="Times New Roman"/>
          <w:color w:val="181818"/>
          <w:sz w:val="28"/>
          <w:szCs w:val="28"/>
          <w:lang w:eastAsia="ru-RU"/>
        </w:rPr>
        <w:t xml:space="preserve"> </w:t>
      </w:r>
      <w:r w:rsidRPr="002E344B">
        <w:rPr>
          <w:rFonts w:ascii="Times New Roman" w:eastAsia="Times New Roman" w:hAnsi="Times New Roman" w:cs="Times New Roman"/>
          <w:color w:val="181818"/>
          <w:sz w:val="28"/>
          <w:szCs w:val="28"/>
          <w:lang w:eastAsia="ru-RU"/>
        </w:rPr>
        <w:t>каждого конкретно</w:t>
      </w:r>
      <w:r>
        <w:rPr>
          <w:rFonts w:ascii="Times New Roman" w:eastAsia="Times New Roman" w:hAnsi="Times New Roman" w:cs="Times New Roman"/>
          <w:color w:val="181818"/>
          <w:sz w:val="28"/>
          <w:szCs w:val="28"/>
          <w:lang w:eastAsia="ru-RU"/>
        </w:rPr>
        <w:t>го ребенка, для правильного ин</w:t>
      </w:r>
      <w:r w:rsidRPr="002E344B">
        <w:rPr>
          <w:rFonts w:ascii="Times New Roman" w:eastAsia="Times New Roman" w:hAnsi="Times New Roman" w:cs="Times New Roman"/>
          <w:color w:val="181818"/>
          <w:sz w:val="28"/>
          <w:szCs w:val="28"/>
          <w:lang w:eastAsia="ru-RU"/>
        </w:rPr>
        <w:t>дивидуального подхода цифровые образовательные ресурсы являются большим помощником</w:t>
      </w:r>
      <w:r>
        <w:rPr>
          <w:rFonts w:ascii="Times New Roman" w:eastAsia="Times New Roman" w:hAnsi="Times New Roman" w:cs="Times New Roman"/>
          <w:color w:val="181818"/>
          <w:sz w:val="28"/>
          <w:szCs w:val="28"/>
          <w:lang w:eastAsia="ru-RU"/>
        </w:rPr>
        <w:t>.</w:t>
      </w:r>
    </w:p>
    <w:p w:rsidR="003A270E" w:rsidRPr="003A270E" w:rsidRDefault="003A270E"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A270E">
        <w:rPr>
          <w:rFonts w:ascii="Times New Roman" w:eastAsia="Times New Roman" w:hAnsi="Times New Roman" w:cs="Times New Roman"/>
          <w:color w:val="181818"/>
          <w:sz w:val="28"/>
          <w:szCs w:val="28"/>
          <w:lang w:eastAsia="ru-RU"/>
        </w:rPr>
        <w:lastRenderedPageBreak/>
        <w:t>В настоящее время количество компьютерных программ, предназначенных для изучения  физики,  исчисляется  десятками.  Эти  программы  уже  можно классифицировать в зависимости от ви</w:t>
      </w:r>
      <w:r w:rsidR="005A3B68">
        <w:rPr>
          <w:rFonts w:ascii="Times New Roman" w:eastAsia="Times New Roman" w:hAnsi="Times New Roman" w:cs="Times New Roman"/>
          <w:color w:val="181818"/>
          <w:sz w:val="28"/>
          <w:szCs w:val="28"/>
          <w:lang w:eastAsia="ru-RU"/>
        </w:rPr>
        <w:t>да их использования на уроках.</w:t>
      </w:r>
    </w:p>
    <w:p w:rsidR="003A270E" w:rsidRPr="003A270E" w:rsidRDefault="003A270E"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A270E">
        <w:rPr>
          <w:rFonts w:ascii="Times New Roman" w:eastAsia="Times New Roman" w:hAnsi="Times New Roman" w:cs="Times New Roman"/>
          <w:color w:val="181818"/>
          <w:sz w:val="28"/>
          <w:szCs w:val="28"/>
          <w:lang w:eastAsia="ru-RU"/>
        </w:rPr>
        <w:t>Так  в  учебном  процессе  используются  следующие  типы  образовательных  ресурсов  на  оптических  дисках:  «Открытая физика  2.6»,  «Живая  Физика»,  «1C  Репетитор.  Физика»,  «</w:t>
      </w:r>
      <w:proofErr w:type="spellStart"/>
      <w:r w:rsidRPr="003A270E">
        <w:rPr>
          <w:rFonts w:ascii="Times New Roman" w:eastAsia="Times New Roman" w:hAnsi="Times New Roman" w:cs="Times New Roman"/>
          <w:color w:val="181818"/>
          <w:sz w:val="28"/>
          <w:szCs w:val="28"/>
          <w:lang w:eastAsia="ru-RU"/>
        </w:rPr>
        <w:t>TeachPro</w:t>
      </w:r>
      <w:proofErr w:type="spellEnd"/>
      <w:r w:rsidRPr="003A270E">
        <w:rPr>
          <w:rFonts w:ascii="Times New Roman" w:eastAsia="Times New Roman" w:hAnsi="Times New Roman" w:cs="Times New Roman"/>
          <w:color w:val="181818"/>
          <w:sz w:val="28"/>
          <w:szCs w:val="28"/>
          <w:lang w:eastAsia="ru-RU"/>
        </w:rPr>
        <w:t>. Физика» (диски по всем разделам физики),  «Ф</w:t>
      </w:r>
      <w:r w:rsidR="00B94B55">
        <w:rPr>
          <w:rFonts w:ascii="Times New Roman" w:eastAsia="Times New Roman" w:hAnsi="Times New Roman" w:cs="Times New Roman"/>
          <w:color w:val="181818"/>
          <w:sz w:val="28"/>
          <w:szCs w:val="28"/>
          <w:lang w:eastAsia="ru-RU"/>
        </w:rPr>
        <w:t xml:space="preserve">изика в картинках», «Активная </w:t>
      </w:r>
      <w:r w:rsidRPr="003A270E">
        <w:rPr>
          <w:rFonts w:ascii="Times New Roman" w:eastAsia="Times New Roman" w:hAnsi="Times New Roman" w:cs="Times New Roman"/>
          <w:color w:val="181818"/>
          <w:sz w:val="28"/>
          <w:szCs w:val="28"/>
          <w:lang w:eastAsia="ru-RU"/>
        </w:rPr>
        <w:t>физика», «Уроки физики Кирилла и Мефодия.5-11класс»</w:t>
      </w:r>
      <w:r w:rsidR="00B94B55">
        <w:rPr>
          <w:rFonts w:ascii="Times New Roman" w:eastAsia="Times New Roman" w:hAnsi="Times New Roman" w:cs="Times New Roman"/>
          <w:color w:val="181818"/>
          <w:sz w:val="28"/>
          <w:szCs w:val="28"/>
          <w:lang w:eastAsia="ru-RU"/>
        </w:rPr>
        <w:t>.</w:t>
      </w:r>
    </w:p>
    <w:p w:rsidR="003A270E" w:rsidRPr="003A270E" w:rsidRDefault="003A270E"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A270E">
        <w:rPr>
          <w:rFonts w:ascii="Times New Roman" w:eastAsia="Times New Roman" w:hAnsi="Times New Roman" w:cs="Times New Roman"/>
          <w:color w:val="181818"/>
          <w:sz w:val="28"/>
          <w:szCs w:val="28"/>
          <w:lang w:eastAsia="ru-RU"/>
        </w:rPr>
        <w:t xml:space="preserve">Мультимедиа-обучающая  программа  </w:t>
      </w:r>
      <w:r w:rsidRPr="00F05CD1">
        <w:rPr>
          <w:rFonts w:ascii="Times New Roman" w:eastAsia="Times New Roman" w:hAnsi="Times New Roman" w:cs="Times New Roman"/>
          <w:b/>
          <w:color w:val="181818"/>
          <w:sz w:val="28"/>
          <w:szCs w:val="28"/>
          <w:lang w:eastAsia="ru-RU"/>
        </w:rPr>
        <w:t>«Открытая  физика  2.6»</w:t>
      </w:r>
      <w:r w:rsidRPr="003A270E">
        <w:rPr>
          <w:rFonts w:ascii="Times New Roman" w:eastAsia="Times New Roman" w:hAnsi="Times New Roman" w:cs="Times New Roman"/>
          <w:color w:val="181818"/>
          <w:sz w:val="28"/>
          <w:szCs w:val="28"/>
          <w:lang w:eastAsia="ru-RU"/>
        </w:rPr>
        <w:t>,  созданная компанией  «</w:t>
      </w:r>
      <w:proofErr w:type="spellStart"/>
      <w:r w:rsidRPr="003A270E">
        <w:rPr>
          <w:rFonts w:ascii="Times New Roman" w:eastAsia="Times New Roman" w:hAnsi="Times New Roman" w:cs="Times New Roman"/>
          <w:color w:val="181818"/>
          <w:sz w:val="28"/>
          <w:szCs w:val="28"/>
          <w:lang w:eastAsia="ru-RU"/>
        </w:rPr>
        <w:t>Физикон</w:t>
      </w:r>
      <w:proofErr w:type="spellEnd"/>
      <w:r w:rsidRPr="003A270E">
        <w:rPr>
          <w:rFonts w:ascii="Times New Roman" w:eastAsia="Times New Roman" w:hAnsi="Times New Roman" w:cs="Times New Roman"/>
          <w:color w:val="181818"/>
          <w:sz w:val="28"/>
          <w:szCs w:val="28"/>
          <w:lang w:eastAsia="ru-RU"/>
        </w:rPr>
        <w:t>»,  ориентирована  на  учащихся  7-11  классов.  В  новую версию  курса  входит  иллюстрированный  учебник,  который  является подробным  справочником  по  физике,  предназначенным  для  того,  чтобы напомнить  пользователю  основные  физические  понятия  и  закономерности изучаемых  явлений,  написание  основных  ф</w:t>
      </w:r>
      <w:r w:rsidR="00B94B55">
        <w:rPr>
          <w:rFonts w:ascii="Times New Roman" w:eastAsia="Times New Roman" w:hAnsi="Times New Roman" w:cs="Times New Roman"/>
          <w:color w:val="181818"/>
          <w:sz w:val="28"/>
          <w:szCs w:val="28"/>
          <w:lang w:eastAsia="ru-RU"/>
        </w:rPr>
        <w:t>ормул,  значения  важнейших  фи</w:t>
      </w:r>
      <w:r w:rsidRPr="003A270E">
        <w:rPr>
          <w:rFonts w:ascii="Times New Roman" w:eastAsia="Times New Roman" w:hAnsi="Times New Roman" w:cs="Times New Roman"/>
          <w:color w:val="181818"/>
          <w:sz w:val="28"/>
          <w:szCs w:val="28"/>
          <w:lang w:eastAsia="ru-RU"/>
        </w:rPr>
        <w:t xml:space="preserve">зических констант и так далее. Содержание учебника полностью соответствует программе  курса  физики  для  общеобразовательных  учреждений  России. </w:t>
      </w:r>
    </w:p>
    <w:p w:rsidR="00F05CD1" w:rsidRDefault="003A270E"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A270E">
        <w:rPr>
          <w:rFonts w:ascii="Times New Roman" w:eastAsia="Times New Roman" w:hAnsi="Times New Roman" w:cs="Times New Roman"/>
          <w:color w:val="181818"/>
          <w:sz w:val="28"/>
          <w:szCs w:val="28"/>
          <w:lang w:eastAsia="ru-RU"/>
        </w:rPr>
        <w:t>Учебник систематически излагает материал программы.  Каждая  излагаемая  в  учебнике  тема  сопровождается  подборкой  задач. Часть  задач  снабжена  решениями,  или  подробными  указаниями,  чтобы напомнить пользователю методику решений. Другая часть предназначена для самостоятельного  решения  и  самопроверки.  В  учебном  курсе  есть    задачи различной  трудности  -  от  очень  простых  «одноходовых»  задач,  до  весьма</w:t>
      </w:r>
      <w:r w:rsidR="00F05CD1">
        <w:rPr>
          <w:rFonts w:ascii="Times New Roman" w:eastAsia="Times New Roman" w:hAnsi="Times New Roman" w:cs="Times New Roman"/>
          <w:color w:val="181818"/>
          <w:sz w:val="28"/>
          <w:szCs w:val="28"/>
          <w:lang w:eastAsia="ru-RU"/>
        </w:rPr>
        <w:t xml:space="preserve"> </w:t>
      </w:r>
      <w:r w:rsidRPr="003A270E">
        <w:rPr>
          <w:rFonts w:ascii="Times New Roman" w:eastAsia="Times New Roman" w:hAnsi="Times New Roman" w:cs="Times New Roman"/>
          <w:color w:val="181818"/>
          <w:sz w:val="28"/>
          <w:szCs w:val="28"/>
          <w:lang w:eastAsia="ru-RU"/>
        </w:rPr>
        <w:t xml:space="preserve">трудных задач, представляющих собой маленькие теоретические исследования </w:t>
      </w:r>
      <w:r w:rsidR="00F05CD1">
        <w:rPr>
          <w:rFonts w:ascii="Times New Roman" w:eastAsia="Times New Roman" w:hAnsi="Times New Roman" w:cs="Times New Roman"/>
          <w:color w:val="181818"/>
          <w:sz w:val="28"/>
          <w:szCs w:val="28"/>
          <w:lang w:eastAsia="ru-RU"/>
        </w:rPr>
        <w:t xml:space="preserve"> </w:t>
      </w:r>
      <w:r w:rsidRPr="003A270E">
        <w:rPr>
          <w:rFonts w:ascii="Times New Roman" w:eastAsia="Times New Roman" w:hAnsi="Times New Roman" w:cs="Times New Roman"/>
          <w:color w:val="181818"/>
          <w:sz w:val="28"/>
          <w:szCs w:val="28"/>
          <w:lang w:eastAsia="ru-RU"/>
        </w:rPr>
        <w:t xml:space="preserve">для  развития  творческих  способностей  учащихся.  </w:t>
      </w:r>
    </w:p>
    <w:p w:rsidR="003A270E" w:rsidRPr="003A270E" w:rsidRDefault="003A270E" w:rsidP="00916F3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A270E">
        <w:rPr>
          <w:rFonts w:ascii="Times New Roman" w:eastAsia="Times New Roman" w:hAnsi="Times New Roman" w:cs="Times New Roman"/>
          <w:color w:val="181818"/>
          <w:sz w:val="28"/>
          <w:szCs w:val="28"/>
          <w:lang w:eastAsia="ru-RU"/>
        </w:rPr>
        <w:t xml:space="preserve">Полноценное физическое образование невозможно без экспериментальной работы  в  лабораториях.  К  сожалению,  в  настоящее  время  в  силу  известных причин во многих общеобразовательных учреждениях кабинеты физики имеют недостаточное  количество  экспериментальных  материалов.    </w:t>
      </w:r>
      <w:r w:rsidRPr="00F05CD1">
        <w:rPr>
          <w:rFonts w:ascii="Times New Roman" w:eastAsia="Times New Roman" w:hAnsi="Times New Roman" w:cs="Times New Roman"/>
          <w:b/>
          <w:color w:val="181818"/>
          <w:sz w:val="28"/>
          <w:szCs w:val="28"/>
          <w:lang w:eastAsia="ru-RU"/>
        </w:rPr>
        <w:t xml:space="preserve">Курс  «Открытая Физика  2.6» </w:t>
      </w:r>
      <w:r w:rsidRPr="003A270E">
        <w:rPr>
          <w:rFonts w:ascii="Times New Roman" w:eastAsia="Times New Roman" w:hAnsi="Times New Roman" w:cs="Times New Roman"/>
          <w:color w:val="181818"/>
          <w:sz w:val="28"/>
          <w:szCs w:val="28"/>
          <w:lang w:eastAsia="ru-RU"/>
        </w:rPr>
        <w:t xml:space="preserve"> предлагает  учащимся  выполнить  несколько  лабораторных компьютерных  экспериментов,  которые  в  какой-то  мере  могут  восполнить недостатки экспериментальной подготовки учащихся. Лабораторные задания в курсе  формулируются  так,  что  сначала  учащийся  должен  дать  ответ  на </w:t>
      </w:r>
      <w:r w:rsidR="00F05CD1">
        <w:rPr>
          <w:rFonts w:ascii="Times New Roman" w:eastAsia="Times New Roman" w:hAnsi="Times New Roman" w:cs="Times New Roman"/>
          <w:color w:val="181818"/>
          <w:sz w:val="28"/>
          <w:szCs w:val="28"/>
          <w:lang w:eastAsia="ru-RU"/>
        </w:rPr>
        <w:t xml:space="preserve"> </w:t>
      </w:r>
      <w:r w:rsidRPr="003A270E">
        <w:rPr>
          <w:rFonts w:ascii="Times New Roman" w:eastAsia="Times New Roman" w:hAnsi="Times New Roman" w:cs="Times New Roman"/>
          <w:color w:val="181818"/>
          <w:sz w:val="28"/>
          <w:szCs w:val="28"/>
          <w:lang w:eastAsia="ru-RU"/>
        </w:rPr>
        <w:t xml:space="preserve">поставленный вопрос, а затем проверить правильность полученного результата, выполнив компьютерный эксперимент. В  них  ученик  может  по  своему  усмотрению  изменять  исходные параметры  опытов,  наблюдать,  как  изменяется  в  результате  само  явление, анализировать увиденное, делать соответствующие выводы.  </w:t>
      </w:r>
    </w:p>
    <w:p w:rsidR="006864B2" w:rsidRDefault="003A270E"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A270E">
        <w:rPr>
          <w:rFonts w:ascii="Times New Roman" w:eastAsia="Times New Roman" w:hAnsi="Times New Roman" w:cs="Times New Roman"/>
          <w:color w:val="181818"/>
          <w:sz w:val="28"/>
          <w:szCs w:val="28"/>
          <w:lang w:eastAsia="ru-RU"/>
        </w:rPr>
        <w:t>Разумеется,  компьютерная  лаборатория  не  может  полностью  заменить настоящую  физическую  лабораторию.  Однако  выполнение  компьютерных лабораторных  работ  требует  определенных  на</w:t>
      </w:r>
      <w:r w:rsidR="00F05CD1">
        <w:rPr>
          <w:rFonts w:ascii="Times New Roman" w:eastAsia="Times New Roman" w:hAnsi="Times New Roman" w:cs="Times New Roman"/>
          <w:color w:val="181818"/>
          <w:sz w:val="28"/>
          <w:szCs w:val="28"/>
          <w:lang w:eastAsia="ru-RU"/>
        </w:rPr>
        <w:t>выков,  характерных  и  для  ре</w:t>
      </w:r>
      <w:r w:rsidRPr="003A270E">
        <w:rPr>
          <w:rFonts w:ascii="Times New Roman" w:eastAsia="Times New Roman" w:hAnsi="Times New Roman" w:cs="Times New Roman"/>
          <w:color w:val="181818"/>
          <w:sz w:val="28"/>
          <w:szCs w:val="28"/>
          <w:lang w:eastAsia="ru-RU"/>
        </w:rPr>
        <w:t xml:space="preserve">ального  эксперимента  -  выбор  условий  эксперимента,  установка  параметров опыта и т.д. В этом смысле лабораторные работы в электронном курсе физики будут, несомненно, полезны учащемуся. </w:t>
      </w:r>
    </w:p>
    <w:p w:rsidR="006864B2" w:rsidRPr="00FE40F2" w:rsidRDefault="006864B2" w:rsidP="008E7A5C">
      <w:pPr>
        <w:pStyle w:val="3"/>
        <w:spacing w:before="0" w:beforeAutospacing="0" w:after="0" w:afterAutospacing="0"/>
        <w:ind w:firstLine="709"/>
        <w:jc w:val="both"/>
        <w:rPr>
          <w:sz w:val="28"/>
          <w:szCs w:val="28"/>
        </w:rPr>
      </w:pPr>
      <w:r>
        <w:rPr>
          <w:sz w:val="28"/>
          <w:szCs w:val="28"/>
        </w:rPr>
        <w:t>«Живая Физика»</w:t>
      </w:r>
    </w:p>
    <w:p w:rsidR="006864B2" w:rsidRPr="00FE40F2" w:rsidRDefault="006864B2" w:rsidP="008E7A5C">
      <w:pPr>
        <w:pStyle w:val="a3"/>
        <w:spacing w:before="0" w:beforeAutospacing="0" w:after="0" w:afterAutospacing="0"/>
        <w:ind w:firstLine="709"/>
        <w:jc w:val="both"/>
        <w:rPr>
          <w:sz w:val="28"/>
          <w:szCs w:val="28"/>
        </w:rPr>
      </w:pPr>
      <w:r w:rsidRPr="00FE40F2">
        <w:rPr>
          <w:sz w:val="28"/>
          <w:szCs w:val="28"/>
        </w:rPr>
        <w:lastRenderedPageBreak/>
        <w:t xml:space="preserve">Компьютерная проектная среда, ориентированная на изучение движения в </w:t>
      </w:r>
      <w:proofErr w:type="gramStart"/>
      <w:r w:rsidRPr="00FE40F2">
        <w:rPr>
          <w:sz w:val="28"/>
          <w:szCs w:val="28"/>
        </w:rPr>
        <w:t>гравитационном</w:t>
      </w:r>
      <w:proofErr w:type="gramEnd"/>
      <w:r w:rsidRPr="00FE40F2">
        <w:rPr>
          <w:sz w:val="28"/>
          <w:szCs w:val="28"/>
        </w:rPr>
        <w:t xml:space="preserve">, электростатическом, магнитном или в любых других полях, а также движения, вызванного всевозможными видами взаимодействия объектов. Работа программы основана на численном интегрировании уравнений движения. </w:t>
      </w:r>
    </w:p>
    <w:p w:rsidR="006864B2" w:rsidRDefault="006864B2" w:rsidP="008E7A5C">
      <w:pPr>
        <w:pStyle w:val="a3"/>
        <w:spacing w:before="0" w:beforeAutospacing="0" w:after="0" w:afterAutospacing="0"/>
        <w:ind w:firstLine="709"/>
        <w:jc w:val="both"/>
        <w:rPr>
          <w:sz w:val="28"/>
          <w:szCs w:val="28"/>
        </w:rPr>
      </w:pPr>
      <w:r w:rsidRPr="00FE40F2">
        <w:rPr>
          <w:sz w:val="28"/>
          <w:szCs w:val="28"/>
        </w:rPr>
        <w:t>В ней легко и быстро «создаются» схемы экспериментов, модели физических объектов, силовые поля. Способы представления результатов (мультипликация, график, таблица, диаграмма, вектор) задаются самим пользователем в удобном редакторе среды. Программа позволяет «оживить» эксперименты и иллюстрации</w:t>
      </w:r>
      <w:r w:rsidR="007B7A85">
        <w:rPr>
          <w:sz w:val="28"/>
          <w:szCs w:val="28"/>
        </w:rPr>
        <w:t>.</w:t>
      </w:r>
      <w:r w:rsidR="002D7C83">
        <w:rPr>
          <w:sz w:val="28"/>
          <w:szCs w:val="28"/>
        </w:rPr>
        <w:t xml:space="preserve"> </w:t>
      </w:r>
      <w:r w:rsidRPr="00FE40F2">
        <w:rPr>
          <w:sz w:val="28"/>
          <w:szCs w:val="28"/>
        </w:rPr>
        <w:t xml:space="preserve">К задачам курса физики, разработать новый методический материал, помогает ученикам лучше понять теорию, решить задачу, осмыслить лабораторную работу. Она может использоваться для сопровождения как школьного, так вузовского курса физики. Методическое сопровождение программы содержит несколько десятков готовых физических задач и моделей экспериментальных установок. </w:t>
      </w:r>
    </w:p>
    <w:p w:rsidR="006864B2" w:rsidRPr="00FE40F2" w:rsidRDefault="006864B2" w:rsidP="008E7A5C">
      <w:pPr>
        <w:pStyle w:val="3"/>
        <w:spacing w:before="0" w:beforeAutospacing="0" w:after="0" w:afterAutospacing="0"/>
        <w:ind w:firstLine="709"/>
        <w:jc w:val="both"/>
        <w:rPr>
          <w:sz w:val="28"/>
          <w:szCs w:val="28"/>
        </w:rPr>
      </w:pPr>
      <w:r w:rsidRPr="00FE40F2">
        <w:rPr>
          <w:sz w:val="28"/>
          <w:szCs w:val="28"/>
        </w:rPr>
        <w:t xml:space="preserve">Репетитор Физика 1C </w:t>
      </w:r>
    </w:p>
    <w:p w:rsidR="006864B2" w:rsidRPr="00FE40F2" w:rsidRDefault="006864B2" w:rsidP="008E7A5C">
      <w:pPr>
        <w:pStyle w:val="a3"/>
        <w:spacing w:before="0" w:beforeAutospacing="0" w:after="0" w:afterAutospacing="0"/>
        <w:ind w:firstLine="709"/>
        <w:jc w:val="both"/>
        <w:rPr>
          <w:sz w:val="28"/>
          <w:szCs w:val="28"/>
        </w:rPr>
      </w:pPr>
      <w:r w:rsidRPr="00FE40F2">
        <w:rPr>
          <w:sz w:val="28"/>
          <w:szCs w:val="28"/>
        </w:rPr>
        <w:t xml:space="preserve">Мультимедийный электронный учебник для школьного курса физики, содержащий демонстрацию физических явлений методами компьютерной анимации, компьютерное моделирование физических закономерностей, видеоматериалы, демонстрирующие реальные физические опыты, набор тестов и задач для самоконтроля, справочные таблицы и формулы. </w:t>
      </w:r>
    </w:p>
    <w:p w:rsidR="006864B2" w:rsidRPr="00FE40F2" w:rsidRDefault="006864B2" w:rsidP="008E7A5C">
      <w:pPr>
        <w:pStyle w:val="3"/>
        <w:spacing w:before="0" w:beforeAutospacing="0" w:after="0" w:afterAutospacing="0"/>
        <w:ind w:firstLine="709"/>
        <w:jc w:val="both"/>
        <w:rPr>
          <w:sz w:val="28"/>
          <w:szCs w:val="28"/>
        </w:rPr>
      </w:pPr>
      <w:r w:rsidRPr="00FE40F2">
        <w:rPr>
          <w:sz w:val="28"/>
          <w:szCs w:val="28"/>
        </w:rPr>
        <w:t xml:space="preserve">Серия электронных учебников </w:t>
      </w:r>
      <w:r>
        <w:rPr>
          <w:sz w:val="28"/>
          <w:szCs w:val="28"/>
        </w:rPr>
        <w:t>«</w:t>
      </w:r>
      <w:r w:rsidRPr="00FE40F2">
        <w:rPr>
          <w:sz w:val="28"/>
          <w:szCs w:val="28"/>
        </w:rPr>
        <w:t>Физика в картинках</w:t>
      </w:r>
      <w:r>
        <w:rPr>
          <w:sz w:val="28"/>
          <w:szCs w:val="28"/>
        </w:rPr>
        <w:t>»</w:t>
      </w:r>
      <w:r w:rsidRPr="00FE40F2">
        <w:rPr>
          <w:sz w:val="28"/>
          <w:szCs w:val="28"/>
        </w:rPr>
        <w:t xml:space="preserve">, </w:t>
      </w:r>
      <w:r>
        <w:rPr>
          <w:sz w:val="28"/>
          <w:szCs w:val="28"/>
        </w:rPr>
        <w:t>«</w:t>
      </w:r>
      <w:r w:rsidRPr="00FE40F2">
        <w:rPr>
          <w:sz w:val="28"/>
          <w:szCs w:val="28"/>
        </w:rPr>
        <w:t xml:space="preserve">Физика на </w:t>
      </w:r>
      <w:proofErr w:type="gramStart"/>
      <w:r w:rsidRPr="00FE40F2">
        <w:rPr>
          <w:sz w:val="28"/>
          <w:szCs w:val="28"/>
        </w:rPr>
        <w:t>Вашем</w:t>
      </w:r>
      <w:proofErr w:type="gramEnd"/>
      <w:r w:rsidRPr="00FE40F2">
        <w:rPr>
          <w:sz w:val="28"/>
          <w:szCs w:val="28"/>
        </w:rPr>
        <w:t xml:space="preserve"> PC</w:t>
      </w:r>
      <w:r>
        <w:rPr>
          <w:sz w:val="28"/>
          <w:szCs w:val="28"/>
        </w:rPr>
        <w:t>»</w:t>
      </w:r>
      <w:r w:rsidRPr="00FE40F2">
        <w:rPr>
          <w:sz w:val="28"/>
          <w:szCs w:val="28"/>
        </w:rPr>
        <w:t xml:space="preserve"> </w:t>
      </w:r>
    </w:p>
    <w:p w:rsidR="006864B2" w:rsidRPr="00FE40F2" w:rsidRDefault="006864B2" w:rsidP="008E7A5C">
      <w:pPr>
        <w:pStyle w:val="a3"/>
        <w:spacing w:before="0" w:beforeAutospacing="0" w:after="0" w:afterAutospacing="0"/>
        <w:ind w:firstLine="709"/>
        <w:jc w:val="both"/>
        <w:rPr>
          <w:sz w:val="28"/>
          <w:szCs w:val="28"/>
        </w:rPr>
      </w:pPr>
      <w:r w:rsidRPr="00FE40F2">
        <w:rPr>
          <w:sz w:val="28"/>
          <w:szCs w:val="28"/>
        </w:rPr>
        <w:t xml:space="preserve">Содержат справочные сведения по физике, сопровождаемые изображениями интерактивных экспериментов, а также справочник формул, таблицы физических величин, калькулятор. В программу включены вопросы и задачи, предусмотрена возможность ввода ответов и их проверки. </w:t>
      </w:r>
    </w:p>
    <w:p w:rsidR="00916F39" w:rsidRDefault="00F05CD1" w:rsidP="00AB4AC4">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05CD1">
        <w:rPr>
          <w:rFonts w:ascii="Times New Roman" w:eastAsia="Times New Roman" w:hAnsi="Times New Roman" w:cs="Times New Roman"/>
          <w:color w:val="181818"/>
          <w:sz w:val="28"/>
          <w:szCs w:val="28"/>
          <w:lang w:eastAsia="ru-RU"/>
        </w:rPr>
        <w:t xml:space="preserve">Использование  компьютерных  моделей  и  виртуальных  лабораторий предоставляет нам уникальную возможность визуализации упрощённой модели </w:t>
      </w:r>
      <w:r w:rsidR="00FE29BA">
        <w:rPr>
          <w:rFonts w:ascii="Times New Roman" w:eastAsia="Times New Roman" w:hAnsi="Times New Roman" w:cs="Times New Roman"/>
          <w:color w:val="181818"/>
          <w:sz w:val="28"/>
          <w:szCs w:val="28"/>
          <w:lang w:eastAsia="ru-RU"/>
        </w:rPr>
        <w:t xml:space="preserve"> </w:t>
      </w:r>
      <w:r w:rsidRPr="00F05CD1">
        <w:rPr>
          <w:rFonts w:ascii="Times New Roman" w:eastAsia="Times New Roman" w:hAnsi="Times New Roman" w:cs="Times New Roman"/>
          <w:color w:val="181818"/>
          <w:sz w:val="28"/>
          <w:szCs w:val="28"/>
          <w:lang w:eastAsia="ru-RU"/>
        </w:rPr>
        <w:t xml:space="preserve">реального  явления.  При  этом  можно  поэтапно  включать  в  рассмотрение </w:t>
      </w:r>
      <w:r w:rsidR="00FE29BA">
        <w:rPr>
          <w:rFonts w:ascii="Times New Roman" w:eastAsia="Times New Roman" w:hAnsi="Times New Roman" w:cs="Times New Roman"/>
          <w:color w:val="181818"/>
          <w:sz w:val="28"/>
          <w:szCs w:val="28"/>
          <w:lang w:eastAsia="ru-RU"/>
        </w:rPr>
        <w:t xml:space="preserve"> </w:t>
      </w:r>
      <w:r w:rsidRPr="00F05CD1">
        <w:rPr>
          <w:rFonts w:ascii="Times New Roman" w:eastAsia="Times New Roman" w:hAnsi="Times New Roman" w:cs="Times New Roman"/>
          <w:color w:val="181818"/>
          <w:sz w:val="28"/>
          <w:szCs w:val="28"/>
          <w:lang w:eastAsia="ru-RU"/>
        </w:rPr>
        <w:t xml:space="preserve">дополнительные  факторы,  которые  постепенно  усложняют  модель  и </w:t>
      </w:r>
      <w:r w:rsidR="00FE29BA">
        <w:rPr>
          <w:rFonts w:ascii="Times New Roman" w:eastAsia="Times New Roman" w:hAnsi="Times New Roman" w:cs="Times New Roman"/>
          <w:color w:val="181818"/>
          <w:sz w:val="28"/>
          <w:szCs w:val="28"/>
          <w:lang w:eastAsia="ru-RU"/>
        </w:rPr>
        <w:t xml:space="preserve"> </w:t>
      </w:r>
      <w:r w:rsidRPr="00F05CD1">
        <w:rPr>
          <w:rFonts w:ascii="Times New Roman" w:eastAsia="Times New Roman" w:hAnsi="Times New Roman" w:cs="Times New Roman"/>
          <w:color w:val="181818"/>
          <w:sz w:val="28"/>
          <w:szCs w:val="28"/>
          <w:lang w:eastAsia="ru-RU"/>
        </w:rPr>
        <w:t xml:space="preserve">приближают  ее  к  реальному  физическому  явлению.  Кроме  того,  компьютер </w:t>
      </w:r>
      <w:r w:rsidR="00FE29BA">
        <w:rPr>
          <w:rFonts w:ascii="Times New Roman" w:eastAsia="Times New Roman" w:hAnsi="Times New Roman" w:cs="Times New Roman"/>
          <w:color w:val="181818"/>
          <w:sz w:val="28"/>
          <w:szCs w:val="28"/>
          <w:lang w:eastAsia="ru-RU"/>
        </w:rPr>
        <w:t xml:space="preserve"> </w:t>
      </w:r>
      <w:r w:rsidRPr="00F05CD1">
        <w:rPr>
          <w:rFonts w:ascii="Times New Roman" w:eastAsia="Times New Roman" w:hAnsi="Times New Roman" w:cs="Times New Roman"/>
          <w:color w:val="181818"/>
          <w:sz w:val="28"/>
          <w:szCs w:val="28"/>
          <w:lang w:eastAsia="ru-RU"/>
        </w:rPr>
        <w:t>позволяет  моделировать  ситуации,  нереализуемые  экспериментально  в школьном кабинете физики, наприм</w:t>
      </w:r>
      <w:r w:rsidR="00916F39">
        <w:rPr>
          <w:rFonts w:ascii="Times New Roman" w:eastAsia="Times New Roman" w:hAnsi="Times New Roman" w:cs="Times New Roman"/>
          <w:color w:val="181818"/>
          <w:sz w:val="28"/>
          <w:szCs w:val="28"/>
          <w:lang w:eastAsia="ru-RU"/>
        </w:rPr>
        <w:t xml:space="preserve">ер, работу ядерной установки. </w:t>
      </w:r>
    </w:p>
    <w:p w:rsidR="00F05CD1" w:rsidRPr="00F05CD1" w:rsidRDefault="00F05CD1" w:rsidP="008E7A5C">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05CD1">
        <w:rPr>
          <w:rFonts w:ascii="Times New Roman" w:eastAsia="Times New Roman" w:hAnsi="Times New Roman" w:cs="Times New Roman"/>
          <w:color w:val="181818"/>
          <w:sz w:val="28"/>
          <w:szCs w:val="28"/>
          <w:lang w:eastAsia="ru-RU"/>
        </w:rPr>
        <w:t xml:space="preserve">Применение  компьютерных  моделей  позволяет  реализовать дифференцированный  подход  к  учащимся  с  разным  уровнем  готовности  к обучению.  Интерактивные  обучающие  программы,  основанные  на гипертекстовой  структуре  и  мультимедиа,  дают  возможность  организовать одновременное  обучение  детей,  обладающих  различными  способностями  и </w:t>
      </w:r>
      <w:r w:rsidR="00FE29BA">
        <w:rPr>
          <w:rFonts w:ascii="Times New Roman" w:eastAsia="Times New Roman" w:hAnsi="Times New Roman" w:cs="Times New Roman"/>
          <w:color w:val="181818"/>
          <w:sz w:val="28"/>
          <w:szCs w:val="28"/>
          <w:lang w:eastAsia="ru-RU"/>
        </w:rPr>
        <w:t xml:space="preserve"> </w:t>
      </w:r>
      <w:r w:rsidRPr="00F05CD1">
        <w:rPr>
          <w:rFonts w:ascii="Times New Roman" w:eastAsia="Times New Roman" w:hAnsi="Times New Roman" w:cs="Times New Roman"/>
          <w:color w:val="181818"/>
          <w:sz w:val="28"/>
          <w:szCs w:val="28"/>
          <w:lang w:eastAsia="ru-RU"/>
        </w:rPr>
        <w:t>возможностями.  Интерактивность  открывает  перед  учащимися  огромные познавательные  возможности,  делая  их  не  только  наблюдателями,  но  и активными  участниками  проводимых  экспериментов.  Проведение</w:t>
      </w:r>
      <w:r w:rsidR="00FE29BA">
        <w:rPr>
          <w:rFonts w:ascii="Times New Roman" w:eastAsia="Times New Roman" w:hAnsi="Times New Roman" w:cs="Times New Roman"/>
          <w:color w:val="181818"/>
          <w:sz w:val="28"/>
          <w:szCs w:val="28"/>
          <w:lang w:eastAsia="ru-RU"/>
        </w:rPr>
        <w:t xml:space="preserve"> </w:t>
      </w:r>
      <w:r w:rsidRPr="00F05CD1">
        <w:rPr>
          <w:rFonts w:ascii="Times New Roman" w:eastAsia="Times New Roman" w:hAnsi="Times New Roman" w:cs="Times New Roman"/>
          <w:color w:val="181818"/>
          <w:sz w:val="28"/>
          <w:szCs w:val="28"/>
          <w:lang w:eastAsia="ru-RU"/>
        </w:rPr>
        <w:t xml:space="preserve">компьютерного  эксперимента  позволяет  сконцентрироваться  на  наиболее важных  аспектах  изучаемого  явления.  Способность  вычленить  главное, сформулировать  вывод,  проведя  ряд  экспериментов  с  </w:t>
      </w:r>
      <w:r w:rsidR="00FE29BA">
        <w:rPr>
          <w:rFonts w:ascii="Times New Roman" w:eastAsia="Times New Roman" w:hAnsi="Times New Roman" w:cs="Times New Roman"/>
          <w:color w:val="181818"/>
          <w:sz w:val="28"/>
          <w:szCs w:val="28"/>
          <w:lang w:eastAsia="ru-RU"/>
        </w:rPr>
        <w:t xml:space="preserve">изменяемыми </w:t>
      </w:r>
      <w:r w:rsidRPr="00F05CD1">
        <w:rPr>
          <w:rFonts w:ascii="Times New Roman" w:eastAsia="Times New Roman" w:hAnsi="Times New Roman" w:cs="Times New Roman"/>
          <w:color w:val="181818"/>
          <w:sz w:val="28"/>
          <w:szCs w:val="28"/>
          <w:lang w:eastAsia="ru-RU"/>
        </w:rPr>
        <w:lastRenderedPageBreak/>
        <w:t xml:space="preserve">параметрами - одно из основных умений, которое получают учащиеся на таких уроках.  </w:t>
      </w:r>
    </w:p>
    <w:p w:rsidR="00FE29BA" w:rsidRPr="00FE29BA" w:rsidRDefault="00FE29BA" w:rsidP="008A1ED4">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FE29BA">
        <w:rPr>
          <w:rFonts w:ascii="Times New Roman" w:eastAsia="Times New Roman" w:hAnsi="Times New Roman" w:cs="Times New Roman"/>
          <w:color w:val="181818"/>
          <w:sz w:val="28"/>
          <w:szCs w:val="28"/>
          <w:lang w:eastAsia="ru-RU"/>
        </w:rPr>
        <w:t xml:space="preserve">Единая  Коллекция  цифровых  образовательных  ресурсов  (ЦОР) http://school-collection.edu.ru  представляет  собой  </w:t>
      </w:r>
      <w:proofErr w:type="gramStart"/>
      <w:r w:rsidRPr="00FE29BA">
        <w:rPr>
          <w:rFonts w:ascii="Times New Roman" w:eastAsia="Times New Roman" w:hAnsi="Times New Roman" w:cs="Times New Roman"/>
          <w:color w:val="181818"/>
          <w:sz w:val="28"/>
          <w:szCs w:val="28"/>
          <w:lang w:eastAsia="ru-RU"/>
        </w:rPr>
        <w:t>крупнейшее</w:t>
      </w:r>
      <w:proofErr w:type="gramEnd"/>
      <w:r w:rsidRPr="00FE29BA">
        <w:rPr>
          <w:rFonts w:ascii="Times New Roman" w:eastAsia="Times New Roman" w:hAnsi="Times New Roman" w:cs="Times New Roman"/>
          <w:color w:val="181818"/>
          <w:sz w:val="28"/>
          <w:szCs w:val="28"/>
          <w:lang w:eastAsia="ru-RU"/>
        </w:rPr>
        <w:t xml:space="preserve">  интернет-хранилище  русскоязычных  электронных  ресурсов,  предназначенных  для </w:t>
      </w:r>
      <w:r w:rsidR="00916F39">
        <w:rPr>
          <w:rFonts w:ascii="Times New Roman" w:eastAsia="Times New Roman" w:hAnsi="Times New Roman" w:cs="Times New Roman"/>
          <w:color w:val="181818"/>
          <w:sz w:val="28"/>
          <w:szCs w:val="28"/>
          <w:lang w:eastAsia="ru-RU"/>
        </w:rPr>
        <w:t xml:space="preserve"> </w:t>
      </w:r>
      <w:r w:rsidRPr="00FE29BA">
        <w:rPr>
          <w:rFonts w:ascii="Times New Roman" w:eastAsia="Times New Roman" w:hAnsi="Times New Roman" w:cs="Times New Roman"/>
          <w:color w:val="181818"/>
          <w:sz w:val="28"/>
          <w:szCs w:val="28"/>
          <w:lang w:eastAsia="ru-RU"/>
        </w:rPr>
        <w:t>свободного  распространения  и  использования  в  образовательном  процессе  в качестве средст</w:t>
      </w:r>
      <w:r w:rsidR="00916F39">
        <w:rPr>
          <w:rFonts w:ascii="Times New Roman" w:eastAsia="Times New Roman" w:hAnsi="Times New Roman" w:cs="Times New Roman"/>
          <w:color w:val="181818"/>
          <w:sz w:val="28"/>
          <w:szCs w:val="28"/>
          <w:lang w:eastAsia="ru-RU"/>
        </w:rPr>
        <w:t>в обучения или их компонентов.</w:t>
      </w:r>
    </w:p>
    <w:p w:rsidR="008E7A5C" w:rsidRPr="00FE40F2" w:rsidRDefault="00FA6A45" w:rsidP="00916F39">
      <w:pPr>
        <w:pStyle w:val="3"/>
        <w:spacing w:before="0" w:beforeAutospacing="0" w:after="0" w:afterAutospacing="0"/>
        <w:ind w:firstLine="709"/>
        <w:jc w:val="both"/>
        <w:rPr>
          <w:sz w:val="28"/>
          <w:szCs w:val="28"/>
        </w:rPr>
      </w:pPr>
      <w:r>
        <w:rPr>
          <w:sz w:val="28"/>
          <w:szCs w:val="28"/>
        </w:rPr>
        <w:t xml:space="preserve"> </w:t>
      </w:r>
      <w:r w:rsidR="008E7A5C">
        <w:rPr>
          <w:sz w:val="28"/>
          <w:szCs w:val="28"/>
        </w:rPr>
        <w:t>«</w:t>
      </w:r>
      <w:r w:rsidR="008E7A5C" w:rsidRPr="00FE40F2">
        <w:rPr>
          <w:sz w:val="28"/>
          <w:szCs w:val="28"/>
        </w:rPr>
        <w:t>Открытая физика I</w:t>
      </w:r>
      <w:r w:rsidR="008E7A5C">
        <w:rPr>
          <w:sz w:val="28"/>
          <w:szCs w:val="28"/>
        </w:rPr>
        <w:t>»</w:t>
      </w:r>
      <w:r w:rsidR="008E7A5C" w:rsidRPr="00FE40F2">
        <w:rPr>
          <w:sz w:val="28"/>
          <w:szCs w:val="28"/>
        </w:rPr>
        <w:t xml:space="preserve">, </w:t>
      </w:r>
      <w:r w:rsidR="008E7A5C">
        <w:rPr>
          <w:sz w:val="28"/>
          <w:szCs w:val="28"/>
        </w:rPr>
        <w:t>«Открытая физика II»</w:t>
      </w:r>
    </w:p>
    <w:p w:rsidR="008E7A5C" w:rsidRDefault="008E7A5C" w:rsidP="00916F39">
      <w:pPr>
        <w:pStyle w:val="a3"/>
        <w:spacing w:before="0" w:beforeAutospacing="0" w:after="0" w:afterAutospacing="0"/>
        <w:ind w:firstLine="709"/>
        <w:jc w:val="both"/>
        <w:rPr>
          <w:sz w:val="28"/>
          <w:szCs w:val="28"/>
        </w:rPr>
      </w:pPr>
      <w:r w:rsidRPr="00FE40F2">
        <w:rPr>
          <w:sz w:val="28"/>
          <w:szCs w:val="28"/>
        </w:rPr>
        <w:t>Содержит сборник компьютерных экспериментов по всем разделам школьного курса физики. Для каждого эксперимента представлены компьютерная анимация, графики, численные результаты, пояснение физики наблюдаемого явления, видеозаписи лабораторных экс</w:t>
      </w:r>
      <w:r>
        <w:rPr>
          <w:sz w:val="28"/>
          <w:szCs w:val="28"/>
        </w:rPr>
        <w:t>периментов, вопросы и задачи.</w:t>
      </w:r>
    </w:p>
    <w:p w:rsidR="008E7A5C" w:rsidRPr="006E6A17" w:rsidRDefault="008E7A5C" w:rsidP="008E7A5C">
      <w:pPr>
        <w:pStyle w:val="a3"/>
        <w:spacing w:before="0" w:beforeAutospacing="0" w:after="0" w:afterAutospacing="0"/>
        <w:ind w:firstLine="709"/>
        <w:rPr>
          <w:b/>
          <w:sz w:val="28"/>
          <w:szCs w:val="28"/>
        </w:rPr>
      </w:pPr>
      <w:r w:rsidRPr="006E6A17">
        <w:rPr>
          <w:b/>
          <w:sz w:val="28"/>
          <w:szCs w:val="28"/>
        </w:rPr>
        <w:t>«</w:t>
      </w:r>
      <w:hyperlink r:id="rId8" w:tooltip="http://www.curator.ru/e-books/physics.html" w:history="1">
        <w:r w:rsidRPr="006E6A17">
          <w:rPr>
            <w:b/>
            <w:sz w:val="28"/>
            <w:szCs w:val="28"/>
          </w:rPr>
          <w:t>Уроки физики Кирилла и Мефодия».5-11класс</w:t>
        </w:r>
      </w:hyperlink>
    </w:p>
    <w:p w:rsidR="008E7A5C" w:rsidRPr="00FE40F2" w:rsidRDefault="008E7A5C" w:rsidP="008E7A5C">
      <w:pPr>
        <w:pStyle w:val="msonormalcxspmiddle"/>
        <w:spacing w:before="0" w:beforeAutospacing="0" w:after="0" w:afterAutospacing="0"/>
        <w:ind w:firstLine="709"/>
        <w:jc w:val="both"/>
        <w:rPr>
          <w:sz w:val="28"/>
          <w:szCs w:val="28"/>
        </w:rPr>
      </w:pPr>
      <w:r>
        <w:rPr>
          <w:color w:val="000000"/>
          <w:sz w:val="28"/>
          <w:szCs w:val="28"/>
        </w:rPr>
        <w:t>Основная проблема</w:t>
      </w:r>
      <w:r w:rsidRPr="00FE40F2">
        <w:rPr>
          <w:color w:val="000000"/>
          <w:sz w:val="28"/>
          <w:szCs w:val="28"/>
        </w:rPr>
        <w:t>, с которой я столкнулась</w:t>
      </w:r>
      <w:r>
        <w:rPr>
          <w:color w:val="000000"/>
          <w:sz w:val="28"/>
          <w:szCs w:val="28"/>
        </w:rPr>
        <w:t>,</w:t>
      </w:r>
      <w:r w:rsidRPr="008A6F98">
        <w:rPr>
          <w:color w:val="000000"/>
          <w:sz w:val="28"/>
          <w:szCs w:val="28"/>
        </w:rPr>
        <w:t xml:space="preserve"> </w:t>
      </w:r>
      <w:r w:rsidRPr="00FE40F2">
        <w:rPr>
          <w:color w:val="000000"/>
          <w:sz w:val="28"/>
          <w:szCs w:val="28"/>
        </w:rPr>
        <w:t>примен</w:t>
      </w:r>
      <w:r>
        <w:rPr>
          <w:color w:val="000000"/>
          <w:sz w:val="28"/>
          <w:szCs w:val="28"/>
        </w:rPr>
        <w:t xml:space="preserve">яя </w:t>
      </w:r>
      <w:r w:rsidRPr="00FE40F2">
        <w:rPr>
          <w:color w:val="000000"/>
          <w:sz w:val="28"/>
          <w:szCs w:val="28"/>
        </w:rPr>
        <w:t>материал</w:t>
      </w:r>
      <w:r>
        <w:rPr>
          <w:color w:val="000000"/>
          <w:sz w:val="28"/>
          <w:szCs w:val="28"/>
        </w:rPr>
        <w:t xml:space="preserve">ы </w:t>
      </w:r>
      <w:r w:rsidRPr="00FE40F2">
        <w:rPr>
          <w:color w:val="000000"/>
          <w:sz w:val="28"/>
          <w:szCs w:val="28"/>
        </w:rPr>
        <w:t>таких дисков на уроке, заключается в необходимости заранее, желательно до начала урока, открыть необходимое приложение, с которым собира</w:t>
      </w:r>
      <w:r>
        <w:rPr>
          <w:color w:val="000000"/>
          <w:sz w:val="28"/>
          <w:szCs w:val="28"/>
        </w:rPr>
        <w:t xml:space="preserve">юсь </w:t>
      </w:r>
      <w:r w:rsidRPr="00FE40F2">
        <w:rPr>
          <w:color w:val="000000"/>
          <w:sz w:val="28"/>
          <w:szCs w:val="28"/>
        </w:rPr>
        <w:t xml:space="preserve">работать. Это не всегда оказывается возможным, т.к. последовательность изложения материала зачастую предполагает использование в начале урока другого мультимедийного диска. Смена диска, загрузка программы, выход на необходимый раздел занимают, в зависимости от возможностей компьютера, до одной - двух минут. </w:t>
      </w:r>
    </w:p>
    <w:p w:rsidR="008E7A5C" w:rsidRPr="008E7A5C" w:rsidRDefault="008E7A5C" w:rsidP="008E7A5C">
      <w:pPr>
        <w:pStyle w:val="msonormalcxspmiddle"/>
        <w:spacing w:before="0" w:beforeAutospacing="0" w:after="0" w:afterAutospacing="0"/>
        <w:ind w:firstLine="709"/>
        <w:jc w:val="both"/>
        <w:rPr>
          <w:sz w:val="28"/>
          <w:szCs w:val="28"/>
        </w:rPr>
      </w:pPr>
      <w:r w:rsidRPr="00FE40F2">
        <w:rPr>
          <w:sz w:val="28"/>
          <w:szCs w:val="28"/>
        </w:rPr>
        <w:t xml:space="preserve">С этой точки зрения, более привлекательным выглядит использование мультимедиа - энциклопедий ("Кирилл и Мефодий", "Мир вокруг нас"). Материалы этих источников доступны непосредственно без применения специальных интерфейсных программ. Их можно перенести в рабочую папку на компьютере, с которого во время урока ведутся демонстрации, включить эти демонстрации в мультимедийную презентацию. </w:t>
      </w:r>
    </w:p>
    <w:p w:rsidR="008E7A5C" w:rsidRPr="008E7A5C" w:rsidRDefault="008E7A5C" w:rsidP="008E7A5C">
      <w:pPr>
        <w:pStyle w:val="a3"/>
        <w:spacing w:before="0" w:beforeAutospacing="0" w:after="0" w:afterAutospacing="0"/>
        <w:ind w:firstLine="709"/>
        <w:jc w:val="both"/>
        <w:rPr>
          <w:b/>
          <w:sz w:val="28"/>
          <w:szCs w:val="28"/>
        </w:rPr>
      </w:pPr>
      <w:r w:rsidRPr="008E7A5C">
        <w:rPr>
          <w:b/>
          <w:sz w:val="28"/>
          <w:szCs w:val="28"/>
        </w:rPr>
        <w:t>Использование цифровых образовательных ресурсов на уроках физики даёт следующие преимущества:</w:t>
      </w:r>
    </w:p>
    <w:p w:rsidR="007B0D82" w:rsidRDefault="008E7A5C" w:rsidP="008E7A5C">
      <w:pPr>
        <w:spacing w:after="0" w:line="240" w:lineRule="auto"/>
        <w:ind w:firstLine="709"/>
        <w:jc w:val="both"/>
        <w:rPr>
          <w:rFonts w:ascii="Times New Roman" w:hAnsi="Times New Roman" w:cs="Times New Roman"/>
          <w:i/>
          <w:sz w:val="28"/>
          <w:szCs w:val="28"/>
        </w:rPr>
      </w:pPr>
      <w:r w:rsidRPr="008E7A5C">
        <w:rPr>
          <w:rFonts w:ascii="Times New Roman" w:hAnsi="Times New Roman" w:cs="Times New Roman"/>
          <w:sz w:val="28"/>
          <w:szCs w:val="28"/>
        </w:rPr>
        <w:t>Компьютер дает учителю новые возможности, позволяя вместе с учеником получать удовольствие от увлекательного процесса познания, не только силой воображения раздвигая стены школьного кабинета, но с помощью новейших технологий позволяет погрузиться в яркий красочный мир. Такое занятие вызывает у детей эмоциональный подъем, даже отстающие ученики охотно работают с компьютером. Повышается мотивация и познавательная активности за счет разнообразия форм работы, возможности включения игрового момента: решишь верно - продвинешься ближе к цели</w:t>
      </w:r>
      <w:r w:rsidR="007B0D82">
        <w:rPr>
          <w:rFonts w:ascii="Times New Roman" w:hAnsi="Times New Roman" w:cs="Times New Roman"/>
          <w:i/>
          <w:sz w:val="28"/>
          <w:szCs w:val="28"/>
        </w:rPr>
        <w:t>.</w:t>
      </w:r>
    </w:p>
    <w:p w:rsidR="007B0D82" w:rsidRDefault="008E7A5C" w:rsidP="008E7A5C">
      <w:pPr>
        <w:spacing w:after="0" w:line="240" w:lineRule="auto"/>
        <w:ind w:firstLine="709"/>
        <w:jc w:val="both"/>
        <w:rPr>
          <w:rFonts w:ascii="Times New Roman" w:hAnsi="Times New Roman" w:cs="Times New Roman"/>
          <w:i/>
          <w:sz w:val="28"/>
          <w:szCs w:val="28"/>
        </w:rPr>
      </w:pPr>
      <w:r w:rsidRPr="008E7A5C">
        <w:rPr>
          <w:rFonts w:ascii="Times New Roman" w:hAnsi="Times New Roman" w:cs="Times New Roman"/>
          <w:sz w:val="28"/>
          <w:szCs w:val="28"/>
        </w:rPr>
        <w:t xml:space="preserve"> Применение на уроке компьютерных тестов и диагностических комплексов позволяет  за короткое время получать объективную картину уровня усвоения изучаемого материала у  учащихся и своевременно его скорректировать. При этом есть возможность выбора уровня трудности задания для конкретного ученика. Для ученика важно то, что сразу после выполнения теста (когда эта информация еще не потеряла свою актуальность) он получает объективный результат с указанием ошибок. </w:t>
      </w:r>
    </w:p>
    <w:p w:rsidR="007B0D82" w:rsidRDefault="008E7A5C" w:rsidP="008E7A5C">
      <w:pPr>
        <w:spacing w:after="0" w:line="240" w:lineRule="auto"/>
        <w:ind w:firstLine="709"/>
        <w:jc w:val="both"/>
        <w:rPr>
          <w:rFonts w:ascii="Times New Roman" w:hAnsi="Times New Roman" w:cs="Times New Roman"/>
          <w:sz w:val="28"/>
          <w:szCs w:val="28"/>
        </w:rPr>
      </w:pPr>
      <w:r w:rsidRPr="008E7A5C">
        <w:rPr>
          <w:rFonts w:ascii="Times New Roman" w:hAnsi="Times New Roman" w:cs="Times New Roman"/>
          <w:sz w:val="28"/>
          <w:szCs w:val="28"/>
        </w:rPr>
        <w:lastRenderedPageBreak/>
        <w:t>Интегрирование обычного урока с компьютером позволяет переложить часть моей работы на ПК, делая при этом процесс обучения более интересным, разнообразным, интенсивным. Становится более быстрым процесс записи определений и других важных частей материала, так как мне не приходится повторять текст несколько раз (он выведен  на экран), ученику не приходится ждать, пока я повт</w:t>
      </w:r>
      <w:r w:rsidR="007B0D82">
        <w:rPr>
          <w:rFonts w:ascii="Times New Roman" w:hAnsi="Times New Roman" w:cs="Times New Roman"/>
          <w:sz w:val="28"/>
          <w:szCs w:val="28"/>
        </w:rPr>
        <w:t xml:space="preserve">орю именно нужный ему </w:t>
      </w:r>
      <w:proofErr w:type="spellStart"/>
      <w:r w:rsidR="007B0D82">
        <w:rPr>
          <w:rFonts w:ascii="Times New Roman" w:hAnsi="Times New Roman" w:cs="Times New Roman"/>
          <w:sz w:val="28"/>
          <w:szCs w:val="28"/>
        </w:rPr>
        <w:t>фрагментю</w:t>
      </w:r>
      <w:proofErr w:type="spellEnd"/>
      <w:r w:rsidR="007B0D82">
        <w:rPr>
          <w:rFonts w:ascii="Times New Roman" w:hAnsi="Times New Roman" w:cs="Times New Roman"/>
          <w:sz w:val="28"/>
          <w:szCs w:val="28"/>
        </w:rPr>
        <w:t>.</w:t>
      </w:r>
    </w:p>
    <w:p w:rsidR="001F0F19" w:rsidRPr="003A270E" w:rsidRDefault="008E7A5C" w:rsidP="008E7A5C">
      <w:pPr>
        <w:pStyle w:val="a3"/>
        <w:spacing w:before="0" w:beforeAutospacing="0" w:after="0" w:afterAutospacing="0"/>
        <w:ind w:firstLine="709"/>
        <w:jc w:val="both"/>
        <w:rPr>
          <w:sz w:val="28"/>
          <w:szCs w:val="28"/>
        </w:rPr>
      </w:pPr>
      <w:bookmarkStart w:id="0" w:name="_GoBack"/>
      <w:bookmarkEnd w:id="0"/>
      <w:r w:rsidRPr="008E7A5C">
        <w:rPr>
          <w:sz w:val="28"/>
          <w:szCs w:val="28"/>
        </w:rPr>
        <w:t xml:space="preserve">В заключение хотелось бы отметить, что, на мой взгляд, полноценное внедрение ЦОР с их встраиванием в учебный процесс позволит лаконично дополнять и сочетать традиционные методы преподавания с </w:t>
      </w:r>
      <w:proofErr w:type="gramStart"/>
      <w:r w:rsidRPr="008E7A5C">
        <w:rPr>
          <w:sz w:val="28"/>
          <w:szCs w:val="28"/>
        </w:rPr>
        <w:t>новыми</w:t>
      </w:r>
      <w:proofErr w:type="gramEnd"/>
      <w:r w:rsidRPr="008E7A5C">
        <w:rPr>
          <w:sz w:val="28"/>
          <w:szCs w:val="28"/>
        </w:rPr>
        <w:t>, использующими информационные технологии. Как показывает практика, использование цифровых ресурсов на уроках усиливает их наглядность, даёт возможность оживить урок, вызвать у учащихся интерес к изучаемому предмету, подключить одновременно несколько каналов восприятия информации.</w:t>
      </w:r>
    </w:p>
    <w:sectPr w:rsidR="001F0F19" w:rsidRPr="003A270E" w:rsidSect="001E1945">
      <w:footerReference w:type="default" r:id="rId9"/>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D21" w:rsidRDefault="003F2D21" w:rsidP="007F60D9">
      <w:pPr>
        <w:spacing w:after="0" w:line="240" w:lineRule="auto"/>
      </w:pPr>
      <w:r>
        <w:separator/>
      </w:r>
    </w:p>
  </w:endnote>
  <w:endnote w:type="continuationSeparator" w:id="0">
    <w:p w:rsidR="003F2D21" w:rsidRDefault="003F2D21" w:rsidP="007F6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2438574"/>
      <w:docPartObj>
        <w:docPartGallery w:val="Page Numbers (Bottom of Page)"/>
        <w:docPartUnique/>
      </w:docPartObj>
    </w:sdtPr>
    <w:sdtEndPr/>
    <w:sdtContent>
      <w:p w:rsidR="007F60D9" w:rsidRDefault="007F60D9">
        <w:pPr>
          <w:pStyle w:val="aa"/>
          <w:jc w:val="center"/>
        </w:pPr>
        <w:r>
          <w:fldChar w:fldCharType="begin"/>
        </w:r>
        <w:r>
          <w:instrText>PAGE   \* MERGEFORMAT</w:instrText>
        </w:r>
        <w:r>
          <w:fldChar w:fldCharType="separate"/>
        </w:r>
        <w:r w:rsidR="00EA5244">
          <w:rPr>
            <w:noProof/>
          </w:rPr>
          <w:t>5</w:t>
        </w:r>
        <w:r>
          <w:fldChar w:fldCharType="end"/>
        </w:r>
      </w:p>
    </w:sdtContent>
  </w:sdt>
  <w:p w:rsidR="007F60D9" w:rsidRDefault="007F60D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D21" w:rsidRDefault="003F2D21" w:rsidP="007F60D9">
      <w:pPr>
        <w:spacing w:after="0" w:line="240" w:lineRule="auto"/>
      </w:pPr>
      <w:r>
        <w:separator/>
      </w:r>
    </w:p>
  </w:footnote>
  <w:footnote w:type="continuationSeparator" w:id="0">
    <w:p w:rsidR="003F2D21" w:rsidRDefault="003F2D21" w:rsidP="007F60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77A"/>
    <w:rsid w:val="00094A9F"/>
    <w:rsid w:val="000D174B"/>
    <w:rsid w:val="00115F1B"/>
    <w:rsid w:val="001E1945"/>
    <w:rsid w:val="001F0F19"/>
    <w:rsid w:val="0025612C"/>
    <w:rsid w:val="002B3AD3"/>
    <w:rsid w:val="002D7C83"/>
    <w:rsid w:val="002E344B"/>
    <w:rsid w:val="003A270E"/>
    <w:rsid w:val="003F2D21"/>
    <w:rsid w:val="005442A7"/>
    <w:rsid w:val="005A3B68"/>
    <w:rsid w:val="005A74BB"/>
    <w:rsid w:val="0064777A"/>
    <w:rsid w:val="006864B2"/>
    <w:rsid w:val="007B0D82"/>
    <w:rsid w:val="007B7A85"/>
    <w:rsid w:val="007F60D9"/>
    <w:rsid w:val="00833D2D"/>
    <w:rsid w:val="008A1ED4"/>
    <w:rsid w:val="008B6BFA"/>
    <w:rsid w:val="008E7A5C"/>
    <w:rsid w:val="00916F39"/>
    <w:rsid w:val="00AB4AC4"/>
    <w:rsid w:val="00B624CB"/>
    <w:rsid w:val="00B94B55"/>
    <w:rsid w:val="00B9651A"/>
    <w:rsid w:val="00C23010"/>
    <w:rsid w:val="00C261CB"/>
    <w:rsid w:val="00C27285"/>
    <w:rsid w:val="00C36B9F"/>
    <w:rsid w:val="00CE157B"/>
    <w:rsid w:val="00E75DB2"/>
    <w:rsid w:val="00E77F24"/>
    <w:rsid w:val="00EA5244"/>
    <w:rsid w:val="00EC50E6"/>
    <w:rsid w:val="00ED1AA8"/>
    <w:rsid w:val="00F05CD1"/>
    <w:rsid w:val="00FA3ABC"/>
    <w:rsid w:val="00FA6A45"/>
    <w:rsid w:val="00FE29BA"/>
    <w:rsid w:val="00FF1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7B0D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6864B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w:basedOn w:val="a"/>
    <w:link w:val="1"/>
    <w:unhideWhenUsed/>
    <w:rsid w:val="006477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4777A"/>
    <w:rPr>
      <w:color w:val="0000FF"/>
      <w:u w:val="single"/>
    </w:rPr>
  </w:style>
  <w:style w:type="paragraph" w:styleId="a5">
    <w:name w:val="Balloon Text"/>
    <w:basedOn w:val="a"/>
    <w:link w:val="a6"/>
    <w:uiPriority w:val="99"/>
    <w:semiHidden/>
    <w:unhideWhenUsed/>
    <w:rsid w:val="005A74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A74BB"/>
    <w:rPr>
      <w:rFonts w:ascii="Tahoma" w:hAnsi="Tahoma" w:cs="Tahoma"/>
      <w:sz w:val="16"/>
      <w:szCs w:val="16"/>
    </w:rPr>
  </w:style>
  <w:style w:type="character" w:customStyle="1" w:styleId="30">
    <w:name w:val="Заголовок 3 Знак"/>
    <w:basedOn w:val="a0"/>
    <w:link w:val="3"/>
    <w:rsid w:val="006864B2"/>
    <w:rPr>
      <w:rFonts w:ascii="Times New Roman" w:eastAsia="Times New Roman" w:hAnsi="Times New Roman" w:cs="Times New Roman"/>
      <w:b/>
      <w:bCs/>
      <w:sz w:val="27"/>
      <w:szCs w:val="27"/>
      <w:lang w:eastAsia="ru-RU"/>
    </w:rPr>
  </w:style>
  <w:style w:type="character" w:customStyle="1" w:styleId="1">
    <w:name w:val="Обычный (веб) Знак1"/>
    <w:aliases w:val="Обычный (веб) Знак Знак"/>
    <w:link w:val="a3"/>
    <w:rsid w:val="006864B2"/>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E7A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AB4AC4"/>
    <w:rPr>
      <w:b/>
      <w:bCs/>
    </w:rPr>
  </w:style>
  <w:style w:type="paragraph" w:styleId="a8">
    <w:name w:val="header"/>
    <w:basedOn w:val="a"/>
    <w:link w:val="a9"/>
    <w:uiPriority w:val="99"/>
    <w:unhideWhenUsed/>
    <w:rsid w:val="007F60D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F60D9"/>
  </w:style>
  <w:style w:type="paragraph" w:styleId="aa">
    <w:name w:val="footer"/>
    <w:basedOn w:val="a"/>
    <w:link w:val="ab"/>
    <w:uiPriority w:val="99"/>
    <w:unhideWhenUsed/>
    <w:rsid w:val="007F60D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F60D9"/>
  </w:style>
  <w:style w:type="paragraph" w:styleId="ac">
    <w:name w:val="List Paragraph"/>
    <w:basedOn w:val="a"/>
    <w:uiPriority w:val="34"/>
    <w:qFormat/>
    <w:rsid w:val="00FF16D5"/>
    <w:pPr>
      <w:ind w:left="720"/>
      <w:contextualSpacing/>
    </w:pPr>
  </w:style>
  <w:style w:type="character" w:customStyle="1" w:styleId="20">
    <w:name w:val="Заголовок 2 Знак"/>
    <w:basedOn w:val="a0"/>
    <w:link w:val="2"/>
    <w:uiPriority w:val="9"/>
    <w:semiHidden/>
    <w:rsid w:val="007B0D8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7B0D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6864B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w:basedOn w:val="a"/>
    <w:link w:val="1"/>
    <w:unhideWhenUsed/>
    <w:rsid w:val="006477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64777A"/>
    <w:rPr>
      <w:color w:val="0000FF"/>
      <w:u w:val="single"/>
    </w:rPr>
  </w:style>
  <w:style w:type="paragraph" w:styleId="a5">
    <w:name w:val="Balloon Text"/>
    <w:basedOn w:val="a"/>
    <w:link w:val="a6"/>
    <w:uiPriority w:val="99"/>
    <w:semiHidden/>
    <w:unhideWhenUsed/>
    <w:rsid w:val="005A74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A74BB"/>
    <w:rPr>
      <w:rFonts w:ascii="Tahoma" w:hAnsi="Tahoma" w:cs="Tahoma"/>
      <w:sz w:val="16"/>
      <w:szCs w:val="16"/>
    </w:rPr>
  </w:style>
  <w:style w:type="character" w:customStyle="1" w:styleId="30">
    <w:name w:val="Заголовок 3 Знак"/>
    <w:basedOn w:val="a0"/>
    <w:link w:val="3"/>
    <w:rsid w:val="006864B2"/>
    <w:rPr>
      <w:rFonts w:ascii="Times New Roman" w:eastAsia="Times New Roman" w:hAnsi="Times New Roman" w:cs="Times New Roman"/>
      <w:b/>
      <w:bCs/>
      <w:sz w:val="27"/>
      <w:szCs w:val="27"/>
      <w:lang w:eastAsia="ru-RU"/>
    </w:rPr>
  </w:style>
  <w:style w:type="character" w:customStyle="1" w:styleId="1">
    <w:name w:val="Обычный (веб) Знак1"/>
    <w:aliases w:val="Обычный (веб) Знак Знак"/>
    <w:link w:val="a3"/>
    <w:rsid w:val="006864B2"/>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E7A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AB4AC4"/>
    <w:rPr>
      <w:b/>
      <w:bCs/>
    </w:rPr>
  </w:style>
  <w:style w:type="paragraph" w:styleId="a8">
    <w:name w:val="header"/>
    <w:basedOn w:val="a"/>
    <w:link w:val="a9"/>
    <w:uiPriority w:val="99"/>
    <w:unhideWhenUsed/>
    <w:rsid w:val="007F60D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F60D9"/>
  </w:style>
  <w:style w:type="paragraph" w:styleId="aa">
    <w:name w:val="footer"/>
    <w:basedOn w:val="a"/>
    <w:link w:val="ab"/>
    <w:uiPriority w:val="99"/>
    <w:unhideWhenUsed/>
    <w:rsid w:val="007F60D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F60D9"/>
  </w:style>
  <w:style w:type="paragraph" w:styleId="ac">
    <w:name w:val="List Paragraph"/>
    <w:basedOn w:val="a"/>
    <w:uiPriority w:val="34"/>
    <w:qFormat/>
    <w:rsid w:val="00FF16D5"/>
    <w:pPr>
      <w:ind w:left="720"/>
      <w:contextualSpacing/>
    </w:pPr>
  </w:style>
  <w:style w:type="character" w:customStyle="1" w:styleId="20">
    <w:name w:val="Заголовок 2 Знак"/>
    <w:basedOn w:val="a0"/>
    <w:link w:val="2"/>
    <w:uiPriority w:val="9"/>
    <w:semiHidden/>
    <w:rsid w:val="007B0D8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5229">
      <w:bodyDiv w:val="1"/>
      <w:marLeft w:val="0"/>
      <w:marRight w:val="0"/>
      <w:marTop w:val="0"/>
      <w:marBottom w:val="0"/>
      <w:divBdr>
        <w:top w:val="none" w:sz="0" w:space="0" w:color="auto"/>
        <w:left w:val="none" w:sz="0" w:space="0" w:color="auto"/>
        <w:bottom w:val="none" w:sz="0" w:space="0" w:color="auto"/>
        <w:right w:val="none" w:sz="0" w:space="0" w:color="auto"/>
      </w:divBdr>
    </w:div>
    <w:div w:id="143550803">
      <w:bodyDiv w:val="1"/>
      <w:marLeft w:val="0"/>
      <w:marRight w:val="0"/>
      <w:marTop w:val="0"/>
      <w:marBottom w:val="0"/>
      <w:divBdr>
        <w:top w:val="none" w:sz="0" w:space="0" w:color="auto"/>
        <w:left w:val="none" w:sz="0" w:space="0" w:color="auto"/>
        <w:bottom w:val="none" w:sz="0" w:space="0" w:color="auto"/>
        <w:right w:val="none" w:sz="0" w:space="0" w:color="auto"/>
      </w:divBdr>
    </w:div>
    <w:div w:id="949705877">
      <w:bodyDiv w:val="1"/>
      <w:marLeft w:val="0"/>
      <w:marRight w:val="0"/>
      <w:marTop w:val="0"/>
      <w:marBottom w:val="0"/>
      <w:divBdr>
        <w:top w:val="none" w:sz="0" w:space="0" w:color="auto"/>
        <w:left w:val="none" w:sz="0" w:space="0" w:color="auto"/>
        <w:bottom w:val="none" w:sz="0" w:space="0" w:color="auto"/>
        <w:right w:val="none" w:sz="0" w:space="0" w:color="auto"/>
      </w:divBdr>
    </w:div>
    <w:div w:id="103843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rator.ru/e-books/physics.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2AC97-D435-45E4-AC90-62E7C51D8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5</Pages>
  <Words>1851</Words>
  <Characters>10556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2023-03-28T15:51:00Z</cp:lastPrinted>
  <dcterms:created xsi:type="dcterms:W3CDTF">2023-03-27T12:04:00Z</dcterms:created>
  <dcterms:modified xsi:type="dcterms:W3CDTF">2023-04-25T14:45:00Z</dcterms:modified>
</cp:coreProperties>
</file>