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Крымский район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 12 села Киевского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Крымский район</w:t>
      </w:r>
    </w:p>
    <w:p>
      <w:pPr>
        <w:jc w:val="center"/>
        <w:rPr>
          <w:rFonts w:eastAsia="Calibri"/>
          <w:sz w:val="28"/>
          <w:szCs w:val="28"/>
        </w:rPr>
      </w:pPr>
    </w:p>
    <w:p>
      <w:pPr>
        <w:jc w:val="center"/>
        <w:rPr>
          <w:rFonts w:eastAsia="Calibri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УТВЕРЖДЕНО</w:t>
      </w:r>
    </w:p>
    <w:p>
      <w:pPr>
        <w:ind w:left="5529"/>
        <w:rPr>
          <w:sz w:val="28"/>
          <w:szCs w:val="28"/>
        </w:rPr>
      </w:pPr>
      <w:r>
        <w:rPr>
          <w:sz w:val="28"/>
          <w:szCs w:val="28"/>
        </w:rPr>
        <w:t>решением педагогического совета</w:t>
      </w:r>
    </w:p>
    <w:p>
      <w:pPr>
        <w:jc w:val="right"/>
        <w:rPr>
          <w:sz w:val="28"/>
          <w:szCs w:val="28"/>
        </w:rPr>
      </w:pPr>
      <w:bookmarkStart w:id="0" w:name="_GoBack1"/>
      <w:bookmarkEnd w:id="0"/>
      <w:r>
        <w:rPr>
          <w:sz w:val="28"/>
          <w:szCs w:val="28"/>
        </w:rPr>
        <w:t>от «28» августа 2021 года протокол №1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Председатель _______      Е.В.Новосельцева</w:t>
      </w:r>
    </w:p>
    <w:p>
      <w:pPr>
        <w:jc w:val="right"/>
        <w:rPr>
          <w:rFonts w:eastAsia="Calibri"/>
          <w:sz w:val="28"/>
          <w:szCs w:val="28"/>
        </w:rPr>
      </w:pPr>
    </w:p>
    <w:p>
      <w:pPr>
        <w:pStyle w:val="1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</w:t>
      </w:r>
    </w:p>
    <w:p>
      <w:pPr>
        <w:pStyle w:val="12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>
      <w:pPr>
        <w:pStyle w:val="12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>
      <w:pPr>
        <w:pStyle w:val="12"/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истории России. Всеобщей истории</w:t>
      </w:r>
    </w:p>
    <w:p>
      <w:pPr>
        <w:pStyle w:val="12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pStyle w:val="12"/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образования (класс) среднее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основное общее образование, 5-9 класс </w:t>
      </w:r>
    </w:p>
    <w:p>
      <w:pPr>
        <w:pStyle w:val="12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bCs/>
          <w:color w:val="000000"/>
          <w:sz w:val="28"/>
          <w:szCs w:val="28"/>
        </w:rPr>
        <w:t>367</w:t>
      </w:r>
    </w:p>
    <w:p>
      <w:pPr>
        <w:pStyle w:val="12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pStyle w:val="12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pStyle w:val="12"/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Учитель </w:t>
      </w:r>
      <w:r>
        <w:rPr>
          <w:rFonts w:ascii="Times New Roman" w:hAnsi="Times New Roman"/>
          <w:bCs/>
          <w:color w:val="000000"/>
          <w:sz w:val="28"/>
          <w:szCs w:val="28"/>
        </w:rPr>
        <w:t>Анахасян Радий Георгиевич</w:t>
      </w:r>
    </w:p>
    <w:p>
      <w:pPr>
        <w:pStyle w:val="12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Программа разработана в соответствии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 ФГОС среднего общего образования,  приказ Минобрнауки РФ от 17 мая 2012г. № 413,с изм. от 11.12.2020 г. № 712</w:t>
      </w:r>
    </w:p>
    <w:p>
      <w:pPr>
        <w:pStyle w:val="12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/>
        <w:jc w:val="both"/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>с учетом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основной образовательной программы основного общего образования МБОУ СОШ № 12, примерной</w:t>
      </w:r>
      <w:bookmarkStart w:id="2" w:name="_GoBack"/>
      <w:bookmarkEnd w:id="2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программы по истории для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5-9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классов </w:t>
      </w:r>
      <w:r>
        <w:fldChar w:fldCharType="begin"/>
      </w:r>
      <w:r>
        <w:instrText xml:space="preserve"> HYPERLINK "https://fgosreestr.ru/" </w:instrText>
      </w:r>
      <w:r>
        <w:fldChar w:fldCharType="separate"/>
      </w:r>
      <w:r>
        <w:rPr>
          <w:rStyle w:val="6"/>
          <w:rFonts w:ascii="Times New Roman" w:hAnsi="Times New Roman" w:eastAsia="Times New Roman" w:cs="Times New Roman"/>
          <w:sz w:val="28"/>
          <w:szCs w:val="28"/>
          <w:lang w:eastAsia="ru-RU"/>
        </w:rPr>
        <w:t>https://fgosreestr.ru/</w:t>
      </w:r>
      <w:r>
        <w:rPr>
          <w:rStyle w:val="6"/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</w:p>
    <w:p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auto"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ru-RU"/>
        </w:rPr>
        <w:t>с</w:t>
      </w:r>
      <w:r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 xml:space="preserve"> учётом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УМК </w:t>
      </w:r>
      <w:r>
        <w:rPr>
          <w:rFonts w:ascii="Times New Roman" w:hAnsi="Times New Roman" w:eastAsia="Times New Roman" w:cs="Times New Roman"/>
          <w:color w:val="auto"/>
          <w:kern w:val="36"/>
          <w:sz w:val="28"/>
          <w:szCs w:val="28"/>
          <w:lang w:eastAsia="ru-RU" w:bidi="ar-SA"/>
        </w:rPr>
        <w:t>Всеобщая история Вигасин А. А. - Сороко-Цюпа</w:t>
      </w:r>
      <w:r>
        <w:rPr>
          <w:rFonts w:ascii="Times New Roman" w:hAnsi="Times New Roman" w:eastAsia="Times New Roman" w:cs="Times New Roman"/>
          <w:color w:val="auto"/>
          <w:kern w:val="36"/>
          <w:szCs w:val="28"/>
          <w:lang w:eastAsia="ru-RU" w:bidi="ar-SA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 w:bidi="ar-SA"/>
        </w:rPr>
        <w:t>. 5-9 классы: – М.: Просвещение, 2018;</w:t>
      </w:r>
      <w:r>
        <w:rPr>
          <w:bCs/>
        </w:rPr>
        <w:t xml:space="preserve"> </w:t>
      </w:r>
      <w:r>
        <w:rPr>
          <w:bCs/>
          <w:sz w:val="28"/>
          <w:szCs w:val="28"/>
        </w:rPr>
        <w:t>по истории России для предметной линии учебников под редакцией А. В. Торкунова. – М.: Просвещение, 2015.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Планируемые результаты изучения учебного предмета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1)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 трудовым достижениям народа; уважение к символам России,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2)в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3)в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4)в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и сохранение интереса к истории как важной составляющей современного общественного сознания;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5)в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и мирового искусства, роли этнических культурных традиций и народного творчества; уважение к культуре своего и других народов;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6)в формировании ценностного отношения к жизни и здоровью: осознание ценности жизни и необходимости ее сохранения (в том числе 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7)в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8)в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окружаю-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щей среде; готовность к участию в практической деятельности экологической направленности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9)в сфере адаптации к меняющимся условиям социальной и природной среды: представления об изменениях природной и  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Метапредметные  результаты: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5 класс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-способность сознательно организовывать и регулировать свою деятельность — учебную, общественную и др.;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6 класс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-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7 класс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-способность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8 класс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-готовность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9 класс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-способность сознательно организовывать и регулировать свою деятельность — учебную, общественную и др.;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-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-способность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-готовность к сотрудничеству с соучениками, коллективной работе, освоение основ межкультурного взаимодействия в школе и социальном окружении.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Предметные результаты:</w:t>
      </w:r>
    </w:p>
    <w:p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 класс. Выпускник научится: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и объяснять временные границы первобытной и древней истории человечества, делить на простые этапы историю подробно изученных древних государств и цивилизаций.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доказывать, какое человеческое общество находиться на ступени первобытности, а какое – взошло на ступень цивилизации.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 общемировой культуре черты цивилизации Востока и Запада, сложившиеся в эпоху Древнего мира.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Свободно использовать в своей письменной и устной речи понятия (явления), развившиеся в эпоху Древнего мира: в хозяйственной жизни – орудия труда, охота, собирательство, земледелие, скотоводство, ремесло, торговля; в общественном делении – раб, свободный гражданин, аристократы; в государственной жизни – государство, царство, город-государство (полис), демократия, республика, империя; в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культуре – религия, наука, искусство, философия.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получит возможность: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основные причины и следствия перехода различных древних народов со ступени первобытности на ступень цивилизации.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варианты мотивов поступков как известных исторических личностей (Конфуций, Александр Македонский и др.), так и представителей различных общественных слоев первобытных и древних обществ.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Нравственное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Выделять вклад в общечеловеческие нравственные ценности религиозных учений, возникших в эпоху Древнего мира: буддизма, конфуцианства, религии древних евреев, христианства.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 таких явлений, как порядки древних обществ, завоевания ассирийцев и римлян, набеги варваров, гражданские войны, учения Будды, Иисуса Христа и других, выявлять гуманистические нравственные ценности.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Культурное и гражданско-патриотическое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и объяснять собственные оценки действиям исторических деятелей (в том числе безымянным) по защите своей родины (Греко-персидские войны, войны Рима), установлению тех или иных порядков (законы древневосточных царей, законы греческих полисов, Римской республики и Римской империи).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свое собственное отношение к разным позициям в спорах и конфликтах эпохи Первобытного и Древнего мира (разноплеменники, рабы и свободные, цивилизованные жители и варвары, империя и подвластные народы и т.д.). Предлагать варианты терпимого, уважительного отношения к иным позициям как в прошлом, так и в современности.</w:t>
      </w:r>
    </w:p>
    <w:p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 класс.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научится: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и объяснять временные границы средневековой истории человечества и истории России, предлагать и объяснять этапы средневековой российской истории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 общемировой культуре крупные цивилизации (культурные области), сложившиеся в Средневековье и развивающиеся до сих пор: христианский мир (католическая цивилизация, православная цивилизация), исламский мир, индийская цивилизация, дальневосточная цивилизация.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Относить разные средневековые народы и государства, существовавшие на территории современной России, к различным цивилизациям Средневековья.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получит возможность: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Свободно использовать в своей письменной и устной речи понятия (явления), развившиеся в эпоху Средних веков: в хозяйственной жизни – феодальные отношения; в общественном делении – сословия, церковь; в государственной жизни – раздробленность и централизация; в культуре – язычество и мировые религии (христианство, ислам, буддизм и др.), гуманизм, Возрождение и т.д.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 рассматривать общественные процессы в развитии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основные причины и следствия перехода народов России и мира со ступени первобытности на ступень цивилизации в эпоху Средних веков.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варианты мотивов поступков как известных исторических личностей (Карл Великий, Мухаммед, Владимир Святославич, Сергий Радонежский и др.), так и представителей различных общественных слоев и культур Средневековья.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Нравственное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таких явлений, как набеги викингов, Крестовые походы, монгольские завоевания, деятельность Франциска Ассизского, Сергия Радонежского и т.д., выявлять гуманистические нравственные ценности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Культурное и гражданско-патриотическое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и объяснять собственные оценки действиям исторических деятелей (в том числе безымянным) по защите своей родины, установлению тех или иных порядков (Александр Невский, Дмитрий Донской, Иван III и т.д.).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свое собственное отношение к разным позициям в спорах и конфликтах эпохи Средних веков (арабы и иноверцы, крестоносцы и мусульмане, крестьяне и феодалы, русичи и степняки, ордынцы и русские, новгородцы и московиты и т.д.). Находить или предлагать варианты терпимого, уважительного отношения к иным позициям как в прошлом, так и в современности.</w:t>
      </w:r>
    </w:p>
    <w:p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 класс.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научится: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добывать, сопоставлять  и критически проверять историческую информацию, полученную из различных источников (в том числе Интернет, СМИ и т.д.).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объяснять временные границы ранней Новой истории всего человечества и истории России, разделять российскую историю раннего Нового времени на этапы и объяснять выбранное 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 общемировой культуре и культуре России наследие и традиции аграрного общества и черты, сложившиеся в ходе его разрушения в Новое время, определять уровень развития общества, используя данные понятия.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Отличать черты западной цивилизации Нового времени от традиций цивилизаций Востока; определять и доказывать собственное мнение о месте России XVI-XVIII веков в системе мировых цивилизаций Запада и Востока.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решения учебных задач классифицировать и обобщать понятия (явления), развившиеся в эпоху раннего Нового времени: в экономике – капиталистические отношения, промышленный переворот; в общественном делении – классы, гражданское равноправие; в государственной жизни – абсолютизм, революция, реформы, конституционная монархия, республика; в культуре – гуманизм и Возрождение, идеи Просвещения и т.д.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получит возможность: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 рассматривать общественные процессы в развитии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основные причины и следствия разрушения аграрного общества в странах Запада и в России; а также  реформ, революций и войн, сопровождающих этот сложный процесс.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варианты мотивов поступков как известных исторических личностей (Колумб, Кромвель, Робеспьер, Иван Грозный, Петр Великий, Пугачев и др.), так и представителей различных общественных слоев и цивилизаций раннего Нового времени.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Нравственное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времена реформ и революций, колониальных войн, народных восстаний, распространения идей гуманистов и просветителей.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явлений выявлять гуманистические нравственные ценности.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Культурное и гражданско-патриотическое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и подтверждать аргументами и фактами собственные оценки действиям деятелей всеобщей и российской истории (в том числе безымянным) по защите своей родины, изменению общественных порядков.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Вступать в дискуссию с теми, кто придерживается иных взглядов и оценок прошлого. Различать в исторических текстах (речи): мнения, доказательства (аргументы), факты, гипотезы (предположения). Отстаивая свою позицию, выдвигать контраргументы и перефразировать мысль. Уметь взглянуть на ситуацию с другой позиции, договариваться с людьми.</w:t>
      </w:r>
    </w:p>
    <w:p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 класс.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научится: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добывать, сопоставлять, и критически проверять историческую информацию, полученную из различных источников (в том числе Интернет, СМИ и т.д.).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Разделять российскую и всеобщую историю Нового времени на этапы и объяснять выбранное 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уровень развития общества, используя понятия: аграрное общество, модернизация, индустриальное общество.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доказывать собственное мнение о цели и значении модернизации России XIX- начала XX веков.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решения учебных задач классифицировать и обобщать понятия (явления), развившиеся в эпоху Нового времени: в экономике – капиталистические отношения, промышленный переворот; в общественном делении – классы, гражданское общество; в государственной жизни – революция, реформы, консерватизм, либерализм, социализм; в культуре –  научная картина мира и т.д.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получит возможность: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основные причины и следствия модернизации в странах Запада, в России и на Востоке; а также  реформ, революций и колониальных войн.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варианты мотивов поступков как известных исторических личностей, так и представителей различных общественных слоев и цивилизаций Нового времени.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Нравственное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времена реформ, революций, войн XIX – начала XX века.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Культурное и гражданско-патриотическое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и подтверждать аргументами и фактами собственные оценки действиям деятелей всеобщей и российской истории (в том числе безымянным) по защите своей родины, изменению общественных порядков.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Вступать в дискуссию с теми, кто придерживается иных взглядов и оценок прошлого. Различать в исторических текстах (речи): мнения, доказательства (аргументы), факты, гипотезы (предположения). Отстаивая свою позицию, выдвигать контраргументы и перефразировать мысль. Уметь взглянуть на ситуацию с другой позиции, договариваться с людьми.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свое собственное отношение к разным позициям в спорах и конфликтах эпохи Нового времени. Находить или предлагать варианты терпимого, уважительного отношения к иным позициям как в прошлом, так и в современности.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 класс. Выпускник научится: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Добывать, сопоставлять и критически проверять историческую информацию, полученную из различных источников (в том числе Интернет, СМИ и т.д.).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Разделять российскую и всеобщую историю Новейшего времени на этапы и объяснять выбранное 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решения учебных задач классифицировать и обобщать понятия (явления), развившиеся в эпоху Новейшего времени: социализм и коммунизм, информационное общество, тоталитаризм, авторитаризм, демократия и т.д.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 рассматривать общественные процессы в развитии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основные причины и следствия кризиса капиталистического индустриального общества, социалистических преобразований в нашей стране и их последствия, развитие системы международных отношений в Новейшее время.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варианты мотивов поступков исторических личностей Новейшего времени.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Выпускник получит возможность: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времена реформ, революций, мировых войн Новейшего времени.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Культурное и гражданско-патриотическое самоопределение.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и подтверждать аргументами и фактами собственные оценки действиям деятелей всеобщей и российской истории (в том числе безымянным) по защите своей Родины, изменению общественных порядков.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Вступать в дискуссию с теми, кто придерживается иных взглядов и оценок прошлого. Различать в исторических текстах (речи): мнения, доказательства (аргументы), факты, гипотезы (предположения). Отстаивая свою позицию, выдвигать контраргументы и перефразировать мысль. Уметь взглянуть на ситуацию с другой позиции, договариваться с людьми.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свое собственное отношение к разным позициям в спорах и конфликтах Новейшего времени. Находить или предлагать варианты терпимого, уважительного отношения к иным позициям как в прошлом, так и в современности.</w:t>
      </w:r>
    </w:p>
    <w:p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shd w:val="clear" w:color="auto" w:fill="FFFFFF"/>
        </w:rPr>
        <w:t>2. Содержание учебного предмета.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Всеобщая история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Древнего мира  5 класс. (61 час)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Введение 1 ч. Что изучает история. Историческая хронология (счет лет «до н. э.» и «н. э.»). Историческая карта. Источники исторических знаний. Вспомогательные исторические науки.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1. Первобытность.  6 ч.</w:t>
      </w:r>
      <w:r>
        <w:rPr>
          <w:rFonts w:ascii="Times New Roman" w:hAnsi="Times New Roman" w:cs="Times New Roman"/>
          <w:sz w:val="28"/>
          <w:szCs w:val="28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2. Древний Восток  18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Раздел 3.Древняя Греция   18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Древней Греции: условия жизни и занятия. Древнейшие государства на Крите. Государства ахейской Греции (Микены, Тиринф и др.). Троянская война. «Илиада» и «Одиссея». Верования древних греков. Сказания о богах и героях.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реформы Клисфена. Спарта: основные группы населения, политическое устройство. Спартанское воспитание. Организация военного дела.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4. Древний Рим 16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Завоевание Римом Италии. Войны с Карфагеном; Ганнибал. Римская армия. Установление господства Рима в Средиземноморье. Реформы Гракхов. Рабство в Древнем Риме.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(2 часа). Историческое и культурное наследие древних цивилизаций.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средних веков 6 класс.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Средние века: понятие и хронологические рамки.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Раннее Средневековье 9ч.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Средневековья. Великое переселение народов. Образование варварских королевств.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Народы Европы в раннее Средневековье. Франки: расселение, занятия, общественное устройство. Законы франков; «Салическая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Зрелое Средневековье 15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Крестьянство: феодальная зависимость, повинности, условия жизни. Крестьянская община.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(Жакерия, восстание УотаТайлера). Гуситское движение в Чехии.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Византийская империя и славянские государства в XII—XV вв. Экспансия турок-османов и падение Византии.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Страны Востока в Средние века. 1ч. 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Османская империя: завоевания турок-османов,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ремесла.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Государства доколумбовой Америки. 2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строй. Религиозные верования населения. Культура.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Историческое и культурное наследие Средневековья.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Нового времени 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Европа в конце ХV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</w:rPr>
        <w:t>начале XVII в. 15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</w:t>
      </w:r>
      <w:r>
        <w:rPr>
          <w:rFonts w:ascii="Times New Roman" w:hAnsi="Times New Roman" w:cs="Times New Roman"/>
          <w:color w:val="auto"/>
          <w:sz w:val="28"/>
          <w:szCs w:val="28"/>
        </w:rPr>
        <w:t>реформационного движения. Религиозные войны.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Нидерландская революция: цели, участники, формы борьбы. Итоги и значение революции.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Страны Европы и Северной Америки в середине XVII—ХVIII в. 6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Страны Востока в XVI—XVII вв. 3ч.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сегунатаТокугава в Японии.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История Нового времени 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 класс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Эпоха Просвещения (6ч):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Эпоха промышленного переворота.11ч. 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Посполитой. Колониальные захваты европейских держав.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Великая Французская революция XVIII в. 7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Французская революция XVIII 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9 класс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История Нового времени.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в. Мир к началу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в. Новейшая история. Становление и расцвет индустриального общества. До начала Первой мировой войны.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Страны Европы и Северной Америки в первой половине ХIХ в.  14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Империя Наполеона во Франции: внутренняя и внешняя политика. Наполеоновские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войны. Падение империи. Венский конгресс; Ш. М. Талейран. Священный союз.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Страны Европы и Северной Америки во второй половине ХIХ в. 10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Великобритания в Викторианскую эпоху: «мастерская мира», рабочее движение, внутренняя и внешняя политика, расширение колониальной империи. Франция - от Второй империи к Третьей республике: внутренняя и внешняя политика, франко-германская война, колониальные войны. Образование единого государства в Италии; К. Кавур, Дж. Гарибальди. Объединение германских государств, провозглашение Германской империи; О. Бисмарк. Габсбургская монархия: австро-венгерский дуализм.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(1861-1865). А. Линкольн.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Экономическое и социально-политическое развитие стран Европы и США в конце ХIХ в. 3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Страны Азии в ХIХ в. 3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Японская 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Япония: внутренняя и внешняя политика сегунатаТокугава, преобразования эпохи Мэйдзи.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Война за независимость в Латинской Америке  2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Колониальное общество. Освободительная борьба: задачи, участники, формы выступлений. П. Д. Туссен-Лувертюр, С. Боливар. Провозглашение независимых государств.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Народы Африки в Новое время   1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Развитие культуры в XIX в.  2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Международные отношения в XIX в.  1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Историческое и культурное наследие Нового времени.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Новейшая история. 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Мир к началу XX в. Новейшая история: понятие, периодизация.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Мир в 1900—1914 гг.  6 ч.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Социальные и политические реформы; Д. Ллойд Джордж.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Руководители освободительной борьбы (Сунь Ятсен, Э. Сапата, Ф. Вилья).</w:t>
      </w:r>
    </w:p>
    <w:p>
      <w:pPr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История России   6 класс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Древней Руси к Российскому государству</w:t>
      </w:r>
    </w:p>
    <w:p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Введение (1ч)</w:t>
      </w:r>
    </w:p>
    <w:p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Восточная Европа и европейские степи в середине I тыс. н. э. (4 ч.)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Булгария.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Образование государства Русь 4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Государства Центральной и Западной Европы. Первые известия о Руси. Проблема образования Древнерусского государства. Начало династии Рюриковичей.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христианства и его значение. Византийское наследие на Руси.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Русь в конце X – начале XII в. 4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Культурное пространство  1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Русь в середине XII – начале XIII в. 5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права. Внешняя политика русских земель в евразийском контексте.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Русские земли в середине XIII - XIV в</w:t>
      </w:r>
      <w:r>
        <w:rPr>
          <w:rFonts w:ascii="Times New Roman" w:hAnsi="Times New Roman" w:cs="Times New Roman"/>
          <w:sz w:val="28"/>
          <w:szCs w:val="28"/>
        </w:rPr>
        <w:t>. 5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Народы и государства степной зоны Восточной Европы и Сибири в XIII-XV вв. 3ч.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Дикое поле.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Культурное пространство 2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Епифаний Премудрый. Архитектура. Изобразительное искусство. Феофан Грек. Андрей Рублев.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Формирование единого Русского государства в XV веке 7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Культурное пространство 1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нестяжатели, ереси).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Изобразительное искусство. Повседневная жизнь горожан и сельских жителей в древнерусский и раннемосковский периоды.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компонент 1ч.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регион в древности и средневековье.</w:t>
      </w: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 класс. 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Россия в XVI веке. 16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Регентство Елены Глинской. Сопротивление удельных князей великокняжеской власти. Мятеж князя Андрея Старицкого. Унификация денежной системы. Стародубская война с Польшей и Литвой.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Ереси Матвея Башкина и Феодосия Косого.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структура российского общества. Дворянство. Служилые и неслужилые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Выходцы из стран Европы на государевой службе. Сосуществование религий в Российском государстве. Русская Православная церковь. Мусульманское духовенство.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в конце XVI в. 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 и проводимых им преобразований. Цена реформ.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Царь Федор Иванович. Борьба за власть в боярском окружении. Правление Бориса Годунова. Учреждение патриаршества. Тявзинский мирный договор со Швецией:восстановление позиций России в Прибалтике. Противостояние с Крымским ханством. Отражение набега Гази-Гирея в 1591 г.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Россия в XVII веке 11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Династический кризис. Земский собор 1598 г. и избрание на царство Бориса Годунова. Политика Бориса Годунова, в т. ч. в отношении боярства. Опала семейства Романовых. Голод 1601-1603 гг. и обострение социально-экономического кризиса.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 Морозова и И.Д. Милославского: итоги его деятельности. Патриарх Никон. Раскол в Церкви. Протопоп Аввакум, формирование религиозной традиции старообрядчества.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Царь Федор Алексеевич. Отмена местничества. Налоговая (податная) реформа.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странами, Прибалтикой, Востоком.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Денежная реформа 1654 г. Медный бунт. Побеги крестьян на Дон и в Сибирь. Восстание Степана Разина.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манчжурами и империей Цин.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Культурное пространство  6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Коч – корабль русских первопроходцев.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Архитектура. Дворцово-храмовый ансамбль Соборной площади в Москве. Шатровый стиль в архитектуре. Антонио Солари, АлевизФрязин, Петрок Малой. 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Приказ каменных дел. Деревянное зодчество.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Изобразительное искусство. Симон Ушаков. Ярославская школа иконописи. Парсунная живопись.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образования и научных знаний. Школы при Аптекарском и Посольском приказах. «Синопсис» Иннокентия Гизеля- первое учебное пособие по истории.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компонент 1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регион в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вв. </w:t>
      </w: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 класс</w:t>
      </w: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Россия в конце XVII -  первой четверти XVIII в.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Россия в эпоху преобразований Петра I  14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Экономическая политика.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Социальная политика. </w:t>
      </w:r>
      <w:r>
        <w:rPr>
          <w:rFonts w:ascii="Times New Roman" w:hAnsi="Times New Roman" w:cs="Times New Roman"/>
          <w:sz w:val="28"/>
          <w:szCs w:val="28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Реформы управления.</w:t>
      </w:r>
      <w:r>
        <w:rPr>
          <w:rFonts w:ascii="Times New Roman" w:hAnsi="Times New Roman" w:cs="Times New Roman"/>
          <w:sz w:val="28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гвардейские полки. Создание регулярной армии, военного флота. Рекрутские наборы.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Церковная реформа</w:t>
      </w:r>
      <w:r>
        <w:rPr>
          <w:rFonts w:ascii="Times New Roman" w:hAnsi="Times New Roman" w:cs="Times New Roman"/>
          <w:sz w:val="28"/>
          <w:szCs w:val="28"/>
        </w:rPr>
        <w:t xml:space="preserve">. Упразднение патриаршества, учреждение синода. Положение конфессий.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Оппозиция реформам Петра I. </w:t>
      </w:r>
      <w:r>
        <w:rPr>
          <w:rFonts w:ascii="Times New Roman" w:hAnsi="Times New Roman" w:cs="Times New Roman"/>
          <w:sz w:val="28"/>
          <w:szCs w:val="28"/>
        </w:rPr>
        <w:t xml:space="preserve">Социальные движения в первой четверти XVIII в. Восстания в Астрахани, Башкирии, на Дону. Дело царевича Алексея.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Внешняя политика.</w:t>
      </w:r>
      <w:r>
        <w:rPr>
          <w:rFonts w:ascii="Times New Roman" w:hAnsi="Times New Roman" w:cs="Times New Roman"/>
          <w:sz w:val="28"/>
          <w:szCs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Полтавой.Прутский поход. Борьба за гегемонию на Балтике. Сражения у м. Гангут и о. Гренгам. Ништадтский мир и его последствия.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России на берегах Балтики. Провозглашение России империей. Каспийский поход Петра I.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Преобразования Петра I в области культуры. </w:t>
      </w:r>
      <w:r>
        <w:rPr>
          <w:rFonts w:ascii="Times New Roman" w:hAnsi="Times New Roman" w:cs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Повседневная жизнь и быт правящей элиты и основной массы населения. Перемены в образе жизни российского дворянства. Новые формы социальной коммуникации в дворянской среде. 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Итоги, последствия и значение петровских преобразований. Образ Петра I в русской культуре.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Петра Великого: эпоха «дворцовых переворотов»  6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верховников» и приход к власти Анны Иоанновны. «Кабинет министров». Роль Э. Бирона, А.И. Остермана, А.П. Волынского, Б.Х. Миниха в управлении и политической жизни страны.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Укрепление границ империи на Украине и на юго-восточной окраине. Переход Младшего жуза в Казахстане под суверенитет Российской империи. Война с Османской империей.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в международных конфликтах 1740-х – 1750-х гг. Участие в Семилетней войне.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 III. Манифест «о вольности дворянской». Переворот 28 июня 1762 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Российская империя в период правления Екатерины 2и Павла 1. 10 ч.</w:t>
      </w:r>
      <w:r>
        <w:rPr>
          <w:rFonts w:ascii="Times New Roman" w:hAnsi="Times New Roman" w:cs="Times New Roman"/>
          <w:sz w:val="28"/>
          <w:szCs w:val="28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Национальная политика. 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на Украине. Партнеры России во внешней торговле в Европе и в мире. Обеспечение активного внешнеторгового баланса.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Обострение социальных противоречий.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политика России второй половины XVIII в., ее основные задачи. Н.И. Панин и А.А.Безбородко.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Вхождение в состав России украинских и белорусских земель. Присоединение Литвы и Курляндии. Борьба Польши за национальную независимость. Восстание под предводительством Тадеуша Костюшко.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Культурное пространство Российской империи в XVIII в. 9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«Путешествие из Петербурга в Москву».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М.В. Ломоносов и его выдающаяся роль в становлении российской науки и образования.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 Московский университет – первый российский университет.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ассамблей в стиле классицизма в обеих столицах. В.И. Баженов, М.Ф. Казаков.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Народы России в XVIII в.  2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Россия при Павле I  3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Внутренняя политика. Ограничение дворянских привилегий.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компонент 1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регион </w:t>
      </w:r>
      <w:r>
        <w:rPr>
          <w:rFonts w:ascii="Times New Roman" w:hAnsi="Times New Roman" w:cs="Times New Roman"/>
          <w:bCs/>
          <w:sz w:val="28"/>
          <w:szCs w:val="28"/>
        </w:rPr>
        <w:t>в XVIII в.</w:t>
      </w: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9 класс</w:t>
      </w: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Российсская империя в XIX – начале XX вв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Россия на пути к реформам (1801–1861)   31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Александровская эпоха: государственный либерализм   8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Отечественная война 1812 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Николаевское самодержавие: государственный консерватизм 5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1837-1841 гг. Официальная идеология: «православие, самодержавие, народность». Формирование профессиональной бюрократии. Прогрессивное чиновничество: у истоков либерального реформаторства.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Крепостнический социум. Деревня и город 5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 первой половине XIX в.  3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Пространство империи: этнокультурный облик страны  4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Формирование гражданского правосознания. Основные течения общественной мысли   3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Россия в эпоху реформ 20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Преобразования Александра II: социальная и правовая модернизация 10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«Народное самодержавие» Александра III  3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 и администрация.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во второй половине XIX в.  4 ч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Этнокультурный облик империи 1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 Национальные движения народов России. Взаимодействие национальных культур и народов.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Формирование гражданского общества и основные направления общественных движений 1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Кризис империи в начале ХХ века 9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Отечественный и иностранный капитал, его роль в индустриализации страны. Россия – мировой экспортер хлеба. Аграрный вопрос.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Первая российская революция 1905-1907 гг. Начало парламентаризма  3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Николай II и его окружение. Деятельность В.К. Плеве на посту министра внутренних дел. Оппозиционное либеральное движение. «Союз освобождения». «Банкетная кампания».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Политический терроризм.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Общество и власть после революции  3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Национальные партии и фракции в Государственной Думе.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«Серебряный век» российской культуры   2 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компонент 1ч.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регион </w:t>
      </w:r>
      <w:r>
        <w:rPr>
          <w:rFonts w:ascii="Times New Roman" w:hAnsi="Times New Roman" w:cs="Times New Roman"/>
          <w:bCs/>
          <w:sz w:val="28"/>
          <w:szCs w:val="28"/>
        </w:rPr>
        <w:t>в XI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Cs/>
          <w:sz w:val="28"/>
          <w:szCs w:val="28"/>
        </w:rPr>
        <w:t xml:space="preserve"> в.</w:t>
      </w:r>
    </w:p>
    <w:p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Синхронизация курсов всеобщей истории и истории России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10632" w:type="dxa"/>
        <w:jc w:val="center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73" w:type="dxa"/>
          <w:bottom w:w="0" w:type="dxa"/>
          <w:right w:w="108" w:type="dxa"/>
        </w:tblCellMar>
      </w:tblPr>
      <w:tblGrid>
        <w:gridCol w:w="993"/>
        <w:gridCol w:w="4536"/>
        <w:gridCol w:w="5103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73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Всеобщая история</w:t>
            </w:r>
          </w:p>
        </w:tc>
        <w:tc>
          <w:tcPr>
            <w:tcW w:w="51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73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453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ДРЕВНЕГО МИРА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Первобытность</w:t>
            </w:r>
          </w:p>
          <w:p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Древний Восток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Древняя Греция. Древний Рим.</w:t>
            </w:r>
          </w:p>
        </w:tc>
        <w:tc>
          <w:tcPr>
            <w:tcW w:w="51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Народы и государства на территории нашей страны в древности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73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453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СРЕДНИХ ВЕКОВ.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Раннее Средневековье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Зрелое Средневековье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Страны Востока в Средние века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Государства доколумбовой Америки.</w:t>
            </w:r>
          </w:p>
        </w:tc>
        <w:tc>
          <w:tcPr>
            <w:tcW w:w="51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ДРЕВНЕЙ РУСИ К РОССИЙСКОМУ ГОСУДАРСТВУ.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  <w:p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Народы и государства на территории нашей страны в древности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Восточная Европа в середине I тыс. н.э.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 государства Русь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Русь в конце X – начале XII в.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Культурное пространство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Русь в середине XII – начале XIII в.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Русские земли в середине XIII - XIV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Народы и государства степной зоны Восточной Европы и Сибири в XIII-XV вв.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Культурное пространство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единого Русского государства в XV веке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Культурное пространство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компонент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73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453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НОВОГО ВРЕМЕНИ.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 От абсолютизма к парламентаризму. Первые буржуазные революции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Европа в конце ХV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начале XVII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Европа в конце ХV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начале XVII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Страны Европы и Северной Америки в середине XVII—ХVIII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Страны Востока в XVI—XVIII вв.</w:t>
            </w:r>
          </w:p>
        </w:tc>
        <w:tc>
          <w:tcPr>
            <w:tcW w:w="51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В XVI – XVII ВЕКАХ: ОТ ВЕЛИКОГО КНЯЖЕСТВА К ЦАРСТВУ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Россия в XVI веке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Смута в России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Россия в XVII веке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Культурное пространство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компонент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73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453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НОВОГО ВРЕМЕНИ.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Эпоха Просвещения.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Эпоха промышленного переворота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Великая французская революция</w:t>
            </w:r>
          </w:p>
        </w:tc>
        <w:tc>
          <w:tcPr>
            <w:tcW w:w="51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В КОНЦЕ XVII - XVIII ВЕКАХ: ОТ ЦАРСТВА К ИМПЕРИИ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в эпоху преобразований Петра I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После Петра Великого: эпоха «дворцовых переворотов»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в 1760-х – 1790- гг. Правление Екатерины II и Павла I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Культурное пространство Российской империи в XVIII в.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Народы России в XVIII в.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при Павле I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2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компонент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73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453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НОВОГО ВРЕМЕНИ.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к началу XX в. Новейшая история. Становление и расцвет индустриального общества. До начала Первой мировой войны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Страны Европы и Северной Америки в первой половине ХIХ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Страны Европы и Северной Америки во второй половине ХIХ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Экономическое и социально-политическое развитие стран Европы и США в конце ХIХ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Страны Азии в ХIХ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Война за независимость в Латинской Америке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Народы Африки в Новое время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культуры в XIX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Международные отношения в XIX в.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Мир в 1900—1914 гг.</w:t>
            </w:r>
          </w:p>
        </w:tc>
        <w:tc>
          <w:tcPr>
            <w:tcW w:w="51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73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IV. РОССИЙСКАЯ ИМПЕРИЯ В XIX – НАЧАЛЕ XX ВВ.</w:t>
            </w:r>
          </w:p>
          <w:p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на пути к реформам (1801–1861)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Александровская эпоха: государственный либерализм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Отечественная война 1812 г.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Николаевское самодержавие: государственный консерватизм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Крепостнический социум. Деревня и город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Культурное пространство империи в первой половине XIX в.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Пространство империи: этнокультурный облик страны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гражданского правосознания. Основные течения общественной мысли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в эпоху реформ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Преобразования Александра II: социальная и правовая модернизация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«Народное самодержавие» Александра III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Культурное пространство империи во второй половине XIX в.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Этнокультурный облик империи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гражданского общества и основные направления общественных движений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Кризис империи в начале ХХ века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Первая российская революция 1905-1907 гг. Начало парламентаризма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Общество и власть после революции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«Серебряный век» российской культуры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компонент</w:t>
            </w:r>
          </w:p>
        </w:tc>
      </w:tr>
    </w:tbl>
    <w:p>
      <w:pPr>
        <w:tabs>
          <w:tab w:val="left" w:pos="709"/>
        </w:tabs>
        <w:jc w:val="both"/>
        <w:rPr>
          <w:rFonts w:ascii="Times New Roman" w:hAnsi="Times New Roman" w:eastAsia="Times New Roman" w:cs="Times New Roman"/>
          <w:bCs/>
          <w:color w:val="FF0000"/>
          <w:sz w:val="28"/>
          <w:szCs w:val="28"/>
          <w:shd w:val="clear" w:color="auto" w:fill="FFFFFF"/>
        </w:rPr>
      </w:pPr>
    </w:p>
    <w:p>
      <w:pPr>
        <w:tabs>
          <w:tab w:val="left" w:pos="709"/>
        </w:tabs>
        <w:rPr>
          <w:rFonts w:ascii="Times New Roman" w:hAnsi="Times New Roman" w:eastAsia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shd w:val="clear" w:color="auto" w:fill="FFFFFF"/>
        </w:rPr>
        <w:t>3. Тематическое планирование с указанием количества часов, отводимых на освоение каждой темы</w:t>
      </w:r>
    </w:p>
    <w:p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10632" w:type="dxa"/>
        <w:jc w:val="center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fixed"/>
        <w:tblCellMar>
          <w:top w:w="0" w:type="dxa"/>
          <w:left w:w="-5" w:type="dxa"/>
          <w:bottom w:w="0" w:type="dxa"/>
          <w:right w:w="46" w:type="dxa"/>
        </w:tblCellMar>
      </w:tblPr>
      <w:tblGrid>
        <w:gridCol w:w="1273"/>
        <w:gridCol w:w="854"/>
        <w:gridCol w:w="3400"/>
        <w:gridCol w:w="854"/>
        <w:gridCol w:w="2691"/>
        <w:gridCol w:w="1560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направления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воспитательной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0632" w:type="dxa"/>
            <w:gridSpan w:val="6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111111"/>
                <w:sz w:val="28"/>
                <w:szCs w:val="28"/>
                <w:shd w:val="clear" w:color="auto" w:fill="FFFFFF"/>
              </w:rPr>
              <w:t>5 класс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изучает история.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569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Первобытность.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Первобытные собиратели и охотники. 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Первобытные земледельцы и скотоводы.      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 лет в истории.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Аргументированно оценивать свои и чужие поступки в однозначных и неоднозначных ситуациях (в т.ч. учебных), опираясь на общечеловеческие нравственные ценности 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Осознавать свои эмоции, адекватно выражать и контролировать, понимать эмоциональное состояние других людей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Осознавать свои черты характера, интересы, цели, позиции, свой мировоззренческий  выбор.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Осознавать и проявлять себя гражданином России в добрых словах и делах – объяснять взаимные интересы, ценности, обязательства свои и своего общества.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1,4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Древний Восток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18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Древний Египет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Западная Азия в древности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Индия и Китай в древности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Владеть смысловым чтением – самостоятельно вычитывать фактуальную, подтекстовую, концептуальную информацию Находить (в учебниках и др. источниках, в т.ч. используя ИКТ) достоверную информацию, необходимую для решения учебных и  жизненных задач</w:t>
            </w:r>
          </w:p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Самостоятельно выбирать и использовать разные виды чтения (в т.ч. просмотровое, ознакомительное, изучающее) Представлять информацию в разных формах. Определять цель, проблему в деятельности: учебной и жизненно-практической (в т.ч. в своих проектах)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Выдвигать версии, выбирать средства достижения цели в группе и индивидуально.</w:t>
            </w:r>
          </w:p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Планировать деятельность в учебной и жизненной ситуации (в т.ч. проект),текст, таблица, план, схема,).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Древняя Греция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Древнейшая Греция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Полисы Греции и их борьба с персидским нашествием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Возвышение Афин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До н. э. и расцвет демократии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Македонские завоевания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до н. э.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Владеть смысловым чтением – самостоятельно вычитывать фактуальную, подтекстовую, концептуальную информацию. Находить (в учебниках и др. источниках, в т.ч. используя ИКТ) достоверную информацию, необходимую для решения учебных и  жизненных задач Самостоятельно выбирать и использовать разные виды чтения (в т.ч. просмотровое, ознакомительное, изучающее Анализировать (в т.ч. выделять главное, делить текст на части) и обобщать, доказывать, делать выводы, определять понятия; строить логически обоснованные рассуждения  - на простом  уровне Классифицировать (группировать, устанавливать иерархию) по заданным по заданным основаниям Сравнивать объект по заданным критериям (в т.ч. используя ИКТ). Устанавливать причинно-следственные связи – на простом уровне.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Древний Рим.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Рим: от его возникновения до установления господства над Италией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Рим – сильнейшая держава Средиземноморья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Гражданская война в Риме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Римская империя в первые века нашей эры</w:t>
            </w: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Разгром Рима германцами падение Западной Римской империи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Определять цель, проблему в деятельности: учебной и жизненно-практической (в т.ч. в своих проектах)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Выдвигать версии, выбирать средства достижения цели в группе и индивидуально 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Планировать деятельность в учебной и жизненной ситуации (в т.ч. проект), используя ИКТ.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Работать по плану, сверяясь с целью, находить и исправлять ошибки, в т.ч. самостоятельно, используя ИКТ.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Оценивать степень и способы достижения цели в учебных и жизненных ситуациях, самостоятельно исправлять ошибки.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Показывать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на карте владения Римской империи, границы Западной и Восточной частей империи после ее разделения.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значение понятий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>император, провинция.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политическую жизнь в Древнем Риме, ее участников, важнейшие события.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Рассказывать,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как строились отношения между Римом и провинциями.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Объяснять,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в чем заключались предпосылки распространения христианства в Риме, рассказывать о судьбе первых хрис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тиан в Риме.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2,7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Заключение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Признаки цивилизаций Греции  и   Италии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0632" w:type="dxa"/>
            <w:gridSpan w:val="6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  <w:t>6 класс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ИСТОРИЯ СРЕДНИХ ВЕКОВ.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  <w:lang w:val="en-US"/>
              </w:rPr>
              <w:t>VI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  <w:lang w:val="en-US"/>
              </w:rPr>
              <w:t>XV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вв.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  <w:t>28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Определять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место Средневековья на ленте времени.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источники, рассказывающие о средневековой эпохе. Находить (в учебниках и др. источниках, в т.ч. используя ИКТ) достоверную информацию, необходимую для решения учебных и  жизненных задач.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1,8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ind w:left="117" w:right="94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Введение. Живое Средневековье.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Раннее Средневековье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Древние германцы и Римская империя.</w:t>
            </w:r>
          </w:p>
          <w:p>
            <w:pPr>
              <w:pStyle w:val="43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 франков и христианская церковь</w:t>
            </w:r>
          </w:p>
          <w:p>
            <w:pPr>
              <w:pStyle w:val="43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распад империи Карла Великого. </w:t>
            </w:r>
          </w:p>
          <w:p>
            <w:pPr>
              <w:pStyle w:val="43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Феодальная раздробленность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Западная Европа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Западной Европы.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Византия при Юстиниане. Культура Византии.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славянских государств.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Арабы в 6-11.вв. Возникновение ислама. Арабский халифат.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Средневековая деревня и ее обитатели.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рыцарском замке.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Показывать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на карте направления перемещении германцев, гуннов и других племен, территории варварских королевств.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Показывать на карте территории европейских государств раннего Средневековья.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 общественном строе германских народов в раннее Средневековье (объясняя, какие источники об этом свидетельствуют).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значение понятий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 xml:space="preserve">соседская община, вождь, дружина, король, римский папа, епископ, монах.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28"/>
                <w:szCs w:val="28"/>
              </w:rPr>
              <w:t xml:space="preserve">Разъяснять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>причины и значение распространения христианства в Европе в раннее Средневековье.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Представлять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описание памятников культуры раннего Средневековья и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высказывать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свое суждение о них.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3,9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Зрелое Средневековье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средневековых городов.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Горожане и их образ жизни.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Торговля в Средние века.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Могущество папской власти.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Крестовые походы.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происходило объединение Франции.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англичане считают началом своих свобод?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Столетняя война.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Усиление королевской власти в конце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во Франции.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Реконкиста и образование государств на Пиренейском полуострове.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Германия и Италия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Гуситское движение в Чехии.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Завоевания турками — османами Балканского полуострова.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философия. Средневековая литература.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раннего Возрождения в Италии.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Научные открытия и изобретения.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 жизни представителей различных сословий средневекового общества — рыцарей, крестьян, ремесленников, торговцев и др. (используя свидетельства источников).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значение понятий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>феодал, сеньор, вассал, рыцарь, сословие, цех, гильдия, католицизм, православие, Крес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>товые походы, еретик, инквизиция.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положение и деятельность церкви в сред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невековой Европе.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Высказывать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оценочные суждения о сущности и последстви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ях Крестовых походов.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значение понятий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>парламент, хартия, Реконкиста, гусит.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1,4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Страны Востока в Средние века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Средневековая Азия: Япония.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Государства и народы Африки и доколумбовой Америки.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Показывать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на карте территории, населенные и завоеванные арабами в период раннего Средневековья.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 занятиях и образе жизни арабских племен.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положение и особенности жизни раз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личных народов, входивших в Арабский халифат.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значение понятий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 xml:space="preserve">ислам, Коран, мусульманин,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w w:val="86"/>
                <w:sz w:val="28"/>
                <w:szCs w:val="28"/>
              </w:rPr>
              <w:t>халифат.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причины и следствия арабских завоеваний.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достижения арабской культуры и ее вклад в развитие мировой культуры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Государства доколумбовой Америки.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ind w:left="117" w:right="9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Государства доколумбовой Америки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Находить (в учебниках и др. источниках, т.ч. используя ИКТ) достоверную информацию необходимую для решения учебных и  жизненных задач. Владеть смысловым чтением – самостоятельно вычитывать фактуальную, подтекстовую, концептуальную информацию/ 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ОТ ДРЕВНЕЙ РУСИ К РОССИЙСКОМУ ГОСУДАРСТВУ.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val="en-US"/>
              </w:rPr>
              <w:t>VIII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 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val="en-US"/>
              </w:rPr>
              <w:t>XV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 вв.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40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Характеризовать источники по российской истории. Использовать историческую карту для объяснения своеобразия геополитического положения России.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Древнейшие народы на территории России.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Народы и государства на территории нашей страны в древности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Заселение территории нашей страны человеком. Каменный век.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Восточная Европа в середине I тыс. н.э.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Великое переселение народов.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о славянской прародине.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Славянские общности и их соседи.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Возникновение княжеской власти.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Показывать на карте расселение древнего человека на тер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ритории России, древние государства Поволжья, Кавказа и Се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верного Причерноморья. Описывать условия жизни, занятия, верования земледель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ческих и кочевых племен, народов древних государств. Приводить примеры межэтнических контактов и взаимодей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ствий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на основе исторической карты территории расселения восточных славян, природные условия, в которых они жили, их занятия.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Описывать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жизнь и быт, верования славян.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1,4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Образование государства Русь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 образования государства Русь.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Первые русские князья.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Отношения с Византией и странами Европы.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христианства и ее значение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причины и называть время образования Древ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нерусского государства.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Показывать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на исторической карте территорию Древней Руси, главные торговые пути, крупные города, походы князей.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Систематизировать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материал (составлять хронологическую таблицу) о деятельности первых русских князей на основании учебника и отрывков из «Повести временных лет».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Приводить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примеры взаимоотношений Древней Руси с со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седними племенами и государствами.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Русь в конце X – начале XII 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и население государства Русь.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власти. Внутриполитическое развитие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Общественный строй.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Русь в социально-политическом контексте.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Давать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оценку значения принятия христианства на Руси.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политический строй Древней Руси, внутреннюю и внешнюю политику русских князей в конце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пер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вой трети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XII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в.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 положении отдельных групп населения Древней Руси, используя информацию учебника и отрывки из Русской Правды и «Устава» Владимира Мономах.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Составлять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характеристики Ярослава Мудрого, Владимира Мономаха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Культурное пространство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Русь в культурном контексте Евразии. Древнерусская культура.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 развитии культуры Древней Руси 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Описывать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памятники древнерусского зодчества (Софийские соборы   в   Киеве  и   Новгороде)   и  древнерусской  живописи (фрески и мозаики, иконы), предметы декоративно-прикладного искусства и др.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Осуществлять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поиск информации из различных источников для игрового занятия «Путешествие в древнерусский край».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Систематизировать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исторический материал.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Высказывать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суждения о значении наследия Древней Руси для современного общества.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2,7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Русь в середине XII – начале XIII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системы земель самостоятельных государств.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 самостоятельные княжества: Черниговское, Галицко-Волынское.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 самостоятельные княжества: Суздальское, Киевское, Новгородское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Летописи и памятники литературы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Белокаменные храмы.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смысл понятия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 xml:space="preserve">политическая раздробленность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с опорой на знания из курса истории Средних веков.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Называть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хронологические рамки периода раздробленности.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причины и последствия раздробленности.  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Показывать на исторической карте территории крупнейших самостоятельных центров Руси.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Характеризовать особенности географического положения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и социально-политического развития, достижения культуры от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дельных княжеств и земель (в том числе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использованием регионального материала).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1,8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Русские земли в середине XIII - XIV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Завоевания Чингисхана и его потомков.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Судьбы русских земель после монгольского нашествия.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Южные и Западные русские земли.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Борьба с экспансией крестоносцев. Роль православной церкви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Изучать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материалы, свидетельствующие о походах монгольских завоевателей (историческую карту, отрывки из летописей, произведений древнерусской литературы и др.),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сопоставлять и обобщать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содержащиеся в них сведения.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Объяснять,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 чем выражалась зависимость русских земель от Золотой Орды,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повинности населения.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 Рассказывать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 основе информации учебника, отрывков из летописей, карты и картосхемы о Невской битве и Ледовом побоище.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Составлять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характеристику Александра Невского, 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Рассказывать об обороне Торжка от монголо-татар/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Показывать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на исторической карте территорию Северо-Восточной Руси, основные центры собирания русских земель территориальный рост Московского княжества.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причины и следствия объединения русских земель вокруг Москвы.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Высказывать и аргументировать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оценку деятельности Ива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 Калиты.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 Куликовской битве на основе учебника, от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рывков из летописей, произведений литературы.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значение Куликовской битвы.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Оценивать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роль Дмитрия Донского и Сергия Радонежского, Михаила Тверского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Систематизировать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исторический материал;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оценивать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новные события и явления истории Удельной Руси.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общие черты и особенности раздроблен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ности на Руси и в Западной Европе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3,9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Народы и государства степной зоны Восточной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 Европы и Сибири в XIII-XV вв.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Орда: государственный строй, экономика.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Распад Золотой Орды.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татарских ханств.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</w:rPr>
              <w:t xml:space="preserve">Показывать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на исторической карте рост территории Московской Руси.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отношения Москвы </w:t>
            </w:r>
            <w:r>
              <w:rPr>
                <w:rFonts w:ascii="Times New Roman" w:hAnsi="Times New Roman" w:eastAsia="Times New Roman" w:cs="Times New Roman"/>
                <w:iCs/>
                <w:color w:val="auto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Литвой и Ордой. </w:t>
            </w: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причины и последствия феодальной войны. </w:t>
            </w: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смысл понятия </w:t>
            </w:r>
            <w:r>
              <w:rPr>
                <w:rFonts w:ascii="Times New Roman" w:hAnsi="Times New Roman" w:eastAsia="Times New Roman" w:cs="Times New Roman"/>
                <w:iCs/>
                <w:color w:val="auto"/>
                <w:sz w:val="28"/>
                <w:szCs w:val="28"/>
              </w:rPr>
              <w:t>централизованное государство.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</w:rPr>
              <w:t>1,4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Культурное пространство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Культурное взаимодействие цивилизаций. </w:t>
            </w:r>
          </w:p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Летописание. </w:t>
            </w:r>
          </w:p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Жития. Изобразительное искусство.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Формирование единого Русского государства в XV веке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Борьба  за русские земли между Литовским и Московским государствами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Междоусобная война в Московском княжестве.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Падение Византии и рост роли Москвы.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Присоединение Новгорода и Твери.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зависимости от Орды.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международных связей Московского государства.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общерусского Судебника.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Указывать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хронологические рамки процесса становления единого Русского государства.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значение создания единого Русского государства.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Выявлять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на основе текста и схем учебника изменения в по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литическом строе Руси, системе управления страной.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Составлять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характеристику Ивана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Сравнивать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вотчинное и поместное землевладение.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Изучать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отрывки из Судебника 1497 г. и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использовать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содержащиеся в них сведения в рассказе о положении крестьян.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роль православной церкви в становлении и развитии российской государственности.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взаимоотношения церкви с великокняжес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кой властью.</w:t>
            </w:r>
          </w:p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значение понятий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>ересь, «Москва - Третий Рим».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Приводить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оценки роли выдающихся религиозных деятелей в истории Московской Руси.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Культурное пространство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автокефалии русской церкви. Развитие культуры единого государства.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Систематизировать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исторический материал.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 xml:space="preserve">Оценивать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основные события и явления в истории Московс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кой Руси Х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-Х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вв., роль отдельных исторических личностей.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2,7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компонент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ind w:left="117" w:right="9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Наш регион в древности и Средневековье.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1,8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0632" w:type="dxa"/>
            <w:gridSpan w:val="6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  <w:t>7 класс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ИСТОРИЯ НОВОГО ВРЕМЕНИ.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val="en-US"/>
              </w:rPr>
              <w:t>XVI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val="en-US"/>
              </w:rPr>
              <w:t>XVII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 вв. От абсолютизма к парламентаризму. Первые буржуазные революции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24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Европа в конце ХV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—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начале XVII 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Великие географические открытия: предпосылки, участники, результаты.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Политические, экономические и культурные последствия.</w:t>
            </w:r>
          </w:p>
          <w:p>
            <w:pPr>
              <w:pStyle w:val="43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Старый и Новый свет</w:t>
            </w:r>
          </w:p>
          <w:p>
            <w:pPr>
              <w:pStyle w:val="43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Экономическое и социальное развитие европейских стран.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Возникновение мануфактур.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товарного производства.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Абсолютные монархии в Европе.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национальных государств в Европе.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Реформации: М. Лютер.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Реформации и крестьянская война в Германии.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протестантизма в Европе.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Нидерландская революция: цели, участники, формы борьбы.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Международные отношения в Новое время.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Османская экспансия.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Тридцатилетняя война. Вестфальский мир..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1,4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Страны Европы и Северной Америки в середине XVII—ХVIII 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Английская революция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в.: причины, участники. Этапы.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и значение революции.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Экономическое и социальное развитие Европы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Европейская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науки: переворот в естествознании.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человека в литературе раннего нового времени.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Страны Востока в XVI—XVIII вв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Китайская империя: от могущества к упадку.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Индия: держава Великих моголов.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централизованного государства и образование сегуната.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В XVI – XVII ВЕКАХ: ОТ ВЕЛИКОГО КНЯЖЕСТВА К ЦАРСТВУ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44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Рассуждать как Россия стала евразийской  державой. </w:t>
            </w:r>
          </w:p>
          <w:p>
            <w:pPr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народы и государства на территории нашей страны к рубежу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 (уровень социально-экономического развития, государственность, культурно-цивилизационные связи). 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Россия в XVI в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Княжение Василия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объединения русских земель вокруг Москвы.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государственной власти. Приказная система.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Местное управление. Государство и церковь.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Регентство Елены Глинской. Унификация денежной системы.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боярского правления.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Борьба за власть. Губная реформа. Московское восстание 1547 г.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Иваном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царского титула.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Реформы середины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«Избранная рада».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России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Ливонская война: причины и характер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структура российского общества.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Многонациональный состав  населения Русского государства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</w:t>
            </w:r>
          </w:p>
          <w:p>
            <w:pPr>
              <w:snapToGrid w:val="0"/>
              <w:ind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Опричнина.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и последствия опричнины.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Царь Федор Иванович.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Правление Бориса Годунова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Характеризовать социально-экономическое и политическое развитие Русского государства в начале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в.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Объяснять значение понятий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 xml:space="preserve">приказ, Земский собор, стрелецкое войско, заповедные лета. Составлять характеристику Ивана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 xml:space="preserve"> Грозного.</w:t>
            </w:r>
          </w:p>
          <w:p>
            <w:pPr>
              <w:shd w:val="clear" w:color="auto" w:fill="FFFFFF"/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 xml:space="preserve">Участвовать в обсуждении видео- и киноматериалов, воссоздающих образ Ивана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</w:rPr>
              <w:t xml:space="preserve"> Грозного, а также в обмене мнениями о нем как правителе и человеке Использовать историческую карту для характеристики роста территории Московского государства, хода Ливонской войны, похода Ермака и др.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shd w:val="clear" w:color="auto" w:fill="FFFFFF"/>
              <w:tabs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shd w:val="clear" w:color="auto" w:fill="FFFFFF"/>
              </w:rPr>
              <w:t>Смута в России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Династический кризис. Земский собор 1598 г.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Политика Бориса Годунова.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Смутное время начала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.дискуссия о его причинах.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Самозванцы и самозванство.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Царь Василий Шуйский.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Вторжение на территорию России польско-литовских войск.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Свержение Василия Шуйского переход власти к «семибоярщине».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Первое и второе ополчения.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Освобождение Москвы в 1612 г.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Земский собор 1613 г. Итоги и последствия Смутного времени.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8"/>
              <w:tabs>
                <w:tab w:val="left" w:pos="4456"/>
              </w:tabs>
              <w:spacing w:after="0" w:line="240" w:lineRule="auto"/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Объяснять смысл понятий </w:t>
            </w:r>
            <w:r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Смута, самозванец, интервенция.</w:t>
            </w:r>
          </w:p>
          <w:p>
            <w:pPr>
              <w:pStyle w:val="8"/>
              <w:tabs>
                <w:tab w:val="left" w:pos="4456"/>
              </w:tabs>
              <w:spacing w:after="0" w:line="240" w:lineRule="auto"/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Раскрывать, в чем заключались причины Смуты начала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в.</w:t>
            </w:r>
          </w:p>
          <w:p>
            <w:pPr>
              <w:pStyle w:val="8"/>
              <w:tabs>
                <w:tab w:val="left" w:pos="4456"/>
              </w:tabs>
              <w:spacing w:after="0" w:line="240" w:lineRule="auto"/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Показывать на  исторической  карте направления  походов Лжедмитрия, отрядов под предводительством  И. Болотникова и др. Систематизировать исторический материал в хронологической таблице «Смутное время в России». </w:t>
            </w:r>
          </w:p>
          <w:p>
            <w:pPr>
              <w:pStyle w:val="8"/>
              <w:tabs>
                <w:tab w:val="left" w:pos="709"/>
                <w:tab w:val="left" w:pos="4456"/>
              </w:tabs>
              <w:spacing w:after="0" w:line="240" w:lineRule="auto"/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Рассказывать о положении людей разных сословий в годы Смуты. Характеризовать последствия Смуты для Российского государства. </w:t>
            </w:r>
          </w:p>
          <w:p>
            <w:pPr>
              <w:pStyle w:val="8"/>
              <w:tabs>
                <w:tab w:val="left" w:pos="4456"/>
              </w:tabs>
              <w:spacing w:after="0" w:line="240" w:lineRule="auto"/>
              <w:ind w:left="215" w:right="95" w:hanging="1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Показывать на исторической карте направления походов польских и шведских интервентов, движения отрядов Второго ополчения. Высказывать и обосновывать оценку действий участников освободительных ополчений.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8"/>
              <w:tabs>
                <w:tab w:val="left" w:pos="4456"/>
              </w:tabs>
              <w:spacing w:after="0" w:line="240" w:lineRule="auto"/>
              <w:ind w:left="215" w:right="95" w:hanging="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1,8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8049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Россия XVII века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при первых Романовых.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Царствование Михаила Федоровича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Царь Алексей Михайлович.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Патриарх Никон. Раскол в церкви.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Царь Федор Алексеевич. Отмена Местничества.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Экономическое развитие России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Первые мануфактуры.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специализации регионов </w:t>
            </w:r>
          </w:p>
          <w:p>
            <w:pPr>
              <w:snapToGrid w:val="0"/>
              <w:ind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Российского государства.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структура российского общества.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Городские восстания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России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Переяславская  рада.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Конфликты с Османской империей.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3550" w:hRule="atLeast"/>
          <w:jc w:val="center"/>
        </w:trPr>
        <w:tc>
          <w:tcPr>
            <w:tcW w:w="1273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Культурное пространство</w:t>
            </w:r>
          </w:p>
        </w:tc>
        <w:tc>
          <w:tcPr>
            <w:tcW w:w="854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0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Эпоха Великих географических открытий и русские географические открытия.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 в картине мира человека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 и повседневная жизнь.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Архитектура. Дворцово-храмовый ансамбль.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 и научных знаний.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Летописание и начало книгопечатания.</w:t>
            </w:r>
          </w:p>
        </w:tc>
        <w:tc>
          <w:tcPr>
            <w:tcW w:w="854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1263" w:hRule="atLeast"/>
          <w:jc w:val="center"/>
        </w:trPr>
        <w:tc>
          <w:tcPr>
            <w:tcW w:w="1273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1288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Региональный компонент.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right w:val="single" w:color="auto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auto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 регион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54" w:hRule="atLeast"/>
          <w:jc w:val="center"/>
        </w:trPr>
        <w:tc>
          <w:tcPr>
            <w:tcW w:w="10632" w:type="dxa"/>
            <w:gridSpan w:val="6"/>
            <w:tcBorders>
              <w:top w:val="single" w:color="auto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shd w:val="clear" w:color="auto" w:fill="FFFFFF"/>
              </w:rPr>
              <w:t>8 класс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ИСТОРИЯ НОВОГО ВРЕМЕНИ.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val="en-US"/>
              </w:rPr>
              <w:t>XVIII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3848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Эпоха Просвещения.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 Просвещения.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Французские просветители.</w:t>
            </w:r>
          </w:p>
          <w:p>
            <w:pPr>
              <w:pStyle w:val="43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Английские просветители.</w:t>
            </w:r>
          </w:p>
          <w:p>
            <w:pPr>
              <w:pStyle w:val="43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естественных наук.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культура  эпохи Просвещения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 эпохи Просвещения.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right w:val="single" w:color="auto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2,7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8"/>
                <w:szCs w:val="28"/>
                <w:shd w:val="clear" w:color="auto" w:fill="FFFFFF"/>
              </w:rPr>
              <w:t>Эпоха промышленного переворота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Экономическое развитие Европы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Социальное развитие Европы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промышленного переворота.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 революция в Англии.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мануфактурного производства.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Положение сословий.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изобретения в Англии.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Династии промышленного переворота.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промышленного переворота.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темы: «Промышленный переворот»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 w:val="continue"/>
            <w:tcBorders>
              <w:left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1,8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335" w:hRule="atLeast"/>
          <w:jc w:val="center"/>
        </w:trPr>
        <w:tc>
          <w:tcPr>
            <w:tcW w:w="1273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Великая французская революция</w:t>
            </w:r>
          </w:p>
        </w:tc>
        <w:tc>
          <w:tcPr>
            <w:tcW w:w="854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и участники революции.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и основные этапы революции.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Политические течения и деятели революции.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Программные и государственные документы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Революционные войны.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Политические деятели революции.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Итоги и значение революции.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темы: «Великая Французская революция».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3,9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5123" w:hRule="atLeast"/>
          <w:jc w:val="center"/>
        </w:trPr>
        <w:tc>
          <w:tcPr>
            <w:tcW w:w="1273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shd w:val="clear" w:color="auto" w:fill="FFFFFF"/>
              </w:rPr>
              <w:t>РОССИЯ В КОНЦЕ XVII - XVIII ВЕКАХ: ОТ ЦАРСТВА К ИМПЕРИИ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44</w:t>
            </w:r>
          </w:p>
        </w:tc>
        <w:tc>
          <w:tcPr>
            <w:tcW w:w="2691" w:type="dxa"/>
            <w:vMerge w:val="restart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характеризовать особенности исторического пути России, её роль в мировом сообществе;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исторические предпосылки, условия, место и время создания исторических документов;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причинно-следственные, пространственные, временные связи между важнейшими событиями (явлениями, процессами);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 исторической информации факты и мнения, исторические описания и исторические объяснения; </w:t>
            </w:r>
          </w:p>
          <w:p>
            <w:pPr>
              <w:tabs>
                <w:tab w:val="left" w:pos="4456"/>
              </w:tabs>
              <w:ind w:left="21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соотносить и оценивать исторические события локальной, региональной, общероссийской и мировой истории ХХ в.;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опорой на факты, приведённые в учебной и научно-популярной литературе, обосновывать собственную точку зрения на основные события истории России новейшего времени;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приёмы самостоятельного поиска и критического анализа историко-социальной информации, её систематизации и представления в различных знаковых системах;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анализ;</w:t>
            </w:r>
          </w:p>
          <w:p>
            <w:pPr>
              <w:pStyle w:val="38"/>
              <w:widowControl/>
              <w:numPr>
                <w:ilvl w:val="0"/>
                <w:numId w:val="2"/>
              </w:numPr>
              <w:tabs>
                <w:tab w:val="left" w:pos="4456"/>
              </w:tabs>
              <w:suppressAutoHyphens w:val="0"/>
              <w:ind w:left="21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раскрывать сущность дискуссионных, «трудных» вопросов истории России, определять и аргументировать своё отношение к различным версиям, оценкам исторических событий и деятельности личностей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numPr>
                <w:ilvl w:val="0"/>
                <w:numId w:val="2"/>
              </w:numPr>
              <w:tabs>
                <w:tab w:val="left" w:pos="4456"/>
              </w:tabs>
              <w:suppressAutoHyphens w:val="0"/>
              <w:ind w:left="21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Россия в эпоху преобразований Петра I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и предпосылки преобразований.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 царствования Петра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борьба за власть.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заводов и мануфактур, верфей.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государства в создании промышленности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Реформы управления.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Церковная реформа.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Оппозиция реформам Петра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Северная война. Причины и цели войны.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Неудачи в начале войны.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Борьба за гегемонию на Балтике.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России на берегах Балтики.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Преобразования Петра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культуры. Итоги и значение петровских преобразований.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14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1,4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После Петра Великого: эпоха «дворцовых переворотов»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нестабильности политического строя.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Дворцовые перевороты.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 границ империи на Украине и юго-востоке окраине.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Россия при Елизавете Петровне.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в международных конфликтах 1740-1750-х гг. Петр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Манифест о «вольности дворянской».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Россия в 1760-х – 1790- гг. Правление Екатерины II и Павла I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Внутренняя политика Екатерины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Идеи Просвещения. «Просвещенный абсолютизм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политика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Промышленность в городе и деревне.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Внутренняя и внешняя торговля.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Обострение социальных противоречий.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России в разделах Речи Посполитой.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России в борьбе с революционной Францией.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Культурное пространство  Российской империи в XVIII 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идей Просвещения в российской. общественной мысли.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культура и культура народов России.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быт российских сословий.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наука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 Ломоносов и его роль в развитии  науки и образования.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в России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архитектура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искусство. Новые веяния в искусстве.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2,7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Народы России в XVIII 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окраинами империи.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 Новороссии. Поволжья и Южного Урала.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1,8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Россия при Павле I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Начало правления Павла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принципы  внутренней политики Павла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Политика Павла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.по отношению к дворянству.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Региональный компонент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Наш регион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488" w:hRule="atLeast"/>
          <w:jc w:val="center"/>
        </w:trPr>
        <w:tc>
          <w:tcPr>
            <w:tcW w:w="10632" w:type="dxa"/>
            <w:gridSpan w:val="6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 класс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НОВОГО ВРЕМЕНИ.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>
            <w:pPr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Мир к началу XX в. Новейшая история. Становление и расцвет индустриального общества. До начала Первой мировой войны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bCs/>
                <w:color w:val="00B050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color w:val="00B05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различные методы исторического анализа;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причины и отслеживать последствия исторических событий, явлений;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сопоставительный анализ различных источников исторической информации для реконструкции на этой основе исторических ситуаций и явлений; </w:t>
            </w:r>
          </w:p>
          <w:p>
            <w:pPr>
              <w:pStyle w:val="38"/>
              <w:widowControl/>
              <w:numPr>
                <w:ilvl w:val="0"/>
                <w:numId w:val="2"/>
              </w:numPr>
              <w:tabs>
                <w:tab w:val="left" w:pos="4456"/>
              </w:tabs>
              <w:suppressAutoHyphens w:val="0"/>
              <w:ind w:left="21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структурный и смысловой анализ текста исторического источника; </w:t>
            </w:r>
          </w:p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критически анализировать и оценивать информационную значимость вещественных изобразительных источников; 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Страны Европы и Северной Америки в первой половине ХIХ 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Империя Наполеона во Франции:</w:t>
            </w:r>
          </w:p>
          <w:p>
            <w:pPr>
              <w:shd w:val="clear" w:color="auto" w:fill="FFFFFF"/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Внутренняя и внешняя политика.</w:t>
            </w:r>
          </w:p>
          <w:p>
            <w:pPr>
              <w:pStyle w:val="43"/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Наполеоновские войны. Падение империи.</w:t>
            </w:r>
          </w:p>
          <w:p>
            <w:pPr>
              <w:shd w:val="clear" w:color="auto" w:fill="FFFFFF"/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Венский конгресс; Ш. М. Талейран. Священный союз.</w:t>
            </w:r>
          </w:p>
          <w:p>
            <w:pPr>
              <w:shd w:val="clear" w:color="auto" w:fill="FFFFFF"/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индустриального общества.</w:t>
            </w:r>
          </w:p>
          <w:p>
            <w:pPr>
              <w:shd w:val="clear" w:color="auto" w:fill="FFFFFF"/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Промышленный переворот, его особенности.</w:t>
            </w:r>
          </w:p>
          <w:p>
            <w:pPr>
              <w:shd w:val="clear" w:color="auto" w:fill="FFFFFF"/>
              <w:snapToGrid w:val="0"/>
              <w:ind w:left="117" w:right="94" w:firstLine="77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Изменения в социальной структуре общества.</w:t>
            </w:r>
          </w:p>
          <w:p>
            <w:pPr>
              <w:snapToGrid w:val="0"/>
              <w:ind w:left="117" w:right="94" w:firstLine="77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Распространение социалистических идей; социалисты-утописты.</w:t>
            </w:r>
          </w:p>
          <w:p>
            <w:pPr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Выступления рабочих.</w:t>
            </w:r>
          </w:p>
          <w:p>
            <w:pPr>
              <w:shd w:val="clear" w:color="auto" w:fill="FFFFFF"/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Политическое развитие европейских стран в 1815 -1849 гг.</w:t>
            </w:r>
          </w:p>
          <w:p>
            <w:pPr>
              <w:shd w:val="clear" w:color="auto" w:fill="FFFFFF"/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и национальные движения.</w:t>
            </w:r>
          </w:p>
          <w:p>
            <w:pPr>
              <w:snapToGrid w:val="0"/>
              <w:ind w:left="117" w:right="94" w:firstLine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Реформы и революции.</w:t>
            </w:r>
          </w:p>
          <w:p>
            <w:pPr>
              <w:shd w:val="clear" w:color="auto" w:fill="FFFFFF"/>
              <w:tabs>
                <w:tab w:val="left" w:pos="709"/>
              </w:tabs>
              <w:ind w:left="19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консервативных, либеральных, радикальных политических течений и партий.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numPr>
                <w:ilvl w:val="0"/>
                <w:numId w:val="2"/>
              </w:numPr>
              <w:tabs>
                <w:tab w:val="left" w:pos="4456"/>
              </w:tabs>
              <w:suppressAutoHyphens w:val="0"/>
              <w:ind w:left="21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4456"/>
              </w:tabs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Страны Европы и Северной Америки во второй половине ХIХ 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Великобритания в Викторианскую эпоху.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Внутренняя и внешняя политика.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Франция - от Второй империи к Третьей республике.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Внутренняя и внешняя политика Франции.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Франко-германская война.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единого государства в Италии. 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германских государств, провозглашение Германской империи.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Провозглашение Германской империи.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Соединенные Штаты Америки во второй половине ХIХ в.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Гражданская война (1861—1865). А. Линкольн.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характеризовать особенности исторического пути России, её роль в мировом сообществе;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исторические предпосылки, условия, место и время создания исторических документов;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причинно-следственные, пространственные, временные связи между важнейшими событиями (явлениями, процесса;</w:t>
            </w:r>
          </w:p>
          <w:p>
            <w:pPr>
              <w:pStyle w:val="38"/>
              <w:widowControl/>
              <w:numPr>
                <w:ilvl w:val="0"/>
                <w:numId w:val="2"/>
              </w:numPr>
              <w:tabs>
                <w:tab w:val="left" w:pos="4456"/>
              </w:tabs>
              <w:suppressAutoHyphens w:val="0"/>
              <w:ind w:left="21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4456"/>
              </w:tabs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Экономическое и социально-политическое развитие стран Европы и США в конце ХIХ 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промышленного переворота. Индустриализация.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прогресс в промышленности и сельском хозяйстве.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движение и профсоюзы. Образование социалистических партий.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691" w:type="dxa"/>
            <w:vMerge w:val="restart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характеризовать особенности исторического пути России, её роль в мировом сообществе;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исторические предпосылки, условия, место и время создания исторических документов;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причинно-следственные, пространственные, временные связи между важнейшими событиями (явлениями, процесса;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конкретизировать обобщающие характеристики, теоретические положения об историческом развитии на фактическом материале;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знания из других предметных областей для анализа исторического объекта; </w:t>
            </w:r>
          </w:p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 обосновывать своё отношение к различным версиям и оценкам событий.</w:t>
            </w: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numPr>
                <w:ilvl w:val="0"/>
                <w:numId w:val="2"/>
              </w:numPr>
              <w:tabs>
                <w:tab w:val="left" w:pos="4456"/>
              </w:tabs>
              <w:suppressAutoHyphens w:val="0"/>
              <w:ind w:left="21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Страны Азии в ХIХ 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Османская империя: традиционные устои и попытки проведения реформ.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Индия: распад державы Великих Моголов, установление британского колониального господства,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Китай: империя Цин, «закрытие» страны, «опиумные войны»,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Война за независимость в Латинской Америке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Освободительная борьба: задачи, участники, 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Провозглашение независимых государств.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Народы Африки в Новое время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Колониальные империи. Колониальные порядки и традиционные общественные отношения.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Развитие культуры в XIX 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Научные открытия и технические открытия.</w:t>
            </w:r>
          </w:p>
          <w:p>
            <w:pPr>
              <w:shd w:val="clear" w:color="auto" w:fill="FFFFFF"/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Деятели культуры: жизнь и творчество.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Международные отношения в XIX в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Внешнеполитические интересы великих держав и политика союзов в Европе.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Мир в 1900—1914 гг.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Страны Европы и США в 1900—1914 гг.: 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Урбанизация, миграция. 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Положение основных групп населения.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движения. </w:t>
            </w:r>
          </w:p>
          <w:p>
            <w:pPr>
              <w:shd w:val="clear" w:color="auto" w:fill="FFFFFF"/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Страны Азии и Латинской Америки в 1900—1917 гг.: </w:t>
            </w:r>
          </w:p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Подъем освободительных движений в колониальных и зависимых странах. </w:t>
            </w:r>
          </w:p>
          <w:p>
            <w:pPr>
              <w:shd w:val="clear" w:color="auto" w:fill="FFFFFF"/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Революции первых десятилетий ХХ  в. в странах Азии (Турция, Иран, Китай). Мексиканская революция 1910—1917 гг.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shd w:val="clear" w:color="auto" w:fill="FFFFFF"/>
              </w:rPr>
              <w:t>РОССИЙСКАЯ ИМПЕРИЯ В XIX – НАЧАЛЕ XX ВВ.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napToGrid w:val="0"/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691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приёмы самостоятельного поиска и критического анализа историко-социальной информации, её систематизации и представления в различных знаковых системах;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основе комплексного использования энциклопедий, справочников изучать биографии политических деятелей, дипломатов, полководцев; 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объяснять, в чём состояли мотивы, цели и результаты деятельности исторических личностей и политических групп в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основе вещественных данных, полученных в результате исследовательских раскопок, самостоятельно анализировать полученные данные и приходить к конкретным результатам;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объяснять, в чём состояли мотивы, цели и результаты деятельности исторических личностей и политических групп в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 </w:t>
            </w:r>
          </w:p>
          <w:p>
            <w:pPr>
              <w:widowControl/>
              <w:tabs>
                <w:tab w:val="left" w:pos="4456"/>
              </w:tabs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исторические предпосылки, условия, место и время создания исторических документов;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причинно-следственные, пространственные, временные связи между важнейшими событиями (явлениями, процессами);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 исторической информации факты и мнения, исторические описания и исторические объяснения;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презентовать историческую информацию в виде таблиц, схем, графиков;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характеризовать особенности исторического пути России, её роль в мировом сообществе;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исторические предпосылки, условия, место и время создания исторических документов;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причинно-следственные, пространственные, временные связи между важнейшими событиями (явлениями, процесса;</w:t>
            </w: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4456"/>
              </w:tabs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254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Россия на пути к реформам (1801–1861)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shd w:val="clear" w:color="auto" w:fill="FFFFFF"/>
              <w:ind w:left="117" w:right="94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 w:val="restart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приёмы самостоятельного поиска и критического анализа историко-социальной информации, её систематизации и представления в различных знаковых системах;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основе комплексного использования энциклопедий, справочников изучать биографии политических деятелей, дипломатов, полководцев; 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объяснять, в чём состояли мотивы, цели и результаты деятельности исторических личностей и политических групп в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основе вещественных данных, полученных в результате исследовательских раскопок, самостоятельно анализировать полученные данные и приходить к конкретным результатам;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объяснять, в чём состояли мотивы, цели и результаты деятельности исторических личностей и политических групп в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 </w:t>
            </w:r>
          </w:p>
          <w:p>
            <w:pPr>
              <w:widowControl/>
              <w:tabs>
                <w:tab w:val="left" w:pos="4456"/>
              </w:tabs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исторические предпосылки, условия, место и время создания исторических документов;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причинно-следственные, пространственные, временные связи между важнейшими событиями (явлениями, процессами);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 исторической информации факты и мнения, исторические описания и исторические объяснения; 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презентовать историческую информацию в виде таблиц, схем, графиков;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характеризовать особенности исторического пути России, её роль в мировом сообществе;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исторические предпосылки, условия, место и время создания исторических документов;</w:t>
            </w:r>
          </w:p>
          <w:p>
            <w:pPr>
              <w:pStyle w:val="38"/>
              <w:widowControl/>
              <w:tabs>
                <w:tab w:val="left" w:pos="4456"/>
              </w:tabs>
              <w:suppressAutoHyphens w:val="0"/>
              <w:ind w:left="2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причинно-следственные, пространственные, временные связи между важнейшими событиями (явлениями, процесса;</w:t>
            </w: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4456"/>
              </w:tabs>
              <w:suppressAutoHyphens w:val="0"/>
              <w:ind w:left="3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2,7,1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Александровская эпоха: государственный либерализм.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>Отечественная война 1812 г.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Николаевское самодержавие: государственный консерватизм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Крепостнический социум. Деревня и город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Культурное пространство империи в первой половине XIX в.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Пространство империи: этнокультурный облик страны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Формирование гражданского правосознания и основные течения общественной мысли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Россия в эпоху реформ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3,6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Преобразования Александра II: социальная и правовая модернизация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rPr>
                <w:rFonts w:ascii="Times New Roman" w:hAnsi="Times New Roman" w:eastAsia="Calibri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«Народное самодержавие» Александра III. Пореформенный социум. Сельское хозяйство и промышленность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Культурное пространство империи во второй половине XIX в.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Этнокультурный облик империи 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Кризис империи в начале ХХ века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1,8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Первая российская революция 1905-1907 гг. Начало парламентаризма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 xml:space="preserve">Общество и власть после революции 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691" w:type="dxa"/>
            <w:vMerge w:val="continue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«Серебряный век» российской культуры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691" w:type="dxa"/>
            <w:vMerge w:val="restart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  <w:tab w:val="left" w:pos="4456"/>
              </w:tabs>
              <w:ind w:left="215" w:right="95" w:hanging="14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shd w:val="clear" w:color="auto" w:fill="FFFFFF"/>
              </w:rPr>
              <w:t>Региональный компонент</w:t>
            </w: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</w:tabs>
              <w:ind w:left="215" w:right="95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</w:tabs>
              <w:ind w:left="215" w:right="95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-5" w:type="dxa"/>
            <w:bottom w:w="0" w:type="dxa"/>
            <w:right w:w="46" w:type="dxa"/>
          </w:tblCellMar>
        </w:tblPrEx>
        <w:trPr>
          <w:trHeight w:val="20" w:hRule="atLeast"/>
          <w:jc w:val="center"/>
        </w:trPr>
        <w:tc>
          <w:tcPr>
            <w:tcW w:w="127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117" w:right="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tcMar>
              <w:left w:w="-5" w:type="dxa"/>
            </w:tcMar>
            <w:vAlign w:val="center"/>
          </w:tcPr>
          <w:p>
            <w:pPr>
              <w:tabs>
                <w:tab w:val="left" w:pos="709"/>
              </w:tabs>
              <w:ind w:left="57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1" w:type="dxa"/>
            <w:vMerge w:val="continue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</w:tabs>
              <w:ind w:left="215" w:right="95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709"/>
              </w:tabs>
              <w:ind w:left="215" w:right="95"/>
              <w:jc w:val="center"/>
              <w:rPr>
                <w:rFonts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tabs>
          <w:tab w:val="left" w:pos="709"/>
        </w:tabs>
        <w:ind w:firstLine="284"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p>
      <w:pPr>
        <w:tabs>
          <w:tab w:val="left" w:pos="709"/>
        </w:tabs>
        <w:ind w:firstLine="284"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p>
      <w:pPr>
        <w:tabs>
          <w:tab w:val="left" w:pos="709"/>
        </w:tabs>
        <w:ind w:firstLine="284"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tbl>
      <w:tblPr>
        <w:tblStyle w:val="5"/>
        <w:tblW w:w="11766" w:type="dxa"/>
        <w:tblInd w:w="-8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2410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  <w:shd w:val="clear" w:color="auto" w:fill="auto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Протокол заседания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методического объединения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учителей историко-обществоведческого цикла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 «28» августа 2021 года № 1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     Е. В. Креминская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Ф.И.О.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 А.П.Степанченко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подпись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      » августа 2021 года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>
      <w:pPr>
        <w:tabs>
          <w:tab w:val="left" w:pos="709"/>
        </w:tabs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p>
      <w:pPr>
        <w:tabs>
          <w:tab w:val="left" w:pos="709"/>
        </w:tabs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sectPr>
      <w:pgSz w:w="12240" w:h="15840"/>
      <w:pgMar w:top="1134" w:right="851" w:bottom="1134" w:left="1134" w:header="0" w:footer="0" w:gutter="0"/>
      <w:cols w:space="720" w:num="1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Cambria">
    <w:panose1 w:val="02040503050406030204"/>
    <w:charset w:val="CC"/>
    <w:family w:val="roman"/>
    <w:pitch w:val="default"/>
    <w:sig w:usb0="A00002EF" w:usb1="4000004B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Microsoft Sans Serif">
    <w:panose1 w:val="020B0604020202020204"/>
    <w:charset w:val="CC"/>
    <w:family w:val="swiss"/>
    <w:pitch w:val="default"/>
    <w:sig w:usb0="E1002AFF" w:usb1="C0000002" w:usb2="00000008" w:usb3="00000000" w:csb0="200101FF" w:csb1="20280000"/>
  </w:font>
  <w:font w:name="Impact">
    <w:panose1 w:val="020B0806030902050204"/>
    <w:charset w:val="CC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7A6155"/>
    <w:multiLevelType w:val="multilevel"/>
    <w:tmpl w:val="5D7A6155"/>
    <w:lvl w:ilvl="0" w:tentative="0">
      <w:start w:val="1"/>
      <w:numFmt w:val="bullet"/>
      <w:lvlText w:val=""/>
      <w:lvlJc w:val="left"/>
      <w:pPr>
        <w:ind w:left="68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1BD261C"/>
    <w:multiLevelType w:val="multilevel"/>
    <w:tmpl w:val="71BD261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 w:cs="Symbol"/>
        <w:b/>
        <w:sz w:val="26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autoHyphenation/>
  <w:drawingGridHorizontalSpacing w:val="108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0B59"/>
    <w:rsid w:val="000033AD"/>
    <w:rsid w:val="00013D92"/>
    <w:rsid w:val="00032D72"/>
    <w:rsid w:val="0003351E"/>
    <w:rsid w:val="000B0995"/>
    <w:rsid w:val="001173E1"/>
    <w:rsid w:val="00142BEF"/>
    <w:rsid w:val="0014654E"/>
    <w:rsid w:val="001A65EF"/>
    <w:rsid w:val="001B3C2A"/>
    <w:rsid w:val="001B4617"/>
    <w:rsid w:val="001C6A96"/>
    <w:rsid w:val="001F5765"/>
    <w:rsid w:val="002B1489"/>
    <w:rsid w:val="002D1E7C"/>
    <w:rsid w:val="002F5DD0"/>
    <w:rsid w:val="003410C4"/>
    <w:rsid w:val="00376D85"/>
    <w:rsid w:val="003A33B2"/>
    <w:rsid w:val="004046B7"/>
    <w:rsid w:val="00424090"/>
    <w:rsid w:val="00426C4F"/>
    <w:rsid w:val="00433B2F"/>
    <w:rsid w:val="004758DB"/>
    <w:rsid w:val="004C62D5"/>
    <w:rsid w:val="004E20AC"/>
    <w:rsid w:val="005021BD"/>
    <w:rsid w:val="00504791"/>
    <w:rsid w:val="00517F3D"/>
    <w:rsid w:val="005278E8"/>
    <w:rsid w:val="00531685"/>
    <w:rsid w:val="00533A03"/>
    <w:rsid w:val="00575BA6"/>
    <w:rsid w:val="00580595"/>
    <w:rsid w:val="005A02A3"/>
    <w:rsid w:val="005E0A57"/>
    <w:rsid w:val="006034CB"/>
    <w:rsid w:val="00612CF5"/>
    <w:rsid w:val="00615BF3"/>
    <w:rsid w:val="00616775"/>
    <w:rsid w:val="00622A15"/>
    <w:rsid w:val="00626C97"/>
    <w:rsid w:val="006300A8"/>
    <w:rsid w:val="00634227"/>
    <w:rsid w:val="0064325D"/>
    <w:rsid w:val="00654F70"/>
    <w:rsid w:val="006926F8"/>
    <w:rsid w:val="0069295A"/>
    <w:rsid w:val="006C4D8F"/>
    <w:rsid w:val="00736131"/>
    <w:rsid w:val="00740D1B"/>
    <w:rsid w:val="00755BB0"/>
    <w:rsid w:val="00781422"/>
    <w:rsid w:val="007B3989"/>
    <w:rsid w:val="007C47C2"/>
    <w:rsid w:val="007C573E"/>
    <w:rsid w:val="007D522E"/>
    <w:rsid w:val="007D7A22"/>
    <w:rsid w:val="007E077A"/>
    <w:rsid w:val="007E6292"/>
    <w:rsid w:val="00820D68"/>
    <w:rsid w:val="0083144F"/>
    <w:rsid w:val="008573B6"/>
    <w:rsid w:val="00864074"/>
    <w:rsid w:val="008808EE"/>
    <w:rsid w:val="008D5AF9"/>
    <w:rsid w:val="008E7664"/>
    <w:rsid w:val="00921098"/>
    <w:rsid w:val="00927B5D"/>
    <w:rsid w:val="00940A53"/>
    <w:rsid w:val="009504C5"/>
    <w:rsid w:val="00982A89"/>
    <w:rsid w:val="009A7180"/>
    <w:rsid w:val="009C634F"/>
    <w:rsid w:val="009D3C17"/>
    <w:rsid w:val="009D7FA8"/>
    <w:rsid w:val="009E0A9F"/>
    <w:rsid w:val="009F60BD"/>
    <w:rsid w:val="009F6CE8"/>
    <w:rsid w:val="00A2274F"/>
    <w:rsid w:val="00A328E6"/>
    <w:rsid w:val="00A35F1A"/>
    <w:rsid w:val="00A405D4"/>
    <w:rsid w:val="00A47D1F"/>
    <w:rsid w:val="00A529E2"/>
    <w:rsid w:val="00A5492D"/>
    <w:rsid w:val="00A55F43"/>
    <w:rsid w:val="00A61506"/>
    <w:rsid w:val="00A75F90"/>
    <w:rsid w:val="00AB4476"/>
    <w:rsid w:val="00AD10E5"/>
    <w:rsid w:val="00AD3BE3"/>
    <w:rsid w:val="00AD3EE9"/>
    <w:rsid w:val="00AE201D"/>
    <w:rsid w:val="00B602A9"/>
    <w:rsid w:val="00B90D58"/>
    <w:rsid w:val="00BA31CA"/>
    <w:rsid w:val="00BB41D4"/>
    <w:rsid w:val="00BC7573"/>
    <w:rsid w:val="00BE5900"/>
    <w:rsid w:val="00BF70A1"/>
    <w:rsid w:val="00C30646"/>
    <w:rsid w:val="00C31B9A"/>
    <w:rsid w:val="00CB121A"/>
    <w:rsid w:val="00CD61C0"/>
    <w:rsid w:val="00CF53DB"/>
    <w:rsid w:val="00D053D1"/>
    <w:rsid w:val="00D30F50"/>
    <w:rsid w:val="00D80AAC"/>
    <w:rsid w:val="00D91A0E"/>
    <w:rsid w:val="00DA6C60"/>
    <w:rsid w:val="00DD337F"/>
    <w:rsid w:val="00E133AF"/>
    <w:rsid w:val="00E155D9"/>
    <w:rsid w:val="00E17F5C"/>
    <w:rsid w:val="00E21F0A"/>
    <w:rsid w:val="00E37446"/>
    <w:rsid w:val="00E57815"/>
    <w:rsid w:val="00E62676"/>
    <w:rsid w:val="00E70B59"/>
    <w:rsid w:val="00E80E62"/>
    <w:rsid w:val="00EB21B6"/>
    <w:rsid w:val="00ED38DD"/>
    <w:rsid w:val="00ED3D14"/>
    <w:rsid w:val="00EE6A6D"/>
    <w:rsid w:val="00EF0B8F"/>
    <w:rsid w:val="00F01CA4"/>
    <w:rsid w:val="00F075A2"/>
    <w:rsid w:val="00F10F36"/>
    <w:rsid w:val="00F21509"/>
    <w:rsid w:val="00F37A20"/>
    <w:rsid w:val="00F43F68"/>
    <w:rsid w:val="00F64FC8"/>
    <w:rsid w:val="00FD2479"/>
    <w:rsid w:val="00FF202C"/>
    <w:rsid w:val="638519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imSun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2">
    <w:name w:val="heading 1"/>
    <w:basedOn w:val="1"/>
    <w:next w:val="1"/>
    <w:link w:val="44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/>
      <w:b/>
      <w:bCs/>
      <w:color w:val="366091" w:themeColor="accent1" w:themeShade="BF"/>
      <w:sz w:val="28"/>
      <w:szCs w:val="25"/>
    </w:rPr>
  </w:style>
  <w:style w:type="paragraph" w:styleId="3">
    <w:name w:val="heading 3"/>
    <w:basedOn w:val="1"/>
    <w:next w:val="1"/>
    <w:uiPriority w:val="0"/>
    <w:pPr>
      <w:spacing w:beforeAutospacing="1" w:afterAutospacing="1"/>
      <w:outlineLvl w:val="2"/>
    </w:pPr>
    <w:rPr>
      <w:rFonts w:ascii="Times New Roman" w:hAnsi="Times New Roman" w:eastAsia="Times New Roman"/>
      <w:b/>
      <w:bCs/>
      <w:sz w:val="28"/>
      <w:szCs w:val="27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000FF" w:themeColor="hyperlink"/>
      <w:u w:val="single"/>
    </w:rPr>
  </w:style>
  <w:style w:type="paragraph" w:styleId="7">
    <w:name w:val="Balloon Text"/>
    <w:basedOn w:val="1"/>
    <w:semiHidden/>
    <w:unhideWhenUsed/>
    <w:qFormat/>
    <w:uiPriority w:val="99"/>
    <w:rPr>
      <w:rFonts w:ascii="Tahoma" w:hAnsi="Tahoma"/>
      <w:sz w:val="16"/>
      <w:szCs w:val="14"/>
    </w:rPr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10"/>
    <w:qFormat/>
    <w:uiPriority w:val="0"/>
    <w:pPr>
      <w:suppressLineNumbers/>
    </w:pPr>
  </w:style>
  <w:style w:type="paragraph" w:styleId="10">
    <w:name w:val="index 1"/>
    <w:basedOn w:val="1"/>
    <w:next w:val="1"/>
    <w:semiHidden/>
    <w:unhideWhenUsed/>
    <w:uiPriority w:val="99"/>
  </w:style>
  <w:style w:type="paragraph" w:styleId="11">
    <w:name w:val="Body Text Indent"/>
    <w:basedOn w:val="12"/>
    <w:qFormat/>
    <w:uiPriority w:val="0"/>
    <w:pPr>
      <w:spacing w:after="120"/>
      <w:ind w:left="283"/>
    </w:pPr>
  </w:style>
  <w:style w:type="paragraph" w:customStyle="1" w:styleId="12">
    <w:name w:val="Обычный1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color w:val="00000A"/>
      <w:sz w:val="22"/>
      <w:szCs w:val="22"/>
      <w:lang w:val="ru-RU" w:eastAsia="ru-RU" w:bidi="ar-SA"/>
    </w:rPr>
  </w:style>
  <w:style w:type="paragraph" w:styleId="13">
    <w:name w:val="Title"/>
    <w:basedOn w:val="1"/>
    <w:qFormat/>
    <w:uiPriority w:val="0"/>
    <w:pPr>
      <w:suppressLineNumbers/>
      <w:spacing w:before="120" w:after="120"/>
    </w:pPr>
    <w:rPr>
      <w:i/>
      <w:iCs/>
    </w:rPr>
  </w:style>
  <w:style w:type="paragraph" w:styleId="14">
    <w:name w:val="List"/>
    <w:basedOn w:val="8"/>
    <w:qFormat/>
    <w:uiPriority w:val="0"/>
  </w:style>
  <w:style w:type="character" w:customStyle="1" w:styleId="15">
    <w:name w:val="Интернет-ссылка"/>
    <w:qFormat/>
    <w:uiPriority w:val="0"/>
    <w:rPr>
      <w:color w:val="000080"/>
      <w:u w:val="single"/>
    </w:rPr>
  </w:style>
  <w:style w:type="character" w:customStyle="1" w:styleId="16">
    <w:name w:val="ListLabel 1"/>
    <w:qFormat/>
    <w:uiPriority w:val="0"/>
    <w:rPr>
      <w:rFonts w:ascii="Times New Roman" w:hAnsi="Times New Roman" w:cs="Symbol"/>
      <w:b/>
      <w:sz w:val="28"/>
    </w:rPr>
  </w:style>
  <w:style w:type="character" w:customStyle="1" w:styleId="17">
    <w:name w:val="ListLabel 2"/>
    <w:qFormat/>
    <w:uiPriority w:val="0"/>
    <w:rPr>
      <w:rFonts w:ascii="Times New Roman" w:hAnsi="Times New Roman" w:cs="Symbol"/>
      <w:b/>
      <w:sz w:val="28"/>
    </w:rPr>
  </w:style>
  <w:style w:type="character" w:customStyle="1" w:styleId="18">
    <w:name w:val="ListLabel 3"/>
    <w:qFormat/>
    <w:uiPriority w:val="0"/>
    <w:rPr>
      <w:rFonts w:ascii="Times New Roman" w:hAnsi="Times New Roman" w:cs="Symbol"/>
      <w:b/>
      <w:sz w:val="28"/>
    </w:rPr>
  </w:style>
  <w:style w:type="character" w:customStyle="1" w:styleId="19">
    <w:name w:val="ListLabel 4"/>
    <w:qFormat/>
    <w:uiPriority w:val="0"/>
    <w:rPr>
      <w:rFonts w:ascii="Times New Roman" w:hAnsi="Times New Roman" w:cs="Symbol"/>
      <w:b/>
      <w:sz w:val="28"/>
    </w:rPr>
  </w:style>
  <w:style w:type="character" w:customStyle="1" w:styleId="20">
    <w:name w:val="ListLabel 5"/>
    <w:qFormat/>
    <w:uiPriority w:val="0"/>
    <w:rPr>
      <w:rFonts w:ascii="Times New Roman" w:hAnsi="Times New Roman" w:cs="Symbol"/>
      <w:b/>
      <w:sz w:val="28"/>
    </w:rPr>
  </w:style>
  <w:style w:type="character" w:customStyle="1" w:styleId="21">
    <w:name w:val="Текст выноски Знак"/>
    <w:basedOn w:val="4"/>
    <w:semiHidden/>
    <w:qFormat/>
    <w:uiPriority w:val="99"/>
    <w:rPr>
      <w:rFonts w:ascii="Tahoma" w:hAnsi="Tahoma"/>
      <w:color w:val="00000A"/>
      <w:sz w:val="16"/>
      <w:szCs w:val="14"/>
    </w:rPr>
  </w:style>
  <w:style w:type="character" w:customStyle="1" w:styleId="22">
    <w:name w:val="ListLabel 6"/>
    <w:qFormat/>
    <w:uiPriority w:val="0"/>
    <w:rPr>
      <w:rFonts w:cs="Symbol"/>
      <w:b/>
      <w:sz w:val="28"/>
    </w:rPr>
  </w:style>
  <w:style w:type="character" w:customStyle="1" w:styleId="23">
    <w:name w:val="ListLabel 7"/>
    <w:qFormat/>
    <w:uiPriority w:val="0"/>
    <w:rPr>
      <w:rFonts w:cs="Courier New"/>
    </w:rPr>
  </w:style>
  <w:style w:type="character" w:customStyle="1" w:styleId="24">
    <w:name w:val="ListLabel 8"/>
    <w:qFormat/>
    <w:uiPriority w:val="0"/>
    <w:rPr>
      <w:rFonts w:ascii="Times New Roman" w:hAnsi="Times New Roman"/>
      <w:b/>
      <w:sz w:val="28"/>
    </w:rPr>
  </w:style>
  <w:style w:type="character" w:customStyle="1" w:styleId="25">
    <w:name w:val="ListLabel 9"/>
    <w:qFormat/>
    <w:uiPriority w:val="0"/>
    <w:rPr>
      <w:rFonts w:ascii="Times New Roman" w:hAnsi="Times New Roman" w:cs="Symbol"/>
      <w:b/>
      <w:sz w:val="28"/>
    </w:rPr>
  </w:style>
  <w:style w:type="character" w:customStyle="1" w:styleId="26">
    <w:name w:val="ListLabel 10"/>
    <w:qFormat/>
    <w:uiPriority w:val="0"/>
    <w:rPr>
      <w:rFonts w:ascii="Times New Roman" w:hAnsi="Times New Roman" w:cs="Symbol"/>
      <w:b/>
      <w:sz w:val="28"/>
    </w:rPr>
  </w:style>
  <w:style w:type="character" w:customStyle="1" w:styleId="27">
    <w:name w:val="ListLabel 11"/>
    <w:qFormat/>
    <w:uiPriority w:val="0"/>
    <w:rPr>
      <w:rFonts w:cs="Symbol"/>
      <w:b/>
      <w:sz w:val="28"/>
    </w:rPr>
  </w:style>
  <w:style w:type="character" w:customStyle="1" w:styleId="28">
    <w:name w:val="ListLabel 12"/>
    <w:qFormat/>
    <w:uiPriority w:val="0"/>
    <w:rPr>
      <w:rFonts w:cs="Symbol"/>
      <w:b/>
      <w:sz w:val="28"/>
    </w:rPr>
  </w:style>
  <w:style w:type="character" w:customStyle="1" w:styleId="29">
    <w:name w:val="ListLabel 13"/>
    <w:qFormat/>
    <w:uiPriority w:val="0"/>
    <w:rPr>
      <w:rFonts w:cs="Symbol"/>
      <w:b/>
      <w:sz w:val="28"/>
    </w:rPr>
  </w:style>
  <w:style w:type="character" w:customStyle="1" w:styleId="30">
    <w:name w:val="ListLabel 14"/>
    <w:qFormat/>
    <w:uiPriority w:val="0"/>
    <w:rPr>
      <w:rFonts w:cs="Symbol"/>
      <w:b/>
      <w:sz w:val="28"/>
    </w:rPr>
  </w:style>
  <w:style w:type="character" w:customStyle="1" w:styleId="31">
    <w:name w:val="ListLabel 15"/>
    <w:qFormat/>
    <w:uiPriority w:val="0"/>
    <w:rPr>
      <w:rFonts w:ascii="Times New Roman" w:hAnsi="Times New Roman" w:cs="Symbol"/>
      <w:b/>
      <w:sz w:val="28"/>
    </w:rPr>
  </w:style>
  <w:style w:type="character" w:customStyle="1" w:styleId="32">
    <w:name w:val="ListLabel 16"/>
    <w:qFormat/>
    <w:uiPriority w:val="0"/>
    <w:rPr>
      <w:rFonts w:ascii="Times New Roman" w:hAnsi="Times New Roman" w:cs="Symbol"/>
      <w:b/>
      <w:sz w:val="28"/>
    </w:rPr>
  </w:style>
  <w:style w:type="character" w:customStyle="1" w:styleId="33">
    <w:name w:val="ListLabel 17"/>
    <w:qFormat/>
    <w:uiPriority w:val="0"/>
    <w:rPr>
      <w:rFonts w:ascii="Times New Roman" w:hAnsi="Times New Roman" w:cs="Symbol"/>
      <w:b/>
      <w:sz w:val="26"/>
    </w:rPr>
  </w:style>
  <w:style w:type="character" w:customStyle="1" w:styleId="34">
    <w:name w:val="ListLabel 18"/>
    <w:qFormat/>
    <w:uiPriority w:val="0"/>
    <w:rPr>
      <w:rFonts w:ascii="Times New Roman" w:hAnsi="Times New Roman" w:cs="Symbol"/>
      <w:b/>
      <w:sz w:val="26"/>
    </w:rPr>
  </w:style>
  <w:style w:type="paragraph" w:customStyle="1" w:styleId="35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36">
    <w:name w:val="Заглавие"/>
    <w:basedOn w:val="1"/>
    <w:qFormat/>
    <w:uiPriority w:val="0"/>
    <w:pPr>
      <w:suppressLineNumbers/>
      <w:spacing w:before="120" w:after="120"/>
    </w:pPr>
    <w:rPr>
      <w:i/>
      <w:iCs/>
    </w:rPr>
  </w:style>
  <w:style w:type="paragraph" w:customStyle="1" w:styleId="37">
    <w:name w:val="Основной текст с отступом 21"/>
    <w:basedOn w:val="12"/>
    <w:qFormat/>
    <w:uiPriority w:val="0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styleId="38">
    <w:name w:val="List Paragraph"/>
    <w:basedOn w:val="1"/>
    <w:qFormat/>
    <w:uiPriority w:val="34"/>
    <w:pPr>
      <w:ind w:left="720"/>
      <w:contextualSpacing/>
    </w:pPr>
    <w:rPr>
      <w:szCs w:val="21"/>
    </w:rPr>
  </w:style>
  <w:style w:type="paragraph" w:customStyle="1" w:styleId="39">
    <w:name w:val="Содержимое таблицы"/>
    <w:basedOn w:val="1"/>
    <w:qFormat/>
    <w:uiPriority w:val="0"/>
  </w:style>
  <w:style w:type="paragraph" w:customStyle="1" w:styleId="40">
    <w:name w:val="Заголовок таблицы"/>
    <w:basedOn w:val="39"/>
    <w:qFormat/>
    <w:uiPriority w:val="0"/>
  </w:style>
  <w:style w:type="character" w:customStyle="1" w:styleId="41">
    <w:name w:val="Font Style44"/>
    <w:qFormat/>
    <w:uiPriority w:val="0"/>
    <w:rPr>
      <w:rFonts w:ascii="Microsoft Sans Serif" w:hAnsi="Microsoft Sans Serif" w:cs="Microsoft Sans Serif"/>
      <w:sz w:val="18"/>
      <w:szCs w:val="18"/>
    </w:rPr>
  </w:style>
  <w:style w:type="paragraph" w:customStyle="1" w:styleId="42">
    <w:name w:val="Style15"/>
    <w:basedOn w:val="1"/>
    <w:qFormat/>
    <w:uiPriority w:val="0"/>
    <w:pPr>
      <w:suppressAutoHyphens w:val="0"/>
      <w:autoSpaceDE w:val="0"/>
      <w:autoSpaceDN w:val="0"/>
      <w:adjustRightInd w:val="0"/>
      <w:spacing w:line="256" w:lineRule="exact"/>
      <w:ind w:firstLine="322"/>
      <w:jc w:val="both"/>
    </w:pPr>
    <w:rPr>
      <w:rFonts w:ascii="Impact" w:hAnsi="Impact" w:eastAsia="Times New Roman" w:cs="Times New Roman"/>
      <w:color w:val="auto"/>
      <w:lang w:eastAsia="ru-RU" w:bidi="ar-SA"/>
    </w:rPr>
  </w:style>
  <w:style w:type="paragraph" w:customStyle="1" w:styleId="43">
    <w:name w:val="Paragraph Style"/>
    <w:uiPriority w:val="0"/>
    <w:pPr>
      <w:suppressAutoHyphens/>
      <w:autoSpaceDE w:val="0"/>
    </w:pPr>
    <w:rPr>
      <w:rFonts w:ascii="Arial" w:hAnsi="Arial" w:eastAsia="Calibri" w:cs="Arial"/>
      <w:sz w:val="24"/>
      <w:szCs w:val="24"/>
      <w:lang w:val="ru-RU" w:eastAsia="zh-CN" w:bidi="ar-SA"/>
    </w:rPr>
  </w:style>
  <w:style w:type="character" w:customStyle="1" w:styleId="44">
    <w:name w:val="Заголовок 1 Знак"/>
    <w:basedOn w:val="4"/>
    <w:link w:val="2"/>
    <w:uiPriority w:val="9"/>
    <w:rPr>
      <w:rFonts w:asciiTheme="majorHAnsi" w:hAnsiTheme="majorHAnsi" w:eastAsiaTheme="majorEastAsia"/>
      <w:b/>
      <w:bCs/>
      <w:color w:val="366091" w:themeColor="accent1" w:themeShade="BF"/>
      <w:sz w:val="28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A7228D-0286-4217-B58F-B5288975EE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69</Pages>
  <Words>16196</Words>
  <Characters>92318</Characters>
  <Lines>769</Lines>
  <Paragraphs>216</Paragraphs>
  <TotalTime>2</TotalTime>
  <ScaleCrop>false</ScaleCrop>
  <LinksUpToDate>false</LinksUpToDate>
  <CharactersWithSpaces>108298</CharactersWithSpaces>
  <Application>WPS Office_11.2.0.10176_F1E327BC-269C-435d-A152-05C5408002CA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2021-09-21T17:26:00Z</dcterms:created>
  <dc:creator>Анастасия Павловна</dc:creator>
  <cp:lastModifiedBy>Ticher</cp:lastModifiedBy>
  <cp:lastPrinted>2021-08-30T07:49:00Z</cp:lastPrinted>
  <dcterms:modified xsi:type="dcterms:W3CDTF">2021-09-23T12:30:08Z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1049-11.2.0.10176</vt:lpwstr>
  </property>
</Properties>
</file>