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D8B51" w14:textId="04329521" w:rsidR="00792344" w:rsidRDefault="001D3DE2" w:rsidP="00503481">
      <w:pPr>
        <w:spacing w:after="0" w:line="288" w:lineRule="atLeast"/>
        <w:outlineLvl w:val="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Hlk41977097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Статья</w:t>
      </w:r>
      <w:r w:rsidR="003744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 Влияние хореографического искусства на развитие личности ребенка.</w:t>
      </w:r>
    </w:p>
    <w:p w14:paraId="0DC975D7" w14:textId="77777777" w:rsidR="00792344" w:rsidRPr="00792344" w:rsidRDefault="00792344" w:rsidP="00503481">
      <w:pPr>
        <w:spacing w:after="0" w:line="288" w:lineRule="atLeast"/>
        <w:outlineLvl w:val="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EB044A7" w14:textId="6805EEF8" w:rsidR="00D93C2D" w:rsidRPr="00D93C2D" w:rsidRDefault="00D93C2D" w:rsidP="00503481">
      <w:pPr>
        <w:spacing w:after="0" w:line="288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D93C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Трудно представить себе лучший метод воспитания, чем тот, который открыт и проверен опытом веков; он может быть выражен в двух положениях: гимнастика для тела и музыка для души»</w:t>
      </w:r>
      <w:r w:rsidR="00503481" w:rsidRPr="0050348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D93C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(Платон)</w:t>
      </w:r>
    </w:p>
    <w:p w14:paraId="7B46AD4E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Через занятия хореографией дети учатся передавать свои чувства и свою индивидуальность посредством танцевальных движений;</w:t>
      </w:r>
    </w:p>
    <w:p w14:paraId="6173863D" w14:textId="238FC6B1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Именно занятие хореографией формируют у ребенка свободу в творческом мышлении; </w:t>
      </w:r>
    </w:p>
    <w:p w14:paraId="27F1CA92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Дают возможность импровизировать;</w:t>
      </w:r>
    </w:p>
    <w:p w14:paraId="01F518E9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Через танцевальные движения у ребенка развивается не только художественный вкус и творческое воображение;</w:t>
      </w:r>
    </w:p>
    <w:p w14:paraId="32C95C44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Но и формируется внутренний духовный мир ребенка;</w:t>
      </w:r>
    </w:p>
    <w:p w14:paraId="1DE665A4" w14:textId="3D4A7842" w:rsidR="00D93C2D" w:rsidRPr="00D93C2D" w:rsidRDefault="00D93C2D" w:rsidP="0030307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Танцевальные движения выполняют функцию психической и соматической релаксации, восстанавливают жизненную энергию человека и его самоощущение как индивидуальности.</w:t>
      </w:r>
    </w:p>
    <w:p w14:paraId="1522C79B" w14:textId="33F20393" w:rsidR="00D93C2D" w:rsidRPr="00D93C2D" w:rsidRDefault="00654709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процессе обучения мы применяем</w:t>
      </w:r>
      <w:r w:rsidR="00D93C2D"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следующие методы:</w:t>
      </w:r>
    </w:p>
    <w:p w14:paraId="72503BC7" w14:textId="2475CB2E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Теоретический анализ психолого - педагогический, искусствоведческой, а также методической литературы ;</w:t>
      </w:r>
    </w:p>
    <w:p w14:paraId="0B124386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Педагогическое наблюдение, сравнение, анализ работ передовых педагогов;</w:t>
      </w:r>
    </w:p>
    <w:p w14:paraId="56B51377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Обобщение результатов изучения уровня развития творческих способностей, умений и навыков воспитанников;</w:t>
      </w:r>
    </w:p>
    <w:p w14:paraId="7BB8A760" w14:textId="5D732B19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процессе </w:t>
      </w:r>
      <w:r w:rsidR="003030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обучения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030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мониторятся 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творческие способности такие как:</w:t>
      </w:r>
    </w:p>
    <w:p w14:paraId="75FA0455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Выразительность движений;</w:t>
      </w:r>
    </w:p>
    <w:p w14:paraId="138537D4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Творческое воображение;</w:t>
      </w:r>
    </w:p>
    <w:p w14:paraId="78BB78BC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Фантазия. </w:t>
      </w:r>
    </w:p>
    <w:p w14:paraId="7554A5B5" w14:textId="5192AA45" w:rsidR="00D93C2D" w:rsidRPr="00D93C2D" w:rsidRDefault="00D93C2D" w:rsidP="00D93C2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</w:t>
      </w:r>
      <w:r w:rsidR="00503481" w:rsidRPr="0050348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Эстрадный и</w:t>
      </w:r>
      <w:r w:rsidR="005034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0348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</w:t>
      </w:r>
      <w:r w:rsidRPr="00D93C2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овременный танец»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B660711" w14:textId="1991FA05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нынешнем понимании, современный танец является синонимом выражения – «популярный танец». Современный танец – это танец молодежи. Модные и современные танцы были и есть в каждой стране, и в каждой свои. На своих занятиях современного танца </w:t>
      </w:r>
      <w:r w:rsidR="005034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преподаем эстраду и современный 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танец. На своих занятиях современного танца </w:t>
      </w:r>
      <w:r w:rsidR="005034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использу</w:t>
      </w:r>
      <w:r w:rsidR="005034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ем 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такую направленность, как: танцевальная разминка, </w:t>
      </w:r>
      <w:r w:rsidR="005034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пластический тренинг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5034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основы  трюковых элементов и силовые упражнения, взятые из программы подготовки профессиональных спортсменов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8877625" w14:textId="5A4CAF0D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развития творческих способностей воспитанников применя</w:t>
      </w:r>
      <w:r w:rsidR="005034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ем 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следующие формы обучения:</w:t>
      </w:r>
    </w:p>
    <w:p w14:paraId="0FCC3DE4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Импровизация (на заданную или свободную тему);</w:t>
      </w:r>
    </w:p>
    <w:p w14:paraId="296EFC24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Игровая ситуация;</w:t>
      </w:r>
    </w:p>
    <w:p w14:paraId="21CBC048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Перевоплощение. </w:t>
      </w:r>
    </w:p>
    <w:p w14:paraId="209C3D69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Возбудителем творческой фантазии является музыка, она направляет творческую активность. </w:t>
      </w:r>
    </w:p>
    <w:p w14:paraId="24ECA1EA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Музыкальное произведение должно соответствовать возрастному критерию;</w:t>
      </w:r>
    </w:p>
    <w:p w14:paraId="250C4D66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Должно иметь свою драматургию, которая сможет активизировать фантазию;</w:t>
      </w:r>
    </w:p>
    <w:p w14:paraId="64020F27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Направить её;</w:t>
      </w:r>
    </w:p>
    <w:p w14:paraId="3E0C47D9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Побудить к творческому использованию выразительных движений. </w:t>
      </w:r>
    </w:p>
    <w:p w14:paraId="782D3342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Задания по перевоплощению в образ начинаются от изображения животных и переходят к имитации людей, их характеров. </w:t>
      </w:r>
    </w:p>
    <w:p w14:paraId="79146C99" w14:textId="47FFF53B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Живой интерес у детей вызывает сюжетный танец, который является очень яркой формой проявления творчества, фантазии, сочетает в себе музыку, движение, </w:t>
      </w:r>
      <w:r w:rsidR="003030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задумку, смысл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1F973314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творческих способностей воспитанников находится под постоянным контролем. Применяется система мониторинга, которая строится на диагностике следующих показателей:</w:t>
      </w:r>
    </w:p>
    <w:p w14:paraId="068F45BC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Выразительность движений;</w:t>
      </w:r>
    </w:p>
    <w:p w14:paraId="4172EB01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Творческое воображение;</w:t>
      </w:r>
    </w:p>
    <w:p w14:paraId="70AE578F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Фантазия.</w:t>
      </w:r>
    </w:p>
    <w:p w14:paraId="6B61ECC0" w14:textId="77777777" w:rsidR="00D93C2D" w:rsidRPr="00D93C2D" w:rsidRDefault="00D93C2D" w:rsidP="00D93C2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Основными методами диагностики являются: наблюдение, собеседование, контрольное задание.</w:t>
      </w:r>
    </w:p>
    <w:p w14:paraId="270942EB" w14:textId="7C171C0F" w:rsidR="002F494E" w:rsidRPr="003744EA" w:rsidRDefault="00D93C2D" w:rsidP="003744E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Таким образом, м</w:t>
      </w:r>
      <w:r w:rsidR="003030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ожно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утверждать, что занятия </w:t>
      </w:r>
      <w:r w:rsidR="003030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хореографией и в частности, в эстрадно-спортивном коллективе «Каскад»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играют значительную роль в становлении художественно – творческих способностей 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обучающихся</w:t>
      </w:r>
      <w:r w:rsidR="003030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D3DE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</w:t>
      </w:r>
      <w:r w:rsidR="001D3DE2"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способствуют</w:t>
      </w:r>
      <w:r w:rsidRPr="00D93C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реализации индивидуальных способностей</w:t>
      </w:r>
      <w:r w:rsidR="003030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</w:t>
      </w:r>
      <w:bookmarkEnd w:id="0"/>
      <w:r w:rsidR="00374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ебенка.</w:t>
      </w:r>
    </w:p>
    <w:sectPr w:rsidR="002F494E" w:rsidRPr="003744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C9B80" w14:textId="77777777" w:rsidR="004A572E" w:rsidRDefault="004A572E" w:rsidP="001D3DE2">
      <w:pPr>
        <w:spacing w:after="0" w:line="240" w:lineRule="auto"/>
      </w:pPr>
      <w:r>
        <w:separator/>
      </w:r>
    </w:p>
  </w:endnote>
  <w:endnote w:type="continuationSeparator" w:id="0">
    <w:p w14:paraId="5FA27970" w14:textId="77777777" w:rsidR="004A572E" w:rsidRDefault="004A572E" w:rsidP="001D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677F0" w14:textId="77777777" w:rsidR="001D3DE2" w:rsidRDefault="001D3D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DA10F" w14:textId="77777777" w:rsidR="001D3DE2" w:rsidRDefault="001D3D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36872" w14:textId="77777777" w:rsidR="001D3DE2" w:rsidRDefault="001D3D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934F0" w14:textId="77777777" w:rsidR="004A572E" w:rsidRDefault="004A572E" w:rsidP="001D3DE2">
      <w:pPr>
        <w:spacing w:after="0" w:line="240" w:lineRule="auto"/>
      </w:pPr>
      <w:r>
        <w:separator/>
      </w:r>
    </w:p>
  </w:footnote>
  <w:footnote w:type="continuationSeparator" w:id="0">
    <w:p w14:paraId="34194A35" w14:textId="77777777" w:rsidR="004A572E" w:rsidRDefault="004A572E" w:rsidP="001D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85CEF" w14:textId="77777777" w:rsidR="001D3DE2" w:rsidRDefault="001D3D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4C9D6" w14:textId="77777777" w:rsidR="001D3DE2" w:rsidRDefault="001D3D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28589" w14:textId="77777777" w:rsidR="001D3DE2" w:rsidRDefault="001D3D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E6B15"/>
    <w:multiLevelType w:val="multilevel"/>
    <w:tmpl w:val="CA8CF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4C3A7C"/>
    <w:multiLevelType w:val="multilevel"/>
    <w:tmpl w:val="B7E09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357"/>
    <w:rsid w:val="001D3DE2"/>
    <w:rsid w:val="002F494E"/>
    <w:rsid w:val="0030307B"/>
    <w:rsid w:val="003744EA"/>
    <w:rsid w:val="004A572E"/>
    <w:rsid w:val="00503481"/>
    <w:rsid w:val="00585357"/>
    <w:rsid w:val="00654709"/>
    <w:rsid w:val="00792344"/>
    <w:rsid w:val="00B874D3"/>
    <w:rsid w:val="00BE7DE2"/>
    <w:rsid w:val="00C911FA"/>
    <w:rsid w:val="00D9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DA4D0"/>
  <w15:chartTrackingRefBased/>
  <w15:docId w15:val="{D51D2749-71EC-4D9A-9299-7A571B846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1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D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3DE2"/>
  </w:style>
  <w:style w:type="paragraph" w:styleId="a6">
    <w:name w:val="footer"/>
    <w:basedOn w:val="a"/>
    <w:link w:val="a7"/>
    <w:uiPriority w:val="99"/>
    <w:unhideWhenUsed/>
    <w:rsid w:val="001D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3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d.n.kaskad@mail.ru</dc:creator>
  <cp:keywords/>
  <dc:description/>
  <cp:lastModifiedBy>d.n.kaskad@mail.ru</cp:lastModifiedBy>
  <cp:revision>9</cp:revision>
  <dcterms:created xsi:type="dcterms:W3CDTF">2020-06-01T09:17:00Z</dcterms:created>
  <dcterms:modified xsi:type="dcterms:W3CDTF">2020-08-05T09:09:00Z</dcterms:modified>
</cp:coreProperties>
</file>