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6E9" w:rsidRDefault="00BB4902" w:rsidP="00BB4902">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СОВРЕМЕННЫЙ УЧИТЕЛЬ</w:t>
      </w:r>
      <w:r w:rsidRPr="00013BED">
        <w:rPr>
          <w:rFonts w:ascii="Times New Roman" w:hAnsi="Times New Roman" w:cs="Times New Roman"/>
          <w:b/>
          <w:sz w:val="28"/>
          <w:szCs w:val="28"/>
        </w:rPr>
        <w:t>:</w:t>
      </w:r>
      <w:r>
        <w:rPr>
          <w:rFonts w:ascii="Times New Roman" w:hAnsi="Times New Roman" w:cs="Times New Roman"/>
          <w:b/>
          <w:sz w:val="24"/>
          <w:szCs w:val="24"/>
        </w:rPr>
        <w:t xml:space="preserve"> ЛИЧНОСТЬ И ПРОФЕССИОНАЛЬНАЯ ДЕЯТЕЛЬНОСТЬ</w:t>
      </w:r>
    </w:p>
    <w:p w:rsidR="00BB4902" w:rsidRDefault="00BB4902" w:rsidP="00BB4902">
      <w:pPr>
        <w:spacing w:after="0" w:line="240" w:lineRule="auto"/>
        <w:ind w:firstLine="709"/>
        <w:jc w:val="center"/>
        <w:rPr>
          <w:rFonts w:ascii="Times New Roman" w:hAnsi="Times New Roman" w:cs="Times New Roman"/>
          <w:b/>
          <w:sz w:val="24"/>
          <w:szCs w:val="24"/>
        </w:rPr>
      </w:pPr>
    </w:p>
    <w:p w:rsidR="008D66E9" w:rsidRPr="00A87A07" w:rsidRDefault="008D66E9" w:rsidP="00BB4902">
      <w:pPr>
        <w:spacing w:after="0" w:line="240" w:lineRule="auto"/>
        <w:ind w:firstLine="709"/>
        <w:jc w:val="center"/>
        <w:rPr>
          <w:rFonts w:ascii="Times New Roman" w:hAnsi="Times New Roman" w:cs="Times New Roman"/>
          <w:b/>
          <w:sz w:val="28"/>
          <w:szCs w:val="28"/>
        </w:rPr>
      </w:pPr>
      <w:r w:rsidRPr="00A87A07">
        <w:rPr>
          <w:rFonts w:ascii="Times New Roman" w:hAnsi="Times New Roman" w:cs="Times New Roman"/>
          <w:b/>
          <w:sz w:val="28"/>
          <w:szCs w:val="28"/>
        </w:rPr>
        <w:t>Толмачева Г.М.</w:t>
      </w:r>
    </w:p>
    <w:p w:rsidR="00AB059E" w:rsidRDefault="008D66E9" w:rsidP="00E414FB">
      <w:pPr>
        <w:spacing w:after="0" w:line="240" w:lineRule="auto"/>
        <w:ind w:firstLine="709"/>
        <w:jc w:val="both"/>
        <w:rPr>
          <w:rFonts w:ascii="Times New Roman" w:hAnsi="Times New Roman" w:cs="Times New Roman"/>
          <w:i/>
          <w:sz w:val="28"/>
          <w:szCs w:val="28"/>
        </w:rPr>
      </w:pPr>
      <w:r w:rsidRPr="002F512C">
        <w:rPr>
          <w:rFonts w:ascii="Times New Roman" w:hAnsi="Times New Roman" w:cs="Times New Roman"/>
          <w:i/>
          <w:sz w:val="28"/>
          <w:szCs w:val="28"/>
        </w:rPr>
        <w:t>Муниципальное бюджетное общеобразовательное учреждение «Средняя общеобразовательная школа №74 имени  Габдуллы Тукая»,</w:t>
      </w:r>
    </w:p>
    <w:p w:rsidR="00252A0E" w:rsidRDefault="008D66E9" w:rsidP="00E414FB">
      <w:pPr>
        <w:spacing w:after="0" w:line="240" w:lineRule="auto"/>
        <w:ind w:firstLine="709"/>
        <w:jc w:val="both"/>
        <w:rPr>
          <w:rFonts w:ascii="Times New Roman" w:hAnsi="Times New Roman" w:cs="Times New Roman"/>
          <w:i/>
          <w:sz w:val="28"/>
          <w:szCs w:val="28"/>
        </w:rPr>
      </w:pPr>
      <w:r w:rsidRPr="002F512C">
        <w:rPr>
          <w:rFonts w:ascii="Times New Roman" w:hAnsi="Times New Roman" w:cs="Times New Roman"/>
          <w:i/>
          <w:sz w:val="28"/>
          <w:szCs w:val="28"/>
        </w:rPr>
        <w:t>г. Астрахань</w:t>
      </w:r>
      <w:r w:rsidR="00252A0E">
        <w:rPr>
          <w:rFonts w:ascii="Times New Roman" w:hAnsi="Times New Roman" w:cs="Times New Roman"/>
          <w:i/>
          <w:sz w:val="28"/>
          <w:szCs w:val="28"/>
        </w:rPr>
        <w:t>,</w:t>
      </w:r>
      <w:r w:rsidR="00751C9E">
        <w:rPr>
          <w:rFonts w:ascii="Times New Roman" w:hAnsi="Times New Roman" w:cs="Times New Roman"/>
          <w:i/>
          <w:sz w:val="28"/>
          <w:szCs w:val="28"/>
        </w:rPr>
        <w:t xml:space="preserve"> </w:t>
      </w:r>
      <w:r w:rsidR="00252A0E">
        <w:rPr>
          <w:rFonts w:ascii="Times New Roman" w:hAnsi="Times New Roman" w:cs="Times New Roman"/>
          <w:i/>
          <w:sz w:val="28"/>
          <w:szCs w:val="28"/>
        </w:rPr>
        <w:t>учитель начальных классов</w:t>
      </w:r>
    </w:p>
    <w:p w:rsidR="008D66E9" w:rsidRPr="002F512C" w:rsidRDefault="008D66E9" w:rsidP="00E414FB">
      <w:pPr>
        <w:spacing w:after="0" w:line="240" w:lineRule="auto"/>
        <w:ind w:firstLine="709"/>
        <w:jc w:val="both"/>
        <w:rPr>
          <w:rFonts w:ascii="Times New Roman" w:hAnsi="Times New Roman" w:cs="Times New Roman"/>
          <w:i/>
          <w:sz w:val="28"/>
          <w:szCs w:val="28"/>
        </w:rPr>
      </w:pPr>
    </w:p>
    <w:p w:rsidR="008D66E9" w:rsidRPr="00264094" w:rsidRDefault="008D66E9" w:rsidP="008D66E9">
      <w:pPr>
        <w:spacing w:after="0" w:line="240" w:lineRule="auto"/>
        <w:ind w:firstLine="709"/>
        <w:jc w:val="both"/>
        <w:rPr>
          <w:rFonts w:ascii="Times New Roman" w:eastAsia="Times New Roman" w:hAnsi="Times New Roman" w:cs="Times New Roman"/>
          <w:bCs/>
          <w:sz w:val="28"/>
          <w:szCs w:val="28"/>
        </w:rPr>
      </w:pPr>
      <w:r>
        <w:rPr>
          <w:rFonts w:ascii="Times New Roman" w:hAnsi="Times New Roman" w:cs="Times New Roman"/>
          <w:sz w:val="28"/>
          <w:szCs w:val="28"/>
        </w:rPr>
        <w:t>«Если учитель имеет только любовь к делу, он будет хороший учитель. Если учитель имеет только любовь к ученику, как отец, мать, - он будет лучше того учителя, который прочёл все книги, но не имеет любви ни к делу, ни к ученикам. Если учитель соединяет в себе любовь к делу и к ученикам, он совершенный учитель».  Л.Н. Толстой</w:t>
      </w:r>
      <w:r w:rsidRPr="00264094">
        <w:rPr>
          <w:rFonts w:ascii="Times New Roman" w:hAnsi="Times New Roman" w:cs="Times New Roman"/>
          <w:sz w:val="28"/>
          <w:szCs w:val="28"/>
        </w:rPr>
        <w:t>[</w:t>
      </w:r>
      <w:r>
        <w:rPr>
          <w:rFonts w:ascii="Times New Roman" w:hAnsi="Times New Roman" w:cs="Times New Roman"/>
          <w:sz w:val="28"/>
          <w:szCs w:val="28"/>
        </w:rPr>
        <w:t>2</w:t>
      </w:r>
      <w:r w:rsidRPr="00264094">
        <w:rPr>
          <w:rFonts w:ascii="Times New Roman" w:hAnsi="Times New Roman" w:cs="Times New Roman"/>
          <w:sz w:val="28"/>
          <w:szCs w:val="28"/>
        </w:rPr>
        <w:t>]</w:t>
      </w:r>
    </w:p>
    <w:p w:rsidR="008D66E9" w:rsidRDefault="008D66E9" w:rsidP="008D66E9">
      <w:pPr>
        <w:spacing w:after="0" w:line="240" w:lineRule="auto"/>
        <w:ind w:firstLine="709"/>
        <w:jc w:val="both"/>
        <w:rPr>
          <w:rFonts w:ascii="Times New Roman" w:hAnsi="Times New Roman" w:cs="Times New Roman"/>
          <w:bCs/>
          <w:iCs/>
          <w:color w:val="000000"/>
          <w:sz w:val="28"/>
          <w:szCs w:val="28"/>
          <w:shd w:val="clear" w:color="auto" w:fill="FFFFFF"/>
        </w:rPr>
      </w:pPr>
      <w:r w:rsidRPr="004923E7">
        <w:rPr>
          <w:rFonts w:ascii="Times New Roman" w:hAnsi="Times New Roman" w:cs="Times New Roman"/>
          <w:bCs/>
          <w:iCs/>
          <w:color w:val="000000"/>
          <w:sz w:val="28"/>
          <w:szCs w:val="28"/>
          <w:shd w:val="clear" w:color="auto" w:fill="FFFFFF"/>
        </w:rPr>
        <w:t xml:space="preserve">Современная жизнь изменяется очень быстро. </w:t>
      </w:r>
      <w:r>
        <w:rPr>
          <w:rFonts w:ascii="Times New Roman" w:hAnsi="Times New Roman" w:cs="Times New Roman"/>
          <w:bCs/>
          <w:iCs/>
          <w:color w:val="000000"/>
          <w:sz w:val="28"/>
          <w:szCs w:val="28"/>
          <w:shd w:val="clear" w:color="auto" w:fill="FFFFFF"/>
        </w:rPr>
        <w:t>О</w:t>
      </w:r>
      <w:r w:rsidRPr="004923E7">
        <w:rPr>
          <w:rFonts w:ascii="Times New Roman" w:hAnsi="Times New Roman" w:cs="Times New Roman"/>
          <w:bCs/>
          <w:iCs/>
          <w:color w:val="000000"/>
          <w:sz w:val="28"/>
          <w:szCs w:val="28"/>
          <w:shd w:val="clear" w:color="auto" w:fill="FFFFFF"/>
        </w:rPr>
        <w:t xml:space="preserve">дна из профессий, специалисты которой должны изменяться одновременно с ней, это профессия учителя. </w:t>
      </w:r>
      <w:r>
        <w:rPr>
          <w:rFonts w:ascii="Times New Roman" w:hAnsi="Times New Roman" w:cs="Times New Roman"/>
          <w:bCs/>
          <w:iCs/>
          <w:color w:val="000000"/>
          <w:sz w:val="28"/>
          <w:szCs w:val="28"/>
          <w:shd w:val="clear" w:color="auto" w:fill="FFFFFF"/>
        </w:rPr>
        <w:t>П</w:t>
      </w:r>
      <w:r w:rsidRPr="004923E7">
        <w:rPr>
          <w:rFonts w:ascii="Times New Roman" w:hAnsi="Times New Roman" w:cs="Times New Roman"/>
          <w:bCs/>
          <w:iCs/>
          <w:color w:val="000000"/>
          <w:sz w:val="28"/>
          <w:szCs w:val="28"/>
          <w:shd w:val="clear" w:color="auto" w:fill="FFFFFF"/>
        </w:rPr>
        <w:t xml:space="preserve">ервым, кто указывает тропинку школьнику в быстроменяющийся неуловимый мир, есть самый обычный учитель. Современное российское общество, как и много лет назад, считает, что школа начинается с учителя, и в первую очередь обращает внимание на эту ключевую фигуру. </w:t>
      </w:r>
    </w:p>
    <w:p w:rsidR="008D66E9" w:rsidRDefault="008D66E9" w:rsidP="008D66E9">
      <w:pPr>
        <w:spacing w:after="0" w:line="240" w:lineRule="auto"/>
        <w:ind w:firstLine="709"/>
        <w:jc w:val="both"/>
        <w:rPr>
          <w:rFonts w:ascii="Times New Roman" w:hAnsi="Times New Roman" w:cs="Times New Roman"/>
          <w:bCs/>
          <w:iCs/>
          <w:color w:val="000000"/>
          <w:sz w:val="28"/>
          <w:szCs w:val="28"/>
          <w:shd w:val="clear" w:color="auto" w:fill="FFFFFF"/>
        </w:rPr>
      </w:pPr>
      <w:r w:rsidRPr="004923E7">
        <w:rPr>
          <w:rFonts w:ascii="Times New Roman" w:hAnsi="Times New Roman" w:cs="Times New Roman"/>
          <w:bCs/>
          <w:iCs/>
          <w:color w:val="000000"/>
          <w:sz w:val="28"/>
          <w:szCs w:val="28"/>
          <w:shd w:val="clear" w:color="auto" w:fill="FFFFFF"/>
        </w:rPr>
        <w:t>Учитель - не только профессия, суть которой транслировать знания, а высокая миссия сотворения личности, утверждения человека в человеке. В этой связи цель педагогического образования может быть представлена как непрерывное общее и профессиональное развитие учителя нового типа, которого характеризуют:</w:t>
      </w:r>
    </w:p>
    <w:p w:rsidR="008D66E9" w:rsidRPr="00C130B1" w:rsidRDefault="008D66E9" w:rsidP="008D66E9">
      <w:pPr>
        <w:pStyle w:val="a3"/>
        <w:numPr>
          <w:ilvl w:val="0"/>
          <w:numId w:val="1"/>
        </w:numPr>
        <w:jc w:val="both"/>
        <w:rPr>
          <w:bCs/>
          <w:iCs/>
          <w:color w:val="000000"/>
          <w:sz w:val="28"/>
          <w:szCs w:val="28"/>
          <w:shd w:val="clear" w:color="auto" w:fill="FFFFFF"/>
          <w:lang w:val="ru-RU"/>
        </w:rPr>
      </w:pPr>
      <w:r w:rsidRPr="00C130B1">
        <w:rPr>
          <w:bCs/>
          <w:iCs/>
          <w:color w:val="000000"/>
          <w:sz w:val="28"/>
          <w:szCs w:val="28"/>
          <w:shd w:val="clear" w:color="auto" w:fill="FFFFFF"/>
          <w:lang w:val="ru-RU"/>
        </w:rPr>
        <w:t>высокая гражданская ответственность и социальная активность;</w:t>
      </w:r>
      <w:r>
        <w:rPr>
          <w:bCs/>
          <w:iCs/>
          <w:color w:val="000000"/>
          <w:sz w:val="28"/>
          <w:szCs w:val="28"/>
          <w:shd w:val="clear" w:color="auto" w:fill="FFFFFF"/>
        </w:rPr>
        <w:t>    </w:t>
      </w:r>
    </w:p>
    <w:p w:rsidR="008D66E9" w:rsidRPr="00264094" w:rsidRDefault="008D66E9" w:rsidP="008D66E9">
      <w:pPr>
        <w:pStyle w:val="a3"/>
        <w:numPr>
          <w:ilvl w:val="0"/>
          <w:numId w:val="1"/>
        </w:numPr>
        <w:jc w:val="both"/>
        <w:rPr>
          <w:bCs/>
          <w:iCs/>
          <w:color w:val="000000"/>
          <w:sz w:val="28"/>
          <w:szCs w:val="28"/>
          <w:shd w:val="clear" w:color="auto" w:fill="FFFFFF"/>
          <w:lang w:val="ru-RU"/>
        </w:rPr>
      </w:pPr>
      <w:r w:rsidRPr="00264094">
        <w:rPr>
          <w:bCs/>
          <w:iCs/>
          <w:color w:val="000000"/>
          <w:sz w:val="28"/>
          <w:szCs w:val="28"/>
          <w:shd w:val="clear" w:color="auto" w:fill="FFFFFF"/>
          <w:lang w:val="ru-RU"/>
        </w:rPr>
        <w:t>любовь к детям, потребность и способность отдать им свое сердце;</w:t>
      </w:r>
    </w:p>
    <w:p w:rsidR="008D66E9" w:rsidRPr="00264094" w:rsidRDefault="008D66E9" w:rsidP="008D66E9">
      <w:pPr>
        <w:pStyle w:val="a3"/>
        <w:numPr>
          <w:ilvl w:val="0"/>
          <w:numId w:val="1"/>
        </w:numPr>
        <w:jc w:val="both"/>
        <w:rPr>
          <w:bCs/>
          <w:iCs/>
          <w:color w:val="000000"/>
          <w:sz w:val="28"/>
          <w:szCs w:val="28"/>
          <w:shd w:val="clear" w:color="auto" w:fill="FFFFFF"/>
          <w:lang w:val="ru-RU"/>
        </w:rPr>
      </w:pPr>
      <w:r w:rsidRPr="00264094">
        <w:rPr>
          <w:bCs/>
          <w:iCs/>
          <w:color w:val="000000"/>
          <w:sz w:val="28"/>
          <w:szCs w:val="28"/>
          <w:shd w:val="clear" w:color="auto" w:fill="FFFFFF"/>
          <w:lang w:val="ru-RU"/>
        </w:rPr>
        <w:t>подлинная интеллигентность, духовная культура, желание и умение работать вместе с другими;</w:t>
      </w:r>
    </w:p>
    <w:p w:rsidR="008D66E9" w:rsidRPr="00264094" w:rsidRDefault="008D66E9" w:rsidP="008D66E9">
      <w:pPr>
        <w:pStyle w:val="a3"/>
        <w:numPr>
          <w:ilvl w:val="0"/>
          <w:numId w:val="1"/>
        </w:numPr>
        <w:jc w:val="both"/>
        <w:rPr>
          <w:bCs/>
          <w:iCs/>
          <w:color w:val="000000"/>
          <w:sz w:val="28"/>
          <w:szCs w:val="28"/>
          <w:shd w:val="clear" w:color="auto" w:fill="FFFFFF"/>
          <w:lang w:val="ru-RU"/>
        </w:rPr>
      </w:pPr>
      <w:r w:rsidRPr="00264094">
        <w:rPr>
          <w:bCs/>
          <w:iCs/>
          <w:color w:val="000000"/>
          <w:sz w:val="28"/>
          <w:szCs w:val="28"/>
          <w:shd w:val="clear" w:color="auto" w:fill="FFFFFF"/>
          <w:lang w:val="ru-RU"/>
        </w:rPr>
        <w:t>высокий профессионализм, инновационный стиль научно-педагогического мышления, готовность к созданию новых ценностей и принятию творческих решений;</w:t>
      </w:r>
    </w:p>
    <w:p w:rsidR="008D66E9" w:rsidRPr="00264094" w:rsidRDefault="008D66E9" w:rsidP="008D66E9">
      <w:pPr>
        <w:pStyle w:val="a3"/>
        <w:numPr>
          <w:ilvl w:val="0"/>
          <w:numId w:val="1"/>
        </w:numPr>
        <w:jc w:val="both"/>
        <w:rPr>
          <w:bCs/>
          <w:iCs/>
          <w:color w:val="000000"/>
          <w:sz w:val="28"/>
          <w:szCs w:val="28"/>
          <w:shd w:val="clear" w:color="auto" w:fill="FFFFFF"/>
          <w:lang w:val="ru-RU"/>
        </w:rPr>
      </w:pPr>
      <w:r w:rsidRPr="00264094">
        <w:rPr>
          <w:bCs/>
          <w:iCs/>
          <w:color w:val="000000"/>
          <w:sz w:val="28"/>
          <w:szCs w:val="28"/>
          <w:shd w:val="clear" w:color="auto" w:fill="FFFFFF"/>
          <w:lang w:val="ru-RU"/>
        </w:rPr>
        <w:t>потребность в постоянном самообразовании и готовность к нему;</w:t>
      </w:r>
    </w:p>
    <w:p w:rsidR="008D66E9" w:rsidRPr="00264094" w:rsidRDefault="008D66E9" w:rsidP="008D66E9">
      <w:pPr>
        <w:pStyle w:val="a3"/>
        <w:numPr>
          <w:ilvl w:val="0"/>
          <w:numId w:val="1"/>
        </w:numPr>
        <w:jc w:val="both"/>
        <w:rPr>
          <w:bCs/>
          <w:iCs/>
          <w:color w:val="000000"/>
          <w:sz w:val="28"/>
          <w:szCs w:val="28"/>
          <w:shd w:val="clear" w:color="auto" w:fill="FFFFFF"/>
          <w:lang w:val="ru-RU"/>
        </w:rPr>
      </w:pPr>
      <w:r w:rsidRPr="00264094">
        <w:rPr>
          <w:bCs/>
          <w:iCs/>
          <w:color w:val="000000"/>
          <w:sz w:val="28"/>
          <w:szCs w:val="28"/>
          <w:shd w:val="clear" w:color="auto" w:fill="FFFFFF"/>
          <w:lang w:val="ru-RU"/>
        </w:rPr>
        <w:t>физическое и психическое здоровье, профессиональная работоспособность</w:t>
      </w:r>
      <w:r w:rsidRPr="00264094">
        <w:rPr>
          <w:bCs/>
          <w:iCs/>
          <w:shd w:val="clear" w:color="auto" w:fill="FFFFFF"/>
          <w:lang w:val="ru-RU"/>
        </w:rPr>
        <w:t>.</w:t>
      </w:r>
    </w:p>
    <w:p w:rsidR="008D66E9" w:rsidRDefault="008D66E9" w:rsidP="008D66E9">
      <w:pPr>
        <w:spacing w:after="0" w:line="240" w:lineRule="auto"/>
        <w:ind w:firstLine="709"/>
        <w:jc w:val="both"/>
        <w:rPr>
          <w:rFonts w:ascii="Times New Roman" w:hAnsi="Times New Roman" w:cs="Times New Roman"/>
          <w:bCs/>
          <w:iCs/>
          <w:color w:val="000000"/>
          <w:sz w:val="28"/>
          <w:szCs w:val="28"/>
          <w:shd w:val="clear" w:color="auto" w:fill="FFFFFF"/>
        </w:rPr>
      </w:pPr>
      <w:r w:rsidRPr="004923E7">
        <w:rPr>
          <w:rFonts w:ascii="Times New Roman" w:hAnsi="Times New Roman" w:cs="Times New Roman"/>
          <w:bCs/>
          <w:iCs/>
          <w:color w:val="000000"/>
          <w:sz w:val="28"/>
          <w:szCs w:val="28"/>
          <w:shd w:val="clear" w:color="auto" w:fill="FFFFFF"/>
        </w:rPr>
        <w:t>Современный  учитель</w:t>
      </w:r>
      <w:r w:rsidRPr="004923E7">
        <w:rPr>
          <w:rFonts w:ascii="Times New Roman" w:hAnsi="Times New Roman" w:cs="Times New Roman"/>
          <w:bCs/>
        </w:rPr>
        <w:t> </w:t>
      </w:r>
      <w:r w:rsidRPr="004923E7">
        <w:rPr>
          <w:rFonts w:ascii="Times New Roman" w:hAnsi="Times New Roman" w:cs="Times New Roman"/>
          <w:bCs/>
          <w:iCs/>
          <w:color w:val="000000"/>
          <w:sz w:val="28"/>
          <w:szCs w:val="28"/>
          <w:shd w:val="clear" w:color="auto" w:fill="FFFFFF"/>
        </w:rPr>
        <w:t>– это учитель, который должен идти в ногу со временем,</w:t>
      </w:r>
      <w:r>
        <w:rPr>
          <w:rFonts w:ascii="Times New Roman" w:hAnsi="Times New Roman" w:cs="Times New Roman"/>
          <w:bCs/>
          <w:iCs/>
          <w:color w:val="000000"/>
          <w:sz w:val="28"/>
          <w:szCs w:val="28"/>
          <w:shd w:val="clear" w:color="auto" w:fill="FFFFFF"/>
        </w:rPr>
        <w:t xml:space="preserve"> постоянно</w:t>
      </w:r>
      <w:r w:rsidRPr="004923E7">
        <w:rPr>
          <w:rFonts w:ascii="Times New Roman" w:hAnsi="Times New Roman" w:cs="Times New Roman"/>
          <w:bCs/>
          <w:iCs/>
          <w:color w:val="000000"/>
          <w:sz w:val="28"/>
          <w:szCs w:val="28"/>
          <w:shd w:val="clear" w:color="auto" w:fill="FFFFFF"/>
        </w:rPr>
        <w:t xml:space="preserve"> повышать свой профессиональный уровень, применяя в своей работе современные педагогические  технологии, создавать условия для восприятия нового, постоянно поддерживать желание учеников искать, находить, творить.  Благодаря этому ученики получают глубокие и прочные знания, расширяют свой кругозор.</w:t>
      </w:r>
    </w:p>
    <w:p w:rsidR="008D66E9" w:rsidRPr="00264094" w:rsidRDefault="008D66E9" w:rsidP="008D66E9">
      <w:pPr>
        <w:spacing w:after="0" w:line="240" w:lineRule="auto"/>
        <w:ind w:firstLine="709"/>
        <w:jc w:val="both"/>
        <w:rPr>
          <w:rFonts w:ascii="Times New Roman" w:hAnsi="Times New Roman" w:cs="Times New Roman"/>
          <w:bCs/>
          <w:iCs/>
          <w:color w:val="000000"/>
          <w:sz w:val="28"/>
          <w:szCs w:val="28"/>
          <w:shd w:val="clear" w:color="auto" w:fill="FFFFFF"/>
        </w:rPr>
      </w:pPr>
      <w:r w:rsidRPr="004923E7">
        <w:rPr>
          <w:rFonts w:ascii="Times New Roman" w:hAnsi="Times New Roman" w:cs="Times New Roman"/>
          <w:bCs/>
          <w:iCs/>
          <w:color w:val="000000"/>
          <w:sz w:val="28"/>
          <w:szCs w:val="28"/>
          <w:shd w:val="clear" w:color="auto" w:fill="FFFFFF"/>
        </w:rPr>
        <w:t xml:space="preserve"> «Учитель и ученик растут вместе...»(Конфуций)</w:t>
      </w:r>
      <w:r w:rsidRPr="00264094">
        <w:rPr>
          <w:rFonts w:ascii="Times New Roman" w:hAnsi="Times New Roman" w:cs="Times New Roman"/>
          <w:bCs/>
          <w:iCs/>
          <w:color w:val="000000"/>
          <w:sz w:val="28"/>
          <w:szCs w:val="28"/>
          <w:shd w:val="clear" w:color="auto" w:fill="FFFFFF"/>
        </w:rPr>
        <w:t xml:space="preserve"> [</w:t>
      </w:r>
      <w:r>
        <w:rPr>
          <w:rFonts w:ascii="Times New Roman" w:hAnsi="Times New Roman" w:cs="Times New Roman"/>
          <w:bCs/>
          <w:iCs/>
          <w:color w:val="000000"/>
          <w:sz w:val="28"/>
          <w:szCs w:val="28"/>
          <w:shd w:val="clear" w:color="auto" w:fill="FFFFFF"/>
        </w:rPr>
        <w:t>6</w:t>
      </w:r>
      <w:r w:rsidRPr="00264094">
        <w:rPr>
          <w:rFonts w:ascii="Times New Roman" w:hAnsi="Times New Roman" w:cs="Times New Roman"/>
          <w:bCs/>
          <w:iCs/>
          <w:color w:val="000000"/>
          <w:sz w:val="28"/>
          <w:szCs w:val="28"/>
          <w:shd w:val="clear" w:color="auto" w:fill="FFFFFF"/>
        </w:rPr>
        <w:t>]</w:t>
      </w:r>
    </w:p>
    <w:p w:rsidR="008D66E9" w:rsidRPr="004923E7" w:rsidRDefault="008D66E9" w:rsidP="008D66E9">
      <w:pPr>
        <w:spacing w:after="0" w:line="240" w:lineRule="auto"/>
        <w:ind w:firstLine="709"/>
        <w:jc w:val="both"/>
        <w:rPr>
          <w:rFonts w:ascii="Times New Roman" w:hAnsi="Times New Roman" w:cs="Times New Roman"/>
          <w:bCs/>
          <w:iCs/>
          <w:color w:val="000000"/>
          <w:sz w:val="28"/>
          <w:szCs w:val="28"/>
          <w:shd w:val="clear" w:color="auto" w:fill="FFFFFF"/>
        </w:rPr>
      </w:pPr>
      <w:r w:rsidRPr="004923E7">
        <w:rPr>
          <w:rFonts w:ascii="Times New Roman" w:hAnsi="Times New Roman" w:cs="Times New Roman"/>
          <w:bCs/>
          <w:iCs/>
          <w:color w:val="000000"/>
          <w:sz w:val="28"/>
          <w:szCs w:val="28"/>
          <w:shd w:val="clear" w:color="auto" w:fill="FFFFFF"/>
        </w:rPr>
        <w:t xml:space="preserve">Вопросы педагогического профессионализма всегда волновали и волнуют как представителей различных социальных институтов, так и тех, </w:t>
      </w:r>
      <w:r w:rsidRPr="004923E7">
        <w:rPr>
          <w:rFonts w:ascii="Times New Roman" w:hAnsi="Times New Roman" w:cs="Times New Roman"/>
          <w:bCs/>
          <w:iCs/>
          <w:color w:val="000000"/>
          <w:sz w:val="28"/>
          <w:szCs w:val="28"/>
          <w:shd w:val="clear" w:color="auto" w:fill="FFFFFF"/>
        </w:rPr>
        <w:lastRenderedPageBreak/>
        <w:t xml:space="preserve">кто непосредственно сталкивается с педагогами - детей и их родителей, так как хорошее образование является одной из значимых духовных ценностей современного общества. Педагогический профессионализм определяется через понятие «педагогическое мастерство». Педагогическое мастерство может рассматриваться и как идеал педагогической работы, побуждающий педагогов к самосовершенствованию, и как эталон, содержащий оценку эффективности педагогической деятельности. </w:t>
      </w:r>
    </w:p>
    <w:p w:rsidR="008D66E9" w:rsidRPr="00FA2ECA" w:rsidRDefault="008D66E9" w:rsidP="008D66E9">
      <w:pPr>
        <w:spacing w:after="0" w:line="240" w:lineRule="auto"/>
        <w:ind w:firstLine="709"/>
        <w:jc w:val="both"/>
        <w:rPr>
          <w:rFonts w:ascii="Times New Roman" w:hAnsi="Times New Roman" w:cs="Times New Roman"/>
          <w:bCs/>
          <w:iCs/>
          <w:color w:val="000000"/>
          <w:sz w:val="28"/>
          <w:szCs w:val="28"/>
          <w:shd w:val="clear" w:color="auto" w:fill="FFFFFF"/>
        </w:rPr>
      </w:pPr>
      <w:r w:rsidRPr="004923E7">
        <w:rPr>
          <w:rFonts w:ascii="Times New Roman" w:hAnsi="Times New Roman" w:cs="Times New Roman"/>
          <w:bCs/>
          <w:iCs/>
          <w:color w:val="000000"/>
          <w:sz w:val="28"/>
          <w:szCs w:val="28"/>
          <w:shd w:val="clear" w:color="auto" w:fill="FFFFFF"/>
        </w:rPr>
        <w:t xml:space="preserve">Одним из </w:t>
      </w:r>
      <w:r>
        <w:rPr>
          <w:rFonts w:ascii="Times New Roman" w:hAnsi="Times New Roman" w:cs="Times New Roman"/>
          <w:bCs/>
          <w:iCs/>
          <w:color w:val="000000"/>
          <w:sz w:val="28"/>
          <w:szCs w:val="28"/>
          <w:shd w:val="clear" w:color="auto" w:fill="FFFFFF"/>
        </w:rPr>
        <w:t xml:space="preserve">основных </w:t>
      </w:r>
      <w:r w:rsidRPr="004923E7">
        <w:rPr>
          <w:rFonts w:ascii="Times New Roman" w:hAnsi="Times New Roman" w:cs="Times New Roman"/>
          <w:bCs/>
          <w:iCs/>
          <w:color w:val="000000"/>
          <w:sz w:val="28"/>
          <w:szCs w:val="28"/>
          <w:shd w:val="clear" w:color="auto" w:fill="FFFFFF"/>
        </w:rPr>
        <w:t xml:space="preserve">критериев педагогического мастерства в современной педагогике считается результативность работы учителя, </w:t>
      </w:r>
      <w:r>
        <w:rPr>
          <w:rFonts w:ascii="Times New Roman" w:hAnsi="Times New Roman" w:cs="Times New Roman"/>
          <w:bCs/>
          <w:iCs/>
          <w:color w:val="000000"/>
          <w:sz w:val="28"/>
          <w:szCs w:val="28"/>
          <w:shd w:val="clear" w:color="auto" w:fill="FFFFFF"/>
        </w:rPr>
        <w:t xml:space="preserve">которая проявляется </w:t>
      </w:r>
      <w:r w:rsidRPr="004923E7">
        <w:rPr>
          <w:rFonts w:ascii="Times New Roman" w:hAnsi="Times New Roman" w:cs="Times New Roman"/>
          <w:bCs/>
          <w:iCs/>
          <w:color w:val="000000"/>
          <w:sz w:val="28"/>
          <w:szCs w:val="28"/>
          <w:shd w:val="clear" w:color="auto" w:fill="FFFFFF"/>
        </w:rPr>
        <w:t xml:space="preserve">в высоком качестве успеваемости школьников, в их интересе к предмету. Педагог - мастер, если умеет </w:t>
      </w:r>
      <w:r>
        <w:rPr>
          <w:rFonts w:ascii="Times New Roman" w:hAnsi="Times New Roman" w:cs="Times New Roman"/>
          <w:bCs/>
          <w:iCs/>
          <w:color w:val="000000"/>
          <w:sz w:val="28"/>
          <w:szCs w:val="28"/>
          <w:shd w:val="clear" w:color="auto" w:fill="FFFFFF"/>
        </w:rPr>
        <w:t xml:space="preserve">учить всех без исключения детей, даже тех, которых принято считать нежелающими, неумеющими, неспособными учиться и добиваться хороших результатов. </w:t>
      </w:r>
    </w:p>
    <w:p w:rsidR="008D66E9" w:rsidRPr="004923E7" w:rsidRDefault="008D66E9" w:rsidP="008D66E9">
      <w:pPr>
        <w:spacing w:after="0" w:line="240" w:lineRule="auto"/>
        <w:ind w:firstLine="709"/>
        <w:jc w:val="both"/>
        <w:rPr>
          <w:rFonts w:ascii="Times New Roman" w:hAnsi="Times New Roman" w:cs="Times New Roman"/>
          <w:bCs/>
          <w:iCs/>
          <w:color w:val="000000"/>
          <w:sz w:val="28"/>
          <w:szCs w:val="28"/>
          <w:shd w:val="clear" w:color="auto" w:fill="FFFFFF"/>
        </w:rPr>
      </w:pPr>
      <w:r w:rsidRPr="004923E7">
        <w:rPr>
          <w:rFonts w:ascii="Times New Roman" w:hAnsi="Times New Roman" w:cs="Times New Roman"/>
          <w:bCs/>
          <w:iCs/>
          <w:color w:val="000000"/>
          <w:sz w:val="28"/>
          <w:szCs w:val="28"/>
          <w:shd w:val="clear" w:color="auto" w:fill="FFFFFF"/>
        </w:rPr>
        <w:t>В. А. Сухомлинский  считал, что "мастер педагогического дела настолько хорошо знает азбуку своей науки, что на уроке, в ходе изучения материала, в центре его внимания не само содержание того, что изучается, а ученики, их умственный труд, их мышление, трудности их умственного труда"</w:t>
      </w:r>
      <w:r w:rsidRPr="00D14A1F">
        <w:rPr>
          <w:rFonts w:ascii="Times New Roman" w:hAnsi="Times New Roman" w:cs="Times New Roman"/>
          <w:bCs/>
          <w:iCs/>
          <w:color w:val="000000"/>
          <w:sz w:val="28"/>
          <w:szCs w:val="28"/>
          <w:shd w:val="clear" w:color="auto" w:fill="FFFFFF"/>
        </w:rPr>
        <w:t>[</w:t>
      </w:r>
      <w:r>
        <w:rPr>
          <w:rFonts w:ascii="Times New Roman" w:hAnsi="Times New Roman" w:cs="Times New Roman"/>
          <w:bCs/>
          <w:iCs/>
          <w:color w:val="000000"/>
          <w:sz w:val="28"/>
          <w:szCs w:val="28"/>
          <w:shd w:val="clear" w:color="auto" w:fill="FFFFFF"/>
        </w:rPr>
        <w:t>5</w:t>
      </w:r>
      <w:r w:rsidRPr="00D14A1F">
        <w:rPr>
          <w:rFonts w:ascii="Times New Roman" w:hAnsi="Times New Roman" w:cs="Times New Roman"/>
          <w:bCs/>
          <w:iCs/>
          <w:color w:val="000000"/>
          <w:sz w:val="28"/>
          <w:szCs w:val="28"/>
          <w:shd w:val="clear" w:color="auto" w:fill="FFFFFF"/>
        </w:rPr>
        <w:t>]</w:t>
      </w:r>
      <w:r>
        <w:rPr>
          <w:rFonts w:ascii="Times New Roman" w:hAnsi="Times New Roman" w:cs="Times New Roman"/>
          <w:bCs/>
          <w:iCs/>
          <w:color w:val="000000"/>
          <w:sz w:val="28"/>
          <w:szCs w:val="28"/>
          <w:shd w:val="clear" w:color="auto" w:fill="FFFFFF"/>
        </w:rPr>
        <w:t>.</w:t>
      </w:r>
    </w:p>
    <w:p w:rsidR="008D66E9" w:rsidRPr="00534F25" w:rsidRDefault="008D66E9" w:rsidP="008D66E9">
      <w:pPr>
        <w:spacing w:after="0" w:line="240" w:lineRule="auto"/>
        <w:ind w:firstLine="709"/>
        <w:jc w:val="both"/>
        <w:rPr>
          <w:rFonts w:ascii="Times New Roman" w:hAnsi="Times New Roman" w:cs="Times New Roman"/>
          <w:bCs/>
          <w:iCs/>
          <w:color w:val="000000"/>
          <w:sz w:val="28"/>
          <w:szCs w:val="28"/>
          <w:shd w:val="clear" w:color="auto" w:fill="FFFFFF"/>
        </w:rPr>
      </w:pPr>
      <w:r w:rsidRPr="004923E7">
        <w:rPr>
          <w:rFonts w:ascii="Times New Roman" w:hAnsi="Times New Roman" w:cs="Times New Roman"/>
          <w:bCs/>
          <w:iCs/>
          <w:color w:val="000000"/>
          <w:sz w:val="28"/>
          <w:szCs w:val="28"/>
          <w:shd w:val="clear" w:color="auto" w:fill="FFFFFF"/>
        </w:rPr>
        <w:t>Мыслители и педагоги всех времён подчёркивали высокое общественное значение учителя. «Плохой учитель преподносит истину, хороший учит её находить.» (А</w:t>
      </w:r>
      <w:r>
        <w:rPr>
          <w:rFonts w:ascii="Times New Roman" w:hAnsi="Times New Roman" w:cs="Times New Roman"/>
          <w:bCs/>
          <w:iCs/>
          <w:color w:val="000000"/>
          <w:sz w:val="28"/>
          <w:szCs w:val="28"/>
          <w:shd w:val="clear" w:color="auto" w:fill="FFFFFF"/>
        </w:rPr>
        <w:t>.</w:t>
      </w:r>
      <w:r w:rsidRPr="004923E7">
        <w:rPr>
          <w:rFonts w:ascii="Times New Roman" w:hAnsi="Times New Roman" w:cs="Times New Roman"/>
          <w:bCs/>
          <w:iCs/>
          <w:color w:val="000000"/>
          <w:sz w:val="28"/>
          <w:szCs w:val="28"/>
          <w:shd w:val="clear" w:color="auto" w:fill="FFFFFF"/>
        </w:rPr>
        <w:t xml:space="preserve">Дистервег) </w:t>
      </w:r>
      <w:r w:rsidRPr="00534F25">
        <w:rPr>
          <w:rFonts w:ascii="Times New Roman" w:hAnsi="Times New Roman" w:cs="Times New Roman"/>
          <w:bCs/>
          <w:iCs/>
          <w:color w:val="000000"/>
          <w:sz w:val="28"/>
          <w:szCs w:val="28"/>
          <w:shd w:val="clear" w:color="auto" w:fill="FFFFFF"/>
        </w:rPr>
        <w:t>[</w:t>
      </w:r>
      <w:r>
        <w:rPr>
          <w:rFonts w:ascii="Times New Roman" w:hAnsi="Times New Roman" w:cs="Times New Roman"/>
          <w:bCs/>
          <w:iCs/>
          <w:color w:val="000000"/>
          <w:sz w:val="28"/>
          <w:szCs w:val="28"/>
          <w:shd w:val="clear" w:color="auto" w:fill="FFFFFF"/>
        </w:rPr>
        <w:t>1</w:t>
      </w:r>
      <w:r w:rsidRPr="00534F25">
        <w:rPr>
          <w:rFonts w:ascii="Times New Roman" w:hAnsi="Times New Roman" w:cs="Times New Roman"/>
          <w:bCs/>
          <w:iCs/>
          <w:color w:val="000000"/>
          <w:sz w:val="28"/>
          <w:szCs w:val="28"/>
          <w:shd w:val="clear" w:color="auto" w:fill="FFFFFF"/>
        </w:rPr>
        <w:t>]</w:t>
      </w:r>
    </w:p>
    <w:p w:rsidR="008D66E9" w:rsidRDefault="008D66E9" w:rsidP="008D66E9">
      <w:pPr>
        <w:spacing w:after="0" w:line="240" w:lineRule="auto"/>
        <w:ind w:firstLine="709"/>
        <w:jc w:val="both"/>
        <w:rPr>
          <w:rFonts w:ascii="Times New Roman" w:hAnsi="Times New Roman" w:cs="Times New Roman"/>
          <w:bCs/>
          <w:iCs/>
          <w:color w:val="000000"/>
          <w:sz w:val="28"/>
          <w:szCs w:val="28"/>
          <w:shd w:val="clear" w:color="auto" w:fill="FFFFFF"/>
        </w:rPr>
      </w:pPr>
      <w:r w:rsidRPr="004923E7">
        <w:rPr>
          <w:rFonts w:ascii="Times New Roman" w:hAnsi="Times New Roman" w:cs="Times New Roman"/>
          <w:bCs/>
          <w:iCs/>
          <w:color w:val="000000"/>
          <w:sz w:val="28"/>
          <w:szCs w:val="28"/>
          <w:shd w:val="clear" w:color="auto" w:fill="FFFFFF"/>
        </w:rPr>
        <w:t xml:space="preserve">    Одним из важнейших свойств</w:t>
      </w:r>
      <w:r w:rsidRPr="004923E7">
        <w:rPr>
          <w:bCs/>
          <w:iCs/>
        </w:rPr>
        <w:t> </w:t>
      </w:r>
      <w:r w:rsidRPr="004923E7">
        <w:rPr>
          <w:rFonts w:ascii="Times New Roman" w:hAnsi="Times New Roman" w:cs="Times New Roman"/>
          <w:bCs/>
          <w:iCs/>
          <w:color w:val="000000"/>
          <w:sz w:val="28"/>
          <w:szCs w:val="28"/>
          <w:shd w:val="clear" w:color="auto" w:fill="FFFFFF"/>
        </w:rPr>
        <w:t>современного учителя</w:t>
      </w:r>
      <w:r w:rsidRPr="004923E7">
        <w:rPr>
          <w:bCs/>
          <w:iCs/>
        </w:rPr>
        <w:t> </w:t>
      </w:r>
      <w:r w:rsidRPr="004923E7">
        <w:rPr>
          <w:rFonts w:ascii="Times New Roman" w:hAnsi="Times New Roman" w:cs="Times New Roman"/>
          <w:bCs/>
          <w:iCs/>
          <w:color w:val="000000"/>
          <w:sz w:val="28"/>
          <w:szCs w:val="28"/>
          <w:shd w:val="clear" w:color="auto" w:fill="FFFFFF"/>
        </w:rPr>
        <w:t xml:space="preserve">является его гуманная и гуманитарная позиция: толерантность, способность понимать ребёнка, умение видеть ситуацию его глазами, умение стимулировать саморазвитие школьника. </w:t>
      </w:r>
    </w:p>
    <w:p w:rsidR="008D66E9" w:rsidRPr="004923E7" w:rsidRDefault="008D66E9" w:rsidP="008D66E9">
      <w:pPr>
        <w:spacing w:after="0" w:line="240" w:lineRule="auto"/>
        <w:ind w:firstLine="709"/>
        <w:jc w:val="both"/>
        <w:rPr>
          <w:rFonts w:ascii="Times New Roman" w:hAnsi="Times New Roman" w:cs="Times New Roman"/>
          <w:bCs/>
          <w:iCs/>
          <w:color w:val="000000"/>
          <w:sz w:val="28"/>
          <w:szCs w:val="28"/>
          <w:shd w:val="clear" w:color="auto" w:fill="FFFFFF"/>
        </w:rPr>
      </w:pPr>
      <w:r>
        <w:rPr>
          <w:rFonts w:ascii="Times New Roman" w:hAnsi="Times New Roman" w:cs="Times New Roman"/>
          <w:bCs/>
          <w:iCs/>
          <w:color w:val="000000"/>
          <w:sz w:val="28"/>
          <w:szCs w:val="28"/>
          <w:shd w:val="clear" w:color="auto" w:fill="FFFFFF"/>
        </w:rPr>
        <w:t xml:space="preserve">Несомненно, нельзя умалять роль воспитания  в процессе обучения. </w:t>
      </w:r>
      <w:r w:rsidRPr="00123D17">
        <w:rPr>
          <w:rFonts w:ascii="Times New Roman" w:hAnsi="Times New Roman" w:cs="Times New Roman"/>
          <w:bCs/>
          <w:iCs/>
          <w:color w:val="000000"/>
          <w:sz w:val="28"/>
          <w:szCs w:val="28"/>
          <w:shd w:val="clear" w:color="auto" w:fill="FFFFFF"/>
        </w:rPr>
        <w:t xml:space="preserve">Без воспитания нет и обучения. Очень трудно сказать, что из них первично. В учебно-воспитательном процессе они существуют в единстве, в постоянном взаимодействии. </w:t>
      </w:r>
    </w:p>
    <w:p w:rsidR="008D66E9" w:rsidRPr="004923E7" w:rsidRDefault="008D66E9" w:rsidP="008D66E9">
      <w:pPr>
        <w:spacing w:after="0" w:line="240" w:lineRule="auto"/>
        <w:ind w:firstLine="709"/>
        <w:jc w:val="both"/>
        <w:rPr>
          <w:rFonts w:ascii="Times New Roman" w:hAnsi="Times New Roman" w:cs="Times New Roman"/>
          <w:bCs/>
          <w:iCs/>
          <w:color w:val="000000"/>
          <w:sz w:val="28"/>
          <w:szCs w:val="28"/>
          <w:shd w:val="clear" w:color="auto" w:fill="FFFFFF"/>
        </w:rPr>
      </w:pPr>
      <w:r w:rsidRPr="004923E7">
        <w:rPr>
          <w:rFonts w:ascii="Times New Roman" w:hAnsi="Times New Roman" w:cs="Times New Roman"/>
          <w:bCs/>
          <w:iCs/>
          <w:color w:val="000000"/>
          <w:sz w:val="28"/>
          <w:szCs w:val="28"/>
          <w:shd w:val="clear" w:color="auto" w:fill="FFFFFF"/>
        </w:rPr>
        <w:t xml:space="preserve"> Ш.А. Амонашвили</w:t>
      </w:r>
      <w:r>
        <w:rPr>
          <w:rFonts w:ascii="Times New Roman" w:hAnsi="Times New Roman" w:cs="Times New Roman"/>
          <w:bCs/>
          <w:iCs/>
          <w:color w:val="000000"/>
          <w:sz w:val="28"/>
          <w:szCs w:val="28"/>
          <w:shd w:val="clear" w:color="auto" w:fill="FFFFFF"/>
        </w:rPr>
        <w:t xml:space="preserve"> отмечал:</w:t>
      </w:r>
      <w:r w:rsidRPr="004923E7">
        <w:rPr>
          <w:rFonts w:ascii="Times New Roman" w:hAnsi="Times New Roman" w:cs="Times New Roman"/>
          <w:bCs/>
          <w:iCs/>
          <w:color w:val="000000"/>
          <w:sz w:val="28"/>
          <w:szCs w:val="28"/>
          <w:shd w:val="clear" w:color="auto" w:fill="FFFFFF"/>
        </w:rPr>
        <w:t xml:space="preserve">  "Педагогика - это наука, как растить человека в человеке."</w:t>
      </w:r>
      <w:r w:rsidRPr="00146057">
        <w:rPr>
          <w:rFonts w:ascii="Times New Roman" w:hAnsi="Times New Roman" w:cs="Times New Roman"/>
          <w:bCs/>
          <w:iCs/>
          <w:color w:val="000000"/>
          <w:sz w:val="28"/>
          <w:szCs w:val="28"/>
          <w:shd w:val="clear" w:color="auto" w:fill="FFFFFF"/>
        </w:rPr>
        <w:t>[</w:t>
      </w:r>
      <w:r>
        <w:rPr>
          <w:rFonts w:ascii="Times New Roman" w:hAnsi="Times New Roman" w:cs="Times New Roman"/>
          <w:bCs/>
          <w:iCs/>
          <w:color w:val="000000"/>
          <w:sz w:val="28"/>
          <w:szCs w:val="28"/>
          <w:shd w:val="clear" w:color="auto" w:fill="FFFFFF"/>
        </w:rPr>
        <w:t>4</w:t>
      </w:r>
      <w:r w:rsidRPr="00146057">
        <w:rPr>
          <w:rFonts w:ascii="Times New Roman" w:hAnsi="Times New Roman" w:cs="Times New Roman"/>
          <w:bCs/>
          <w:iCs/>
          <w:color w:val="000000"/>
          <w:sz w:val="28"/>
          <w:szCs w:val="28"/>
          <w:shd w:val="clear" w:color="auto" w:fill="FFFFFF"/>
        </w:rPr>
        <w:t>]</w:t>
      </w:r>
      <w:r w:rsidRPr="004923E7">
        <w:rPr>
          <w:rFonts w:ascii="Times New Roman" w:hAnsi="Times New Roman" w:cs="Times New Roman"/>
          <w:bCs/>
          <w:iCs/>
          <w:color w:val="000000"/>
          <w:sz w:val="28"/>
          <w:szCs w:val="28"/>
          <w:shd w:val="clear" w:color="auto" w:fill="FFFFFF"/>
        </w:rPr>
        <w:t>.  В этимологическом словаре А. Преображенского можно найти  такое толкование слова"человек": “чело - соотв. цел. – (целый – здоровый); - век – сила; след., значит обладающий полной силою”. Значит, важно растить</w:t>
      </w:r>
      <w:r>
        <w:rPr>
          <w:rFonts w:ascii="Times New Roman" w:hAnsi="Times New Roman" w:cs="Times New Roman"/>
          <w:bCs/>
          <w:iCs/>
          <w:color w:val="000000"/>
          <w:sz w:val="28"/>
          <w:szCs w:val="28"/>
          <w:shd w:val="clear" w:color="auto" w:fill="FFFFFF"/>
        </w:rPr>
        <w:t xml:space="preserve">, </w:t>
      </w:r>
      <w:r w:rsidRPr="004923E7">
        <w:rPr>
          <w:rFonts w:ascii="Times New Roman" w:hAnsi="Times New Roman" w:cs="Times New Roman"/>
          <w:bCs/>
          <w:iCs/>
          <w:color w:val="000000"/>
          <w:sz w:val="28"/>
          <w:szCs w:val="28"/>
          <w:shd w:val="clear" w:color="auto" w:fill="FFFFFF"/>
        </w:rPr>
        <w:t>прежде всего</w:t>
      </w:r>
      <w:r>
        <w:rPr>
          <w:rFonts w:ascii="Times New Roman" w:hAnsi="Times New Roman" w:cs="Times New Roman"/>
          <w:bCs/>
          <w:iCs/>
          <w:color w:val="000000"/>
          <w:sz w:val="28"/>
          <w:szCs w:val="28"/>
          <w:shd w:val="clear" w:color="auto" w:fill="FFFFFF"/>
        </w:rPr>
        <w:t>,</w:t>
      </w:r>
      <w:r w:rsidRPr="004923E7">
        <w:rPr>
          <w:rFonts w:ascii="Times New Roman" w:hAnsi="Times New Roman" w:cs="Times New Roman"/>
          <w:bCs/>
          <w:iCs/>
          <w:color w:val="000000"/>
          <w:sz w:val="28"/>
          <w:szCs w:val="28"/>
          <w:shd w:val="clear" w:color="auto" w:fill="FFFFFF"/>
        </w:rPr>
        <w:t xml:space="preserve"> морально здорового, сильного духом человека.</w:t>
      </w:r>
    </w:p>
    <w:p w:rsidR="008D66E9" w:rsidRPr="004923E7" w:rsidRDefault="008D66E9" w:rsidP="008D66E9">
      <w:pPr>
        <w:spacing w:after="0" w:line="240" w:lineRule="auto"/>
        <w:ind w:firstLine="709"/>
        <w:jc w:val="both"/>
        <w:rPr>
          <w:rFonts w:ascii="Times New Roman" w:hAnsi="Times New Roman" w:cs="Times New Roman"/>
          <w:bCs/>
          <w:iCs/>
          <w:color w:val="000000"/>
          <w:sz w:val="28"/>
          <w:szCs w:val="28"/>
          <w:shd w:val="clear" w:color="auto" w:fill="FFFFFF"/>
        </w:rPr>
      </w:pPr>
      <w:r w:rsidRPr="004923E7">
        <w:rPr>
          <w:rFonts w:ascii="Times New Roman" w:hAnsi="Times New Roman" w:cs="Times New Roman"/>
          <w:bCs/>
          <w:iCs/>
          <w:color w:val="000000"/>
          <w:sz w:val="28"/>
          <w:szCs w:val="28"/>
          <w:shd w:val="clear" w:color="auto" w:fill="FFFFFF"/>
        </w:rPr>
        <w:t xml:space="preserve">     Наше общество переживает в настоящее время духовно-нравственный кризис. Спасением в преодолении кризиса для России может стать восстановление и распространение традиционной духовно-нравственной культуры. Традиционно в отечественной педагогике считалось, что  педагогу необходимо помочь ребенку установить такое равновесие, когда обретается свобода от зла как от ошибки и свобода в восхождении к добру, когда исполняется закон совести - нравственный закон знания о добре и зле, заложенного в совести всех людей. </w:t>
      </w:r>
    </w:p>
    <w:p w:rsidR="008D66E9" w:rsidRPr="00EE691B" w:rsidRDefault="008D66E9" w:rsidP="008D66E9">
      <w:pPr>
        <w:spacing w:after="0" w:line="240" w:lineRule="auto"/>
        <w:ind w:firstLine="709"/>
        <w:jc w:val="both"/>
        <w:rPr>
          <w:rFonts w:ascii="Times New Roman" w:hAnsi="Times New Roman" w:cs="Times New Roman"/>
          <w:bCs/>
          <w:iCs/>
          <w:color w:val="000000"/>
          <w:sz w:val="28"/>
          <w:szCs w:val="28"/>
          <w:shd w:val="clear" w:color="auto" w:fill="FFFFFF"/>
        </w:rPr>
      </w:pPr>
      <w:r w:rsidRPr="004923E7">
        <w:rPr>
          <w:rFonts w:ascii="Times New Roman" w:hAnsi="Times New Roman" w:cs="Times New Roman"/>
          <w:bCs/>
          <w:iCs/>
          <w:color w:val="000000"/>
          <w:sz w:val="28"/>
          <w:szCs w:val="28"/>
          <w:shd w:val="clear" w:color="auto" w:fill="FFFFFF"/>
        </w:rPr>
        <w:tab/>
        <w:t xml:space="preserve">Перед общеобразовательной школой ставится задача подготовки ответственного гражданина, способного самостоятельно оценивать происходящее и строить свою деятельность в соответствии с интересами </w:t>
      </w:r>
      <w:r w:rsidRPr="004923E7">
        <w:rPr>
          <w:rFonts w:ascii="Times New Roman" w:hAnsi="Times New Roman" w:cs="Times New Roman"/>
          <w:bCs/>
          <w:iCs/>
          <w:color w:val="000000"/>
          <w:sz w:val="28"/>
          <w:szCs w:val="28"/>
          <w:shd w:val="clear" w:color="auto" w:fill="FFFFFF"/>
        </w:rPr>
        <w:lastRenderedPageBreak/>
        <w:t>окружающих его людей. Решение этой задачи связано с формированием устойчивых нравственных свойств личности школьника. Школа для ребенка – та адаптивная среда, нравственная атмосфера которой обусловит его ценностные ориентации. Поэтому важно, чтобы все компоненты школьной жизни (урок, перемена, внеурочная деятельность) были проникнуты нравственным содержанием. Педагогу необходимо  помочь каждому воспитаннику определить ценностные основы собственной жизнедеятельности. Что и как  учитель скажет о жизни ученикам, какое направление укажет для самостоятельного пути, зависит не только от количества и качества информации, методик и педагогических технологий, но в большей мере от системы ценностей учителя и воспитательных задач, которые он ставит в образовательном процессе перед собой.  «Хорошее в человеке приходится всегда проектировать, и педагог это обязан делать» (А.Макаренко)</w:t>
      </w:r>
      <w:r w:rsidRPr="00EE691B">
        <w:rPr>
          <w:rFonts w:ascii="Times New Roman" w:hAnsi="Times New Roman" w:cs="Times New Roman"/>
          <w:bCs/>
          <w:iCs/>
          <w:color w:val="000000"/>
          <w:sz w:val="28"/>
          <w:szCs w:val="28"/>
          <w:shd w:val="clear" w:color="auto" w:fill="FFFFFF"/>
        </w:rPr>
        <w:t xml:space="preserve"> [</w:t>
      </w:r>
      <w:r>
        <w:rPr>
          <w:rFonts w:ascii="Times New Roman" w:hAnsi="Times New Roman" w:cs="Times New Roman"/>
          <w:bCs/>
          <w:iCs/>
          <w:color w:val="000000"/>
          <w:sz w:val="28"/>
          <w:szCs w:val="28"/>
          <w:shd w:val="clear" w:color="auto" w:fill="FFFFFF"/>
        </w:rPr>
        <w:t>3</w:t>
      </w:r>
      <w:r w:rsidRPr="00EE691B">
        <w:rPr>
          <w:rFonts w:ascii="Times New Roman" w:hAnsi="Times New Roman" w:cs="Times New Roman"/>
          <w:bCs/>
          <w:iCs/>
          <w:color w:val="000000"/>
          <w:sz w:val="28"/>
          <w:szCs w:val="28"/>
          <w:shd w:val="clear" w:color="auto" w:fill="FFFFFF"/>
        </w:rPr>
        <w:t>]</w:t>
      </w:r>
    </w:p>
    <w:p w:rsidR="008D66E9" w:rsidRPr="00146057" w:rsidRDefault="008D66E9" w:rsidP="008D66E9">
      <w:pPr>
        <w:spacing w:after="0" w:line="240" w:lineRule="auto"/>
        <w:ind w:firstLine="709"/>
        <w:jc w:val="both"/>
        <w:rPr>
          <w:rFonts w:ascii="Times New Roman" w:hAnsi="Times New Roman" w:cs="Times New Roman"/>
          <w:bCs/>
          <w:iCs/>
          <w:color w:val="000000"/>
          <w:sz w:val="28"/>
          <w:szCs w:val="28"/>
          <w:shd w:val="clear" w:color="auto" w:fill="FFFFFF"/>
        </w:rPr>
      </w:pPr>
      <w:r w:rsidRPr="00293750">
        <w:rPr>
          <w:rFonts w:ascii="Times New Roman" w:hAnsi="Times New Roman" w:cs="Times New Roman"/>
          <w:bCs/>
          <w:iCs/>
          <w:color w:val="000000"/>
          <w:sz w:val="28"/>
          <w:szCs w:val="28"/>
          <w:shd w:val="clear" w:color="auto" w:fill="FFFFFF"/>
        </w:rPr>
        <w:t>Таким образом, учитель не только профессия, суть которой дать знания. Это высокая миссия, предназначение которой – сотворение личности, у</w:t>
      </w:r>
      <w:r>
        <w:rPr>
          <w:rFonts w:ascii="Times New Roman" w:hAnsi="Times New Roman" w:cs="Times New Roman"/>
          <w:bCs/>
          <w:iCs/>
          <w:color w:val="000000"/>
          <w:sz w:val="28"/>
          <w:szCs w:val="28"/>
          <w:shd w:val="clear" w:color="auto" w:fill="FFFFFF"/>
        </w:rPr>
        <w:t>тверждение человека в человеке.«</w:t>
      </w:r>
      <w:r w:rsidRPr="008852B8">
        <w:rPr>
          <w:rFonts w:ascii="Times New Roman" w:hAnsi="Times New Roman" w:cs="Times New Roman"/>
          <w:bCs/>
          <w:iCs/>
          <w:color w:val="000000"/>
          <w:sz w:val="28"/>
          <w:szCs w:val="28"/>
          <w:shd w:val="clear" w:color="auto" w:fill="FFFFFF"/>
        </w:rPr>
        <w:t>Педагог – это тот человек, который должен передавать новому поколению все ценные накопления веков и не передавать предрассудков, пороков и болезней.</w:t>
      </w:r>
      <w:r>
        <w:rPr>
          <w:rFonts w:ascii="Times New Roman" w:hAnsi="Times New Roman" w:cs="Times New Roman"/>
          <w:bCs/>
          <w:iCs/>
          <w:color w:val="000000"/>
          <w:sz w:val="28"/>
          <w:szCs w:val="28"/>
          <w:shd w:val="clear" w:color="auto" w:fill="FFFFFF"/>
        </w:rPr>
        <w:t>»</w:t>
      </w:r>
      <w:r w:rsidRPr="008852B8">
        <w:rPr>
          <w:rFonts w:ascii="Times New Roman" w:hAnsi="Times New Roman" w:cs="Times New Roman"/>
          <w:bCs/>
          <w:iCs/>
          <w:color w:val="000000"/>
          <w:sz w:val="28"/>
          <w:szCs w:val="28"/>
          <w:shd w:val="clear" w:color="auto" w:fill="FFFFFF"/>
        </w:rPr>
        <w:t>А.В. Луначарский</w:t>
      </w:r>
      <w:r>
        <w:rPr>
          <w:rFonts w:ascii="Times New Roman" w:hAnsi="Times New Roman" w:cs="Times New Roman"/>
          <w:bCs/>
          <w:iCs/>
          <w:color w:val="000000"/>
          <w:sz w:val="28"/>
          <w:szCs w:val="28"/>
          <w:shd w:val="clear" w:color="auto" w:fill="FFFFFF"/>
        </w:rPr>
        <w:t>.</w:t>
      </w:r>
      <w:r w:rsidRPr="00146057">
        <w:rPr>
          <w:rFonts w:ascii="Times New Roman" w:hAnsi="Times New Roman" w:cs="Times New Roman"/>
          <w:bCs/>
          <w:iCs/>
          <w:color w:val="000000"/>
          <w:sz w:val="28"/>
          <w:szCs w:val="28"/>
          <w:shd w:val="clear" w:color="auto" w:fill="FFFFFF"/>
        </w:rPr>
        <w:t>[</w:t>
      </w:r>
      <w:r>
        <w:rPr>
          <w:rFonts w:ascii="Times New Roman" w:hAnsi="Times New Roman" w:cs="Times New Roman"/>
          <w:bCs/>
          <w:iCs/>
          <w:color w:val="000000"/>
          <w:sz w:val="28"/>
          <w:szCs w:val="28"/>
          <w:shd w:val="clear" w:color="auto" w:fill="FFFFFF"/>
        </w:rPr>
        <w:t>7</w:t>
      </w:r>
      <w:r w:rsidRPr="00146057">
        <w:rPr>
          <w:rFonts w:ascii="Times New Roman" w:hAnsi="Times New Roman" w:cs="Times New Roman"/>
          <w:bCs/>
          <w:iCs/>
          <w:color w:val="000000"/>
          <w:sz w:val="28"/>
          <w:szCs w:val="28"/>
          <w:shd w:val="clear" w:color="auto" w:fill="FFFFFF"/>
        </w:rPr>
        <w:t>]</w:t>
      </w:r>
    </w:p>
    <w:p w:rsidR="008D66E9" w:rsidRPr="004923E7" w:rsidRDefault="008D66E9" w:rsidP="008D66E9">
      <w:pPr>
        <w:spacing w:after="0" w:line="240" w:lineRule="auto"/>
        <w:ind w:firstLine="709"/>
        <w:jc w:val="both"/>
        <w:rPr>
          <w:rFonts w:ascii="Times New Roman" w:hAnsi="Times New Roman" w:cs="Times New Roman"/>
          <w:bCs/>
          <w:iCs/>
          <w:color w:val="000000"/>
          <w:sz w:val="28"/>
          <w:szCs w:val="28"/>
          <w:shd w:val="clear" w:color="auto" w:fill="FFFFFF"/>
        </w:rPr>
      </w:pPr>
      <w:r w:rsidRPr="004923E7">
        <w:rPr>
          <w:rFonts w:ascii="Times New Roman" w:hAnsi="Times New Roman" w:cs="Times New Roman"/>
          <w:bCs/>
          <w:iCs/>
          <w:color w:val="000000"/>
          <w:sz w:val="28"/>
          <w:szCs w:val="28"/>
          <w:shd w:val="clear" w:color="auto" w:fill="FFFFFF"/>
        </w:rPr>
        <w:t>Миссией</w:t>
      </w:r>
      <w:bookmarkStart w:id="0" w:name="_GoBack"/>
      <w:bookmarkEnd w:id="0"/>
      <w:r>
        <w:rPr>
          <w:rFonts w:ascii="Times New Roman" w:hAnsi="Times New Roman" w:cs="Times New Roman"/>
          <w:bCs/>
          <w:iCs/>
          <w:color w:val="000000"/>
          <w:sz w:val="28"/>
          <w:szCs w:val="28"/>
          <w:shd w:val="clear" w:color="auto" w:fill="FFFFFF"/>
        </w:rPr>
        <w:t xml:space="preserve"> </w:t>
      </w:r>
      <w:r w:rsidRPr="004923E7">
        <w:rPr>
          <w:rFonts w:ascii="Times New Roman" w:hAnsi="Times New Roman" w:cs="Times New Roman"/>
          <w:bCs/>
          <w:iCs/>
          <w:color w:val="000000"/>
          <w:sz w:val="28"/>
          <w:szCs w:val="28"/>
          <w:shd w:val="clear" w:color="auto" w:fill="FFFFFF"/>
        </w:rPr>
        <w:t xml:space="preserve">современного учителя всегда останется-«сеять разумное, доброе, вечное…» Профессия учителя, как никакая другая, вобрала в себя искренность и сердечность, </w:t>
      </w:r>
      <w:r>
        <w:rPr>
          <w:rFonts w:ascii="Times New Roman" w:hAnsi="Times New Roman" w:cs="Times New Roman"/>
          <w:bCs/>
          <w:iCs/>
          <w:color w:val="000000"/>
          <w:sz w:val="28"/>
          <w:szCs w:val="28"/>
          <w:shd w:val="clear" w:color="auto" w:fill="FFFFFF"/>
        </w:rPr>
        <w:t>потому как не</w:t>
      </w:r>
      <w:r w:rsidRPr="004923E7">
        <w:rPr>
          <w:rFonts w:ascii="Times New Roman" w:hAnsi="Times New Roman" w:cs="Times New Roman"/>
          <w:bCs/>
          <w:iCs/>
          <w:color w:val="000000"/>
          <w:sz w:val="28"/>
          <w:szCs w:val="28"/>
          <w:shd w:val="clear" w:color="auto" w:fill="FFFFFF"/>
        </w:rPr>
        <w:t>искреннего, бессердечного человека дети просто не примут. Учитель должен помнить, что он- хранитель души ребёнка, её благоустроитель. Если ребёнок воспитывается в обстановке терпимости, он учится понимать и принимать других. Если его подбадривают, он учится верить в себя. Если ребёнка хвалят, он учится быть благодарным. Если он растёт в честности, он учится быть справедливым. Если он растёт в безопасности, он верит в людей. Поэтому учитель не должен быть равнодушен к своим ученикам, тогда это зерно неравнодушия прорастёт и даст богатейшие плоды – добрых, порядочных, отзывчивых людей.</w:t>
      </w:r>
    </w:p>
    <w:p w:rsidR="002C20A4" w:rsidRDefault="002C20A4" w:rsidP="008D66E9">
      <w:pPr>
        <w:spacing w:after="0" w:line="240" w:lineRule="auto"/>
        <w:ind w:firstLine="709"/>
        <w:jc w:val="center"/>
        <w:rPr>
          <w:rFonts w:ascii="Times New Roman" w:hAnsi="Times New Roman" w:cs="Times New Roman"/>
          <w:bCs/>
          <w:iCs/>
          <w:color w:val="000000"/>
          <w:sz w:val="28"/>
          <w:szCs w:val="28"/>
          <w:shd w:val="clear" w:color="auto" w:fill="FFFFFF"/>
        </w:rPr>
      </w:pPr>
    </w:p>
    <w:p w:rsidR="008D66E9" w:rsidRDefault="008D66E9" w:rsidP="008D66E9">
      <w:pPr>
        <w:spacing w:after="0" w:line="240" w:lineRule="auto"/>
        <w:ind w:firstLine="709"/>
        <w:jc w:val="center"/>
        <w:rPr>
          <w:rFonts w:ascii="Times New Roman" w:hAnsi="Times New Roman" w:cs="Times New Roman"/>
          <w:bCs/>
          <w:iCs/>
          <w:color w:val="000000"/>
          <w:sz w:val="28"/>
          <w:szCs w:val="28"/>
          <w:shd w:val="clear" w:color="auto" w:fill="FFFFFF"/>
        </w:rPr>
      </w:pPr>
      <w:r>
        <w:rPr>
          <w:rFonts w:ascii="Times New Roman" w:hAnsi="Times New Roman" w:cs="Times New Roman"/>
          <w:bCs/>
          <w:iCs/>
          <w:color w:val="000000"/>
          <w:sz w:val="28"/>
          <w:szCs w:val="28"/>
          <w:shd w:val="clear" w:color="auto" w:fill="FFFFFF"/>
        </w:rPr>
        <w:t>Литература</w:t>
      </w:r>
    </w:p>
    <w:p w:rsidR="008D66E9" w:rsidRPr="00146057" w:rsidRDefault="008D66E9" w:rsidP="008D66E9">
      <w:pPr>
        <w:pStyle w:val="a3"/>
        <w:numPr>
          <w:ilvl w:val="0"/>
          <w:numId w:val="2"/>
        </w:numPr>
        <w:rPr>
          <w:color w:val="000000"/>
          <w:sz w:val="28"/>
          <w:szCs w:val="28"/>
          <w:shd w:val="clear" w:color="auto" w:fill="FFFFFF"/>
          <w:lang w:val="ru-RU"/>
        </w:rPr>
      </w:pPr>
      <w:r w:rsidRPr="00146057">
        <w:rPr>
          <w:rFonts w:eastAsiaTheme="minorHAnsi"/>
          <w:color w:val="000000"/>
          <w:sz w:val="28"/>
          <w:szCs w:val="28"/>
          <w:shd w:val="clear" w:color="auto" w:fill="FFFFFF"/>
          <w:lang w:val="ru-RU"/>
        </w:rPr>
        <w:t>Дистервег А.</w:t>
      </w:r>
      <w:r w:rsidRPr="00146057">
        <w:rPr>
          <w:rFonts w:eastAsiaTheme="minorHAnsi"/>
          <w:color w:val="000000"/>
          <w:sz w:val="28"/>
          <w:szCs w:val="28"/>
          <w:shd w:val="clear" w:color="auto" w:fill="FFFFFF"/>
        </w:rPr>
        <w:t> </w:t>
      </w:r>
      <w:r w:rsidRPr="00146057">
        <w:rPr>
          <w:rFonts w:eastAsiaTheme="minorHAnsi"/>
          <w:color w:val="000000"/>
          <w:sz w:val="28"/>
          <w:szCs w:val="28"/>
          <w:shd w:val="clear" w:color="auto" w:fill="FFFFFF"/>
          <w:lang w:val="ru-RU"/>
        </w:rPr>
        <w:t>Избранные педагогические сочинения.М.: Учпедгиз, 1956. С. 136-203</w:t>
      </w:r>
    </w:p>
    <w:p w:rsidR="008D66E9" w:rsidRPr="00146057" w:rsidRDefault="008D66E9" w:rsidP="008D66E9">
      <w:pPr>
        <w:pStyle w:val="a3"/>
        <w:numPr>
          <w:ilvl w:val="0"/>
          <w:numId w:val="2"/>
        </w:numPr>
        <w:rPr>
          <w:color w:val="000000"/>
          <w:sz w:val="28"/>
          <w:szCs w:val="28"/>
          <w:lang w:val="ru-RU"/>
        </w:rPr>
      </w:pPr>
      <w:r w:rsidRPr="00146057">
        <w:rPr>
          <w:color w:val="000000"/>
          <w:sz w:val="28"/>
          <w:szCs w:val="28"/>
          <w:lang w:val="ru-RU" w:eastAsia="ru-RU"/>
        </w:rPr>
        <w:t>Носкова Н.В.,</w:t>
      </w:r>
      <w:r w:rsidRPr="00146057">
        <w:rPr>
          <w:rStyle w:val="title"/>
          <w:sz w:val="28"/>
          <w:szCs w:val="28"/>
          <w:lang w:val="ru-RU"/>
        </w:rPr>
        <w:t>Журнал  «</w:t>
      </w:r>
      <w:r w:rsidRPr="00146057">
        <w:rPr>
          <w:color w:val="000000"/>
          <w:sz w:val="28"/>
          <w:szCs w:val="28"/>
          <w:lang w:val="ru-RU"/>
        </w:rPr>
        <w:t>Среднее профессиональное образование», выпуск №3/2009</w:t>
      </w:r>
    </w:p>
    <w:p w:rsidR="008D66E9" w:rsidRPr="00146057" w:rsidRDefault="008D66E9" w:rsidP="008D66E9">
      <w:pPr>
        <w:pStyle w:val="a3"/>
        <w:numPr>
          <w:ilvl w:val="0"/>
          <w:numId w:val="2"/>
        </w:numPr>
        <w:rPr>
          <w:color w:val="000000"/>
          <w:sz w:val="28"/>
          <w:szCs w:val="28"/>
          <w:shd w:val="clear" w:color="auto" w:fill="FFFFFF"/>
          <w:lang w:val="ru-RU"/>
        </w:rPr>
      </w:pPr>
      <w:r w:rsidRPr="00146057">
        <w:rPr>
          <w:color w:val="000000"/>
          <w:sz w:val="28"/>
          <w:szCs w:val="28"/>
          <w:shd w:val="clear" w:color="auto" w:fill="FFFFFF"/>
          <w:lang w:val="ru-RU"/>
        </w:rPr>
        <w:t>Педагогический дискурс: мыслить-говорить-действовать: учеб.пособие/ Ю.В.Щербинина.-М.:Флинта: Наука; 2010 – 440с.</w:t>
      </w:r>
    </w:p>
    <w:p w:rsidR="008D66E9" w:rsidRPr="00CE5D10" w:rsidRDefault="008D66E9" w:rsidP="008D66E9">
      <w:pPr>
        <w:pStyle w:val="a3"/>
        <w:numPr>
          <w:ilvl w:val="0"/>
          <w:numId w:val="2"/>
        </w:numPr>
        <w:rPr>
          <w:iCs/>
          <w:color w:val="2A2723"/>
          <w:sz w:val="28"/>
          <w:szCs w:val="28"/>
          <w:shd w:val="clear" w:color="auto" w:fill="F7F7F2"/>
          <w:lang w:val="ru-RU"/>
        </w:rPr>
      </w:pPr>
      <w:r w:rsidRPr="00CE5D10">
        <w:rPr>
          <w:color w:val="000000"/>
          <w:sz w:val="28"/>
          <w:szCs w:val="28"/>
          <w:shd w:val="clear" w:color="auto" w:fill="FFFFFF"/>
          <w:lang w:val="ru-RU"/>
        </w:rPr>
        <w:t>Перспективы и направления развития науки начала ХХ</w:t>
      </w:r>
      <w:r w:rsidRPr="00CE5D10">
        <w:rPr>
          <w:color w:val="000000"/>
          <w:sz w:val="28"/>
          <w:szCs w:val="28"/>
          <w:shd w:val="clear" w:color="auto" w:fill="FFFFFF"/>
        </w:rPr>
        <w:t>I</w:t>
      </w:r>
      <w:r w:rsidRPr="00CE5D10">
        <w:rPr>
          <w:color w:val="000000"/>
          <w:sz w:val="28"/>
          <w:szCs w:val="28"/>
          <w:shd w:val="clear" w:color="auto" w:fill="FFFFFF"/>
          <w:lang w:val="ru-RU"/>
        </w:rPr>
        <w:t xml:space="preserve"> века (Материалы 6-ой Международной научно-практической конференции). </w:t>
      </w:r>
      <w:r w:rsidRPr="00CE5D10">
        <w:rPr>
          <w:color w:val="000000"/>
          <w:sz w:val="28"/>
          <w:szCs w:val="28"/>
          <w:shd w:val="clear" w:color="auto" w:fill="FFFFFF"/>
        </w:rPr>
        <w:t>Севастополь: СевНТУ, 2005. С. 8–</w:t>
      </w:r>
      <w:r>
        <w:rPr>
          <w:color w:val="000000"/>
          <w:sz w:val="28"/>
          <w:szCs w:val="28"/>
          <w:shd w:val="clear" w:color="auto" w:fill="FFFFFF"/>
          <w:lang w:val="ru-RU"/>
        </w:rPr>
        <w:t>15</w:t>
      </w:r>
    </w:p>
    <w:p w:rsidR="008D66E9" w:rsidRPr="00013BED" w:rsidRDefault="008D66E9" w:rsidP="00C470D0">
      <w:pPr>
        <w:pStyle w:val="a3"/>
        <w:numPr>
          <w:ilvl w:val="0"/>
          <w:numId w:val="2"/>
        </w:numPr>
        <w:rPr>
          <w:sz w:val="28"/>
          <w:szCs w:val="28"/>
          <w:lang w:val="ru-RU"/>
        </w:rPr>
      </w:pPr>
      <w:r w:rsidRPr="00013BED">
        <w:rPr>
          <w:sz w:val="28"/>
          <w:szCs w:val="28"/>
          <w:lang w:val="ru-RU"/>
        </w:rPr>
        <w:t>Сухомлинский В.А. Сердце отдаю детям. - Киев, 1969. - С. 83.</w:t>
      </w:r>
    </w:p>
    <w:p w:rsidR="008D66E9" w:rsidRPr="00CE5D10" w:rsidRDefault="008D66E9" w:rsidP="008D66E9">
      <w:pPr>
        <w:pStyle w:val="a3"/>
        <w:numPr>
          <w:ilvl w:val="0"/>
          <w:numId w:val="2"/>
        </w:numPr>
        <w:rPr>
          <w:color w:val="000000"/>
          <w:sz w:val="28"/>
          <w:szCs w:val="28"/>
          <w:shd w:val="clear" w:color="auto" w:fill="FFFFFF"/>
          <w:lang w:val="ru-RU"/>
        </w:rPr>
      </w:pPr>
      <w:r w:rsidRPr="00146057">
        <w:rPr>
          <w:color w:val="000000"/>
          <w:sz w:val="28"/>
          <w:szCs w:val="28"/>
          <w:shd w:val="clear" w:color="auto" w:fill="FFFFFF"/>
          <w:lang w:val="ru-RU"/>
        </w:rPr>
        <w:t xml:space="preserve">Хрестоматия по истории зарубежной педагогики. </w:t>
      </w:r>
      <w:r w:rsidRPr="00CE5D10">
        <w:rPr>
          <w:color w:val="000000"/>
          <w:sz w:val="28"/>
          <w:szCs w:val="28"/>
          <w:shd w:val="clear" w:color="auto" w:fill="FFFFFF"/>
          <w:lang w:val="ru-RU"/>
        </w:rPr>
        <w:t>М., 1981.</w:t>
      </w:r>
    </w:p>
    <w:p w:rsidR="007D7FE5" w:rsidRPr="00803D31" w:rsidRDefault="00075E93" w:rsidP="008D66E9">
      <w:pPr>
        <w:rPr>
          <w:rFonts w:ascii="Times New Roman" w:hAnsi="Times New Roman" w:cs="Times New Roman"/>
        </w:rPr>
      </w:pPr>
      <w:r>
        <w:rPr>
          <w:rFonts w:ascii="Times New Roman" w:hAnsi="Times New Roman" w:cs="Times New Roman"/>
          <w:color w:val="000000"/>
          <w:sz w:val="28"/>
          <w:szCs w:val="28"/>
          <w:shd w:val="clear" w:color="auto" w:fill="FFFFFF"/>
        </w:rPr>
        <w:lastRenderedPageBreak/>
        <w:t xml:space="preserve">    </w:t>
      </w:r>
      <w:r w:rsidR="008D66E9" w:rsidRPr="00803D31">
        <w:rPr>
          <w:rFonts w:ascii="Times New Roman" w:hAnsi="Times New Roman" w:cs="Times New Roman"/>
          <w:color w:val="000000"/>
          <w:sz w:val="28"/>
          <w:szCs w:val="28"/>
          <w:shd w:val="clear" w:color="auto" w:fill="FFFFFF"/>
        </w:rPr>
        <w:t xml:space="preserve">Ссылка на сайте: </w:t>
      </w:r>
      <w:hyperlink r:id="rId5" w:history="1">
        <w:r w:rsidRPr="00A94FFA">
          <w:rPr>
            <w:rStyle w:val="a4"/>
            <w:rFonts w:ascii="Times New Roman" w:hAnsi="Times New Roman" w:cs="Times New Roman"/>
            <w:sz w:val="28"/>
            <w:szCs w:val="28"/>
            <w:shd w:val="clear" w:color="auto" w:fill="FFFFFF"/>
          </w:rPr>
          <w:t>http://lunacharsky.newgod.su/lib/o-vospitanii-i- obrazovanii/vospitanie-novogo-cheloveka</w:t>
        </w:r>
      </w:hyperlink>
    </w:p>
    <w:sectPr w:rsidR="007D7FE5" w:rsidRPr="00803D31" w:rsidSect="003969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5E01BF"/>
    <w:multiLevelType w:val="hybridMultilevel"/>
    <w:tmpl w:val="4918B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3A6432"/>
    <w:multiLevelType w:val="hybridMultilevel"/>
    <w:tmpl w:val="1C0C3A9C"/>
    <w:lvl w:ilvl="0" w:tplc="75ACE8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8D66E9"/>
    <w:rsid w:val="00013BED"/>
    <w:rsid w:val="00075E93"/>
    <w:rsid w:val="00252A0E"/>
    <w:rsid w:val="002C20A4"/>
    <w:rsid w:val="003969D6"/>
    <w:rsid w:val="00625266"/>
    <w:rsid w:val="00751C9E"/>
    <w:rsid w:val="007D7FE5"/>
    <w:rsid w:val="00803D31"/>
    <w:rsid w:val="008D66E9"/>
    <w:rsid w:val="00AB059E"/>
    <w:rsid w:val="00BB4902"/>
    <w:rsid w:val="00C470D0"/>
    <w:rsid w:val="00E414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9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66E9"/>
    <w:pPr>
      <w:spacing w:after="0" w:line="240" w:lineRule="auto"/>
      <w:ind w:left="720"/>
      <w:contextualSpacing/>
    </w:pPr>
    <w:rPr>
      <w:rFonts w:ascii="Times New Roman" w:eastAsia="Times New Roman" w:hAnsi="Times New Roman" w:cs="Times New Roman"/>
      <w:sz w:val="24"/>
      <w:szCs w:val="24"/>
      <w:lang w:val="en-US" w:eastAsia="en-US"/>
    </w:rPr>
  </w:style>
  <w:style w:type="character" w:styleId="a4">
    <w:name w:val="Hyperlink"/>
    <w:basedOn w:val="a0"/>
    <w:uiPriority w:val="99"/>
    <w:unhideWhenUsed/>
    <w:rsid w:val="008D66E9"/>
    <w:rPr>
      <w:color w:val="0000FF"/>
      <w:u w:val="single"/>
    </w:rPr>
  </w:style>
  <w:style w:type="character" w:customStyle="1" w:styleId="title">
    <w:name w:val="title"/>
    <w:basedOn w:val="a0"/>
    <w:rsid w:val="008D66E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unacharsky.newgod.su/lib/o-vospitanii-i-%20obrazovanii/vospitanie-novogo-chelovek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1183</Words>
  <Characters>6747</Characters>
  <Application>Microsoft Office Word</Application>
  <DocSecurity>0</DocSecurity>
  <Lines>56</Lines>
  <Paragraphs>15</Paragraphs>
  <ScaleCrop>false</ScaleCrop>
  <Company>...</Company>
  <LinksUpToDate>false</LinksUpToDate>
  <CharactersWithSpaces>7915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Галина</cp:lastModifiedBy>
  <cp:revision>22</cp:revision>
  <dcterms:created xsi:type="dcterms:W3CDTF">2020-06-23T13:55:00Z</dcterms:created>
  <dcterms:modified xsi:type="dcterms:W3CDTF">2020-06-23T15:02:00Z</dcterms:modified>
</cp:coreProperties>
</file>