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987" w:rsidRPr="00E2753E" w:rsidRDefault="00323987" w:rsidP="00323987">
      <w:pPr>
        <w:spacing w:after="0" w:line="360" w:lineRule="auto"/>
        <w:ind w:firstLine="709"/>
        <w:rPr>
          <w:rFonts w:ascii="Times New Roman" w:hAnsi="Times New Roman" w:cs="Times New Roman"/>
          <w:b/>
          <w:sz w:val="28"/>
          <w:szCs w:val="28"/>
        </w:rPr>
      </w:pPr>
      <w:r w:rsidRPr="00E2753E">
        <w:rPr>
          <w:rFonts w:ascii="Times New Roman" w:hAnsi="Times New Roman" w:cs="Times New Roman"/>
          <w:b/>
          <w:sz w:val="28"/>
          <w:szCs w:val="28"/>
        </w:rPr>
        <w:t>УДК 37</w:t>
      </w:r>
    </w:p>
    <w:p w:rsidR="00323987" w:rsidRDefault="005C666D" w:rsidP="005C666D">
      <w:pPr>
        <w:spacing w:after="0" w:line="360" w:lineRule="auto"/>
        <w:ind w:firstLine="709"/>
        <w:jc w:val="right"/>
        <w:rPr>
          <w:rFonts w:ascii="Times New Roman" w:hAnsi="Times New Roman" w:cs="Times New Roman"/>
          <w:b/>
          <w:sz w:val="28"/>
          <w:szCs w:val="28"/>
        </w:rPr>
      </w:pPr>
      <w:r w:rsidRPr="005C666D">
        <w:rPr>
          <w:rFonts w:ascii="Times New Roman" w:hAnsi="Times New Roman" w:cs="Times New Roman"/>
          <w:b/>
          <w:sz w:val="28"/>
          <w:szCs w:val="28"/>
        </w:rPr>
        <w:t xml:space="preserve">Особенности разрешения межличностных конфликтов  как условия формирования опыта взаимоотношений в начальной школе </w:t>
      </w:r>
      <w:r>
        <w:rPr>
          <w:rFonts w:ascii="Times New Roman" w:hAnsi="Times New Roman" w:cs="Times New Roman"/>
          <w:b/>
          <w:sz w:val="28"/>
          <w:szCs w:val="28"/>
        </w:rPr>
        <w:t>Серова С.А</w:t>
      </w:r>
      <w:r w:rsidR="00323987">
        <w:rPr>
          <w:rFonts w:ascii="Times New Roman" w:hAnsi="Times New Roman" w:cs="Times New Roman"/>
          <w:b/>
          <w:sz w:val="28"/>
          <w:szCs w:val="28"/>
        </w:rPr>
        <w:t>.,</w:t>
      </w:r>
    </w:p>
    <w:p w:rsidR="00323987" w:rsidRDefault="00323987" w:rsidP="00323987">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студентка гуманитарного факультета </w:t>
      </w:r>
    </w:p>
    <w:p w:rsidR="00323987" w:rsidRDefault="00323987" w:rsidP="00323987">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Филиала СГПИ в г. Железноводске</w:t>
      </w:r>
    </w:p>
    <w:p w:rsidR="00323987" w:rsidRDefault="00323987" w:rsidP="00323987">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Иванченко И.</w:t>
      </w:r>
      <w:proofErr w:type="gramStart"/>
      <w:r>
        <w:rPr>
          <w:rFonts w:ascii="Times New Roman" w:hAnsi="Times New Roman" w:cs="Times New Roman"/>
          <w:b/>
          <w:sz w:val="28"/>
          <w:szCs w:val="28"/>
        </w:rPr>
        <w:t>В</w:t>
      </w:r>
      <w:proofErr w:type="gramEnd"/>
      <w:r>
        <w:rPr>
          <w:rFonts w:ascii="Times New Roman" w:hAnsi="Times New Roman" w:cs="Times New Roman"/>
          <w:b/>
          <w:sz w:val="28"/>
          <w:szCs w:val="28"/>
        </w:rPr>
        <w:t>,</w:t>
      </w:r>
    </w:p>
    <w:p w:rsidR="00323987" w:rsidRDefault="00323987" w:rsidP="00323987">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старший преподаватель кафедры психолого-педагогических дисциплин</w:t>
      </w:r>
      <w:r w:rsidRPr="00177D79">
        <w:rPr>
          <w:rFonts w:ascii="Times New Roman" w:hAnsi="Times New Roman" w:cs="Times New Roman"/>
          <w:sz w:val="28"/>
          <w:szCs w:val="28"/>
        </w:rPr>
        <w:t xml:space="preserve"> </w:t>
      </w:r>
    </w:p>
    <w:p w:rsidR="00A27403" w:rsidRDefault="00323987" w:rsidP="00323987">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Филиала СГПИ в г. Железноводске</w:t>
      </w:r>
    </w:p>
    <w:p w:rsidR="00323987" w:rsidRDefault="00323987" w:rsidP="00323987">
      <w:pPr>
        <w:spacing w:after="0" w:line="360" w:lineRule="auto"/>
        <w:ind w:firstLine="709"/>
        <w:rPr>
          <w:rFonts w:ascii="Times New Roman" w:hAnsi="Times New Roman" w:cs="Times New Roman"/>
          <w:sz w:val="28"/>
          <w:szCs w:val="28"/>
        </w:rPr>
      </w:pPr>
      <w:r>
        <w:rPr>
          <w:rFonts w:ascii="Times New Roman" w:hAnsi="Times New Roman" w:cs="Times New Roman"/>
          <w:b/>
          <w:sz w:val="28"/>
          <w:szCs w:val="28"/>
        </w:rPr>
        <w:t xml:space="preserve">Аннотация: </w:t>
      </w:r>
      <w:r>
        <w:rPr>
          <w:rFonts w:ascii="Times New Roman" w:hAnsi="Times New Roman" w:cs="Times New Roman"/>
          <w:sz w:val="28"/>
          <w:szCs w:val="28"/>
        </w:rPr>
        <w:t xml:space="preserve">в данной статье рассматриваются </w:t>
      </w:r>
      <w:r w:rsidR="005E635C">
        <w:rPr>
          <w:rFonts w:ascii="Times New Roman" w:hAnsi="Times New Roman" w:cs="Times New Roman"/>
          <w:sz w:val="28"/>
          <w:szCs w:val="28"/>
        </w:rPr>
        <w:t>исследования</w:t>
      </w:r>
      <w:r w:rsidR="009C4E74">
        <w:rPr>
          <w:rFonts w:ascii="Times New Roman" w:hAnsi="Times New Roman" w:cs="Times New Roman"/>
          <w:sz w:val="28"/>
          <w:szCs w:val="28"/>
        </w:rPr>
        <w:t xml:space="preserve"> межличностных конфликтов в начальной школе</w:t>
      </w:r>
      <w:r w:rsidR="005E635C">
        <w:rPr>
          <w:rFonts w:ascii="Times New Roman" w:hAnsi="Times New Roman" w:cs="Times New Roman"/>
          <w:sz w:val="28"/>
          <w:szCs w:val="28"/>
        </w:rPr>
        <w:t>.</w:t>
      </w:r>
    </w:p>
    <w:p w:rsidR="005E635C" w:rsidRDefault="005E635C" w:rsidP="00323987">
      <w:pPr>
        <w:spacing w:after="0" w:line="360" w:lineRule="auto"/>
        <w:ind w:firstLine="709"/>
        <w:rPr>
          <w:rFonts w:ascii="Times New Roman" w:hAnsi="Times New Roman" w:cs="Times New Roman"/>
          <w:sz w:val="28"/>
          <w:szCs w:val="28"/>
        </w:rPr>
      </w:pPr>
      <w:r>
        <w:rPr>
          <w:rFonts w:ascii="Times New Roman" w:hAnsi="Times New Roman" w:cs="Times New Roman"/>
          <w:b/>
          <w:sz w:val="28"/>
          <w:szCs w:val="28"/>
        </w:rPr>
        <w:t xml:space="preserve">Ключевые слова: </w:t>
      </w:r>
      <w:r w:rsidR="008A1469">
        <w:rPr>
          <w:rFonts w:ascii="Times New Roman" w:hAnsi="Times New Roman" w:cs="Times New Roman"/>
          <w:sz w:val="28"/>
          <w:szCs w:val="28"/>
        </w:rPr>
        <w:t>начальн</w:t>
      </w:r>
      <w:r w:rsidR="005C666D">
        <w:rPr>
          <w:rFonts w:ascii="Times New Roman" w:hAnsi="Times New Roman" w:cs="Times New Roman"/>
          <w:sz w:val="28"/>
          <w:szCs w:val="28"/>
        </w:rPr>
        <w:t>ая</w:t>
      </w:r>
      <w:r w:rsidR="008A1469">
        <w:rPr>
          <w:rFonts w:ascii="Times New Roman" w:hAnsi="Times New Roman" w:cs="Times New Roman"/>
          <w:sz w:val="28"/>
          <w:szCs w:val="28"/>
        </w:rPr>
        <w:t xml:space="preserve"> </w:t>
      </w:r>
      <w:r w:rsidR="005C666D">
        <w:rPr>
          <w:rFonts w:ascii="Times New Roman" w:hAnsi="Times New Roman" w:cs="Times New Roman"/>
          <w:sz w:val="28"/>
          <w:szCs w:val="28"/>
        </w:rPr>
        <w:t>школа</w:t>
      </w:r>
      <w:r w:rsidR="008A1469">
        <w:rPr>
          <w:rFonts w:ascii="Times New Roman" w:hAnsi="Times New Roman" w:cs="Times New Roman"/>
          <w:sz w:val="28"/>
          <w:szCs w:val="28"/>
        </w:rPr>
        <w:t xml:space="preserve">, </w:t>
      </w:r>
      <w:r w:rsidR="005C666D">
        <w:rPr>
          <w:rFonts w:ascii="Times New Roman" w:hAnsi="Times New Roman" w:cs="Times New Roman"/>
          <w:sz w:val="28"/>
          <w:szCs w:val="28"/>
        </w:rPr>
        <w:t>межличностные конфликты</w:t>
      </w:r>
      <w:r w:rsidR="008A1469">
        <w:rPr>
          <w:rFonts w:ascii="Times New Roman" w:hAnsi="Times New Roman" w:cs="Times New Roman"/>
          <w:sz w:val="28"/>
          <w:szCs w:val="28"/>
        </w:rPr>
        <w:t xml:space="preserve">, </w:t>
      </w:r>
      <w:r w:rsidR="005C666D">
        <w:rPr>
          <w:rFonts w:ascii="Times New Roman" w:hAnsi="Times New Roman" w:cs="Times New Roman"/>
          <w:sz w:val="28"/>
          <w:szCs w:val="28"/>
        </w:rPr>
        <w:t>пути решения</w:t>
      </w:r>
      <w:r w:rsidR="008A1469">
        <w:rPr>
          <w:rFonts w:ascii="Times New Roman" w:hAnsi="Times New Roman" w:cs="Times New Roman"/>
          <w:sz w:val="28"/>
          <w:szCs w:val="28"/>
        </w:rPr>
        <w:t xml:space="preserve">, </w:t>
      </w:r>
      <w:r w:rsidR="009C4E74">
        <w:rPr>
          <w:rFonts w:ascii="Times New Roman" w:hAnsi="Times New Roman" w:cs="Times New Roman"/>
          <w:sz w:val="28"/>
          <w:szCs w:val="28"/>
        </w:rPr>
        <w:t>конфликтные ситуации</w:t>
      </w:r>
      <w:r w:rsidR="008A1469">
        <w:rPr>
          <w:rFonts w:ascii="Times New Roman" w:hAnsi="Times New Roman" w:cs="Times New Roman"/>
          <w:sz w:val="28"/>
          <w:szCs w:val="28"/>
        </w:rPr>
        <w:t>.</w:t>
      </w:r>
    </w:p>
    <w:p w:rsidR="008A1469" w:rsidRDefault="008A1469" w:rsidP="00323987">
      <w:pPr>
        <w:spacing w:after="0" w:line="360" w:lineRule="auto"/>
        <w:ind w:firstLine="709"/>
      </w:pP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Известно, что школьная жизнь не является бесконфликтной. Ученики опаздывают, разговаривают на уроках, списывают, подсказывают, отвлекаются, ссорятся между собой, что ведет к столкновениям. Но, несмотря на то, что конфликтные ситуации в учебно-воспитательном процессе - явление привычное, обыденное, привыкнуть к этому невозможно. Отсутствие целенаправленной работы по формированию опыта взаимоотношений в условиях конфликтных ситуаций в начальной школе может отрицательно сказаться на отношении к учебе, характере межличностных взаимодействий, психологическом микроклимате коллектива в будущем.</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xml:space="preserve"> Вследствие того, что в настоящее время в России происходит процесс, изменения образовательной ситуации, появляются различные типы инновационных учебных организаций, проблема существования и разрешения конфликтов в этих условиях встает наиболее остро</w:t>
      </w:r>
      <w:r w:rsidRPr="005C666D">
        <w:rPr>
          <w:rFonts w:ascii="Times New Roman" w:eastAsia="Times New Roman" w:hAnsi="Times New Roman" w:cs="Times New Roman"/>
          <w:color w:val="000000"/>
          <w:spacing w:val="-5"/>
          <w:sz w:val="28"/>
          <w:szCs w:val="28"/>
          <w:lang w:eastAsia="ru-RU"/>
        </w:rPr>
        <w:t>.</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xml:space="preserve"> Кроме того, формировать </w:t>
      </w:r>
      <w:proofErr w:type="spellStart"/>
      <w:r w:rsidRPr="005C666D">
        <w:rPr>
          <w:rFonts w:ascii="Times New Roman" w:eastAsia="Times New Roman" w:hAnsi="Times New Roman" w:cs="Times New Roman"/>
          <w:color w:val="000000"/>
          <w:spacing w:val="-5"/>
          <w:sz w:val="28"/>
          <w:szCs w:val="28"/>
          <w:lang w:eastAsia="ru-RU"/>
        </w:rPr>
        <w:t>конфликтологические</w:t>
      </w:r>
      <w:proofErr w:type="spellEnd"/>
      <w:r w:rsidRPr="005C666D">
        <w:rPr>
          <w:rFonts w:ascii="Times New Roman" w:eastAsia="Times New Roman" w:hAnsi="Times New Roman" w:cs="Times New Roman"/>
          <w:color w:val="000000"/>
          <w:spacing w:val="-5"/>
          <w:sz w:val="28"/>
          <w:szCs w:val="28"/>
          <w:lang w:eastAsia="ru-RU"/>
        </w:rPr>
        <w:t xml:space="preserve">  навыки у ребенка необходимо уже в начальной школе, так как конфликтные ситуации в школьной жизни переживаются острее, чем похожие ситуации в отношениях взрослых. </w:t>
      </w:r>
      <w:r w:rsidRPr="005C666D">
        <w:rPr>
          <w:rFonts w:ascii="Times New Roman" w:eastAsia="Times New Roman" w:hAnsi="Times New Roman" w:cs="Times New Roman"/>
          <w:color w:val="000000"/>
          <w:spacing w:val="-5"/>
          <w:sz w:val="28"/>
          <w:szCs w:val="28"/>
          <w:lang w:eastAsia="ru-RU"/>
        </w:rPr>
        <w:lastRenderedPageBreak/>
        <w:t xml:space="preserve">Опыт взаимоотношений младших школьников в учебно-воспитательном процессе влияет на формирование личности, особенностей ее характера, закладывают основы будущего умения общаться. Инновационная школа имеет возможность формирования таких навыков у ребенка, так как основные ее задачи - это развивать индивидуальные качества учащихся, создавать на занятиях различные ситуации, формирующие положительный опыт отношений и поведения. </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Специфика возникновения, развития и разрешения межличностных конфликтов в начальной школе находится в прямой зависимости от следующих факторов:</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возрастные особенности младшего школьника;</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специфика организации учебно-воспитательного процесса в начальной школе;</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отношение младших школьников к конфликту, которое включает: понимание термина конфликт, причин возникающих конфликтов, действия в случае возникновения конфликтов</w:t>
      </w:r>
      <w:r w:rsidRPr="005C666D">
        <w:rPr>
          <w:rFonts w:ascii="Times New Roman" w:eastAsia="Times New Roman" w:hAnsi="Times New Roman" w:cs="Times New Roman"/>
          <w:color w:val="000000"/>
          <w:spacing w:val="-5"/>
          <w:sz w:val="28"/>
          <w:szCs w:val="28"/>
          <w:lang w:eastAsia="ru-RU"/>
        </w:rPr>
        <w:t>.</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О</w:t>
      </w:r>
      <w:r w:rsidRPr="005C666D">
        <w:rPr>
          <w:rFonts w:ascii="Times New Roman" w:eastAsia="Times New Roman" w:hAnsi="Times New Roman" w:cs="Times New Roman"/>
          <w:color w:val="000000"/>
          <w:spacing w:val="-5"/>
          <w:sz w:val="28"/>
          <w:szCs w:val="28"/>
          <w:lang w:eastAsia="ru-RU"/>
        </w:rPr>
        <w:t>сновные пути разрешения и профилактики конфликтов, существующие в психолого-педагогической  литературе. Это необходимо для того, чтобы, во-первых, выявить особенности, которые учителю необходимо знать и учитывать при разрешении и профилактике конфликта, и, во-вторых, определить, насколько существующие пути разрешения и профилактики конфликтов могут быть использованы учителями младших классов в целях формирования опыта корректных взаимоотношений учащихся.</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В этой связи мы выделяем следующие аспекта:</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управление конфликтной ситуацией  или конфликтом;</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непосредственно пути разрешения конфликта;</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профилактика конфликтов.</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xml:space="preserve">Итак, согласно формуле В.И. Андреева, конфликт это проблема + конфликтная ситуация + участники конфликта + инцидент. Следовательно, чтобы разрешить конфликт необходимо внести изменения в конфликтную </w:t>
      </w:r>
      <w:r w:rsidRPr="005C666D">
        <w:rPr>
          <w:rFonts w:ascii="Times New Roman" w:eastAsia="Times New Roman" w:hAnsi="Times New Roman" w:cs="Times New Roman"/>
          <w:color w:val="000000"/>
          <w:spacing w:val="-5"/>
          <w:sz w:val="28"/>
          <w:szCs w:val="28"/>
          <w:lang w:eastAsia="ru-RU"/>
        </w:rPr>
        <w:lastRenderedPageBreak/>
        <w:t>ситуацию. Конфликтная ситуация, как известно, перейти в конфликт без инцидента не может, поэтому, изменив ситуацию, предшествующую конфликту, мы можем предупредить конфликт.</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Таким образом, если конфликт - это следствие определенной конфликтной ситуации, то, прежде всего, необходимо провести правильную диагностику конфликтной ситуации, то есть по возможности определить наличие проблемы и потенциальных участников возможного конфликта, их поз</w:t>
      </w:r>
      <w:r w:rsidRPr="005C666D">
        <w:rPr>
          <w:rFonts w:ascii="Times New Roman" w:eastAsia="Times New Roman" w:hAnsi="Times New Roman" w:cs="Times New Roman"/>
          <w:color w:val="000000"/>
          <w:spacing w:val="-5"/>
          <w:sz w:val="28"/>
          <w:szCs w:val="28"/>
          <w:lang w:eastAsia="ru-RU"/>
        </w:rPr>
        <w:t>иции и тип отношений между ними.</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xml:space="preserve">Педагогу в конфликтной ситуации необходимо выявить ее основные структурные элементы, объективно оценить возникшую конфликтную ситуацию, чтобы в случае возникновения конфликта найти правильное конструктивное разрешение конфликтной ситуации, включая и возможные пути предупреждения или погашения конфликта, а, значит, установить такие взаимоотношения в среде, которые будут способствовать выполнению учебно-воспитательных целей и задач. Для того чтобы целенаправленно внести изменения в конфликтную ситуацию необходимо знать основы управления такой ситуацией. Под управлением конфликтной ситуацией мы понимаем меры, направленные на предупреждение инцидента, а, следовательно, не способствующие переходу конфликтной ситуации в собственно конфликт. Универсальных приемов «правильного» управления конфликтной ситуацией не существует, так как стороны добиваются противоположных целей. Но исследователи конфликтов предлагают общую схему действий, направленных на то, чтобы сделать конфликт более рациональным и не допустить перехода конфликтной ситуации в конфликт. Эта схема включает в себя: предотвращение инцидента, подавление конфликта, отсрочка конфликта, разрешение конфликта. </w:t>
      </w:r>
    </w:p>
    <w:p w:rsidR="005C666D" w:rsidRPr="005C666D" w:rsidRDefault="009C4E74"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Pr>
          <w:rFonts w:ascii="Times New Roman" w:eastAsia="Times New Roman" w:hAnsi="Times New Roman" w:cs="Times New Roman"/>
          <w:color w:val="000000"/>
          <w:spacing w:val="-5"/>
          <w:sz w:val="28"/>
          <w:szCs w:val="28"/>
          <w:lang w:eastAsia="ru-RU"/>
        </w:rPr>
        <w:t>А</w:t>
      </w:r>
      <w:r w:rsidR="005C666D" w:rsidRPr="005C666D">
        <w:rPr>
          <w:rFonts w:ascii="Times New Roman" w:eastAsia="Times New Roman" w:hAnsi="Times New Roman" w:cs="Times New Roman"/>
          <w:color w:val="000000"/>
          <w:spacing w:val="-5"/>
          <w:sz w:val="28"/>
          <w:szCs w:val="28"/>
          <w:lang w:eastAsia="ru-RU"/>
        </w:rPr>
        <w:t xml:space="preserve">нализ психолого-педагогической литературы показал, что универсальных приемов «правильного» управления конфликтной ситуацией и конфликтом не существует. Поэтому большинство исследователей конфликта предлагают действия, которые могут превратить конфликт </w:t>
      </w:r>
      <w:proofErr w:type="gramStart"/>
      <w:r w:rsidR="005C666D" w:rsidRPr="005C666D">
        <w:rPr>
          <w:rFonts w:ascii="Times New Roman" w:eastAsia="Times New Roman" w:hAnsi="Times New Roman" w:cs="Times New Roman"/>
          <w:color w:val="000000"/>
          <w:spacing w:val="-5"/>
          <w:sz w:val="28"/>
          <w:szCs w:val="28"/>
          <w:lang w:eastAsia="ru-RU"/>
        </w:rPr>
        <w:t>из</w:t>
      </w:r>
      <w:proofErr w:type="gramEnd"/>
      <w:r w:rsidR="005C666D" w:rsidRPr="005C666D">
        <w:rPr>
          <w:rFonts w:ascii="Times New Roman" w:eastAsia="Times New Roman" w:hAnsi="Times New Roman" w:cs="Times New Roman"/>
          <w:color w:val="000000"/>
          <w:spacing w:val="-5"/>
          <w:sz w:val="28"/>
          <w:szCs w:val="28"/>
          <w:lang w:eastAsia="ru-RU"/>
        </w:rPr>
        <w:t xml:space="preserve"> деструктивного в конструктивный. Общая схема выглядит следующим образом:</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lastRenderedPageBreak/>
        <w:t>- действия, направленные на предотвращение инцидента;</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действия, связанные с подавлением конфликта;</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действия, дающие отсрочку;</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действия</w:t>
      </w:r>
      <w:r w:rsidR="009C4E74">
        <w:rPr>
          <w:rFonts w:ascii="Times New Roman" w:eastAsia="Times New Roman" w:hAnsi="Times New Roman" w:cs="Times New Roman"/>
          <w:color w:val="000000"/>
          <w:spacing w:val="-5"/>
          <w:sz w:val="28"/>
          <w:szCs w:val="28"/>
          <w:lang w:eastAsia="ru-RU"/>
        </w:rPr>
        <w:t>, ведущие к разрешению конфликта.</w:t>
      </w:r>
    </w:p>
    <w:p w:rsidR="005C666D" w:rsidRPr="005C666D" w:rsidRDefault="009C4E74"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Pr>
          <w:rFonts w:ascii="Times New Roman" w:eastAsia="Times New Roman" w:hAnsi="Times New Roman" w:cs="Times New Roman"/>
          <w:color w:val="000000"/>
          <w:spacing w:val="-5"/>
          <w:sz w:val="28"/>
          <w:szCs w:val="28"/>
          <w:lang w:eastAsia="ru-RU"/>
        </w:rPr>
        <w:t>Р</w:t>
      </w:r>
      <w:r w:rsidR="005C666D" w:rsidRPr="005C666D">
        <w:rPr>
          <w:rFonts w:ascii="Times New Roman" w:eastAsia="Times New Roman" w:hAnsi="Times New Roman" w:cs="Times New Roman"/>
          <w:color w:val="000000"/>
          <w:spacing w:val="-5"/>
          <w:sz w:val="28"/>
          <w:szCs w:val="28"/>
          <w:lang w:eastAsia="ru-RU"/>
        </w:rPr>
        <w:t xml:space="preserve">азрешение конфликта - это заключительная стадия развития конфликта. Отечественные и зарубежные специалисты предлагают способы разрешения конфликтов в зависимости от различных подходов к изучению их сущности. </w:t>
      </w:r>
      <w:r>
        <w:rPr>
          <w:rFonts w:ascii="Times New Roman" w:eastAsia="Times New Roman" w:hAnsi="Times New Roman" w:cs="Times New Roman"/>
          <w:color w:val="000000"/>
          <w:spacing w:val="-5"/>
          <w:sz w:val="28"/>
          <w:szCs w:val="28"/>
          <w:lang w:eastAsia="ru-RU"/>
        </w:rPr>
        <w:t>К</w:t>
      </w:r>
      <w:r w:rsidR="005C666D" w:rsidRPr="005C666D">
        <w:rPr>
          <w:rFonts w:ascii="Times New Roman" w:eastAsia="Times New Roman" w:hAnsi="Times New Roman" w:cs="Times New Roman"/>
          <w:color w:val="000000"/>
          <w:spacing w:val="-5"/>
          <w:sz w:val="28"/>
          <w:szCs w:val="28"/>
          <w:lang w:eastAsia="ru-RU"/>
        </w:rPr>
        <w:t>онфликты, возникающие между индивидами в группе, разрешаются преимущественно двумя методами: методом принуждения и методом убеждения. Первый метод предполагает осуществление насильственных действий одного субъекта над другим. Второй метод ориентирован, прежде всего, на поиск компромиссов, взаимовыгодных решений. Основным его средством является убедительная аргументация своих предложений, а также знание и учет устремлений другой стороны. Именно поиск возможностей и путей достижения компромисса является одним из основополагающих при использовании данного метода.</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Кроме того, возникновение и разрешение конфликта тесно взаимосвязано и с отношением конфликтующих друг к другу и их отношения к предмету конфликта, с нравственной позицией оппонентов. То есть, если конфликт произошел между двумя субъектами учебно-воспитательного процесса, которые до этого находились в доброжелательных или нейтральных отношениях, то стороны сделают все возможное, чтобы быстрее выйти из этого конфликта, конструктивно разрешить его. И, наоборот, если такая ситуация возникла между враждующими сторонами, то конфликт примет затяжную форм</w:t>
      </w:r>
      <w:r w:rsidR="009C4E74">
        <w:rPr>
          <w:rFonts w:ascii="Times New Roman" w:eastAsia="Times New Roman" w:hAnsi="Times New Roman" w:cs="Times New Roman"/>
          <w:color w:val="000000"/>
          <w:spacing w:val="-5"/>
          <w:sz w:val="28"/>
          <w:szCs w:val="28"/>
          <w:lang w:eastAsia="ru-RU"/>
        </w:rPr>
        <w:t>у, будет усугубляться сторонами.</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 xml:space="preserve">Немаловажным условием для успешного конструктивного разрешения конфликта является соблюдение таких условий, как: объективность при рассмотрении, умение рефлексировать в конфликте, сосредоточение внимания на предмете конфликта и на интересах, а не на позициях и личностных особенностях, недопущение преждевременных выводов, взаимная </w:t>
      </w:r>
      <w:r w:rsidRPr="005C666D">
        <w:rPr>
          <w:rFonts w:ascii="Times New Roman" w:eastAsia="Times New Roman" w:hAnsi="Times New Roman" w:cs="Times New Roman"/>
          <w:color w:val="000000"/>
          <w:spacing w:val="-5"/>
          <w:sz w:val="28"/>
          <w:szCs w:val="28"/>
          <w:lang w:eastAsia="ru-RU"/>
        </w:rPr>
        <w:lastRenderedPageBreak/>
        <w:t xml:space="preserve">положительная оценка оппонентов, владение партнерским стилем общения. Исследователями конфликтов также выделен ряд критериев, которые помогут педагогу судить о конструктивности или </w:t>
      </w:r>
      <w:proofErr w:type="spellStart"/>
      <w:r w:rsidRPr="005C666D">
        <w:rPr>
          <w:rFonts w:ascii="Times New Roman" w:eastAsia="Times New Roman" w:hAnsi="Times New Roman" w:cs="Times New Roman"/>
          <w:color w:val="000000"/>
          <w:spacing w:val="-5"/>
          <w:sz w:val="28"/>
          <w:szCs w:val="28"/>
          <w:lang w:eastAsia="ru-RU"/>
        </w:rPr>
        <w:t>деструктивности</w:t>
      </w:r>
      <w:proofErr w:type="spellEnd"/>
      <w:r w:rsidRPr="005C666D">
        <w:rPr>
          <w:rFonts w:ascii="Times New Roman" w:eastAsia="Times New Roman" w:hAnsi="Times New Roman" w:cs="Times New Roman"/>
          <w:color w:val="000000"/>
          <w:spacing w:val="-5"/>
          <w:sz w:val="28"/>
          <w:szCs w:val="28"/>
          <w:lang w:eastAsia="ru-RU"/>
        </w:rPr>
        <w:t xml:space="preserve"> разрешения конфликта. Конфликтное поведение связано, прежде всего</w:t>
      </w:r>
      <w:r w:rsidR="009C4E74">
        <w:rPr>
          <w:rFonts w:ascii="Times New Roman" w:eastAsia="Times New Roman" w:hAnsi="Times New Roman" w:cs="Times New Roman"/>
          <w:color w:val="000000"/>
          <w:spacing w:val="-5"/>
          <w:sz w:val="28"/>
          <w:szCs w:val="28"/>
          <w:lang w:eastAsia="ru-RU"/>
        </w:rPr>
        <w:t>,</w:t>
      </w:r>
      <w:r w:rsidRPr="005C666D">
        <w:rPr>
          <w:rFonts w:ascii="Times New Roman" w:eastAsia="Times New Roman" w:hAnsi="Times New Roman" w:cs="Times New Roman"/>
          <w:color w:val="000000"/>
          <w:spacing w:val="-5"/>
          <w:sz w:val="28"/>
          <w:szCs w:val="28"/>
          <w:lang w:eastAsia="ru-RU"/>
        </w:rPr>
        <w:t xml:space="preserve"> с личностными и ситуативными предпосылками. Личностные предпосылки со стороны учеников это: неумение объективно оценить ситуацию, слабо развитое логическое мышление, склонность к амбиции, завышенная самооценка, несдержанность, вспыльчивость и другие; со стороны учителей:  авторитарность, неумение наладить педагогическое общение, низкая культура, отсутствие педагогического такта и другие. Здесь необходимо особо подчеркнуть, что стиль руководства учителя - демократический, либеральный, авторитарный – также  является личностной предпосылкой со стороны учителя и оказывает существенное влияние на поведение учителей в конфликте и особенности разрешения ими</w:t>
      </w:r>
      <w:r w:rsidR="009C4E74">
        <w:rPr>
          <w:rFonts w:ascii="Times New Roman" w:eastAsia="Times New Roman" w:hAnsi="Times New Roman" w:cs="Times New Roman"/>
          <w:color w:val="000000"/>
          <w:spacing w:val="-5"/>
          <w:sz w:val="28"/>
          <w:szCs w:val="28"/>
          <w:lang w:eastAsia="ru-RU"/>
        </w:rPr>
        <w:t xml:space="preserve"> возникших конфликтных ситуаций.</w:t>
      </w:r>
    </w:p>
    <w:p w:rsidR="00257565"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r w:rsidRPr="005C666D">
        <w:rPr>
          <w:rFonts w:ascii="Times New Roman" w:eastAsia="Times New Roman" w:hAnsi="Times New Roman" w:cs="Times New Roman"/>
          <w:color w:val="000000"/>
          <w:spacing w:val="-5"/>
          <w:sz w:val="28"/>
          <w:szCs w:val="28"/>
          <w:lang w:eastAsia="ru-RU"/>
        </w:rPr>
        <w:t>Таким образом, анализ показывает, что поведение отдельной личности в конфликте оказывает решающее влияние на исход конфликта. Профилактика межличностного конфликта - это система мероприятий, направленных на предупреждение конфликтной ситуации, способной привести к возникн</w:t>
      </w:r>
      <w:r>
        <w:rPr>
          <w:rFonts w:ascii="Times New Roman" w:eastAsia="Times New Roman" w:hAnsi="Times New Roman" w:cs="Times New Roman"/>
          <w:color w:val="000000"/>
          <w:spacing w:val="-5"/>
          <w:sz w:val="28"/>
          <w:szCs w:val="28"/>
          <w:lang w:eastAsia="ru-RU"/>
        </w:rPr>
        <w:t>овению межличностных конфликтов.</w:t>
      </w:r>
    </w:p>
    <w:p w:rsidR="005C666D" w:rsidRPr="005C666D" w:rsidRDefault="005C666D" w:rsidP="005C666D">
      <w:pPr>
        <w:widowControl w:val="0"/>
        <w:shd w:val="clear" w:color="auto" w:fill="FFFFFF"/>
        <w:tabs>
          <w:tab w:val="left" w:pos="835"/>
        </w:tabs>
        <w:autoSpaceDE w:val="0"/>
        <w:autoSpaceDN w:val="0"/>
        <w:adjustRightInd w:val="0"/>
        <w:spacing w:after="0" w:line="360" w:lineRule="auto"/>
        <w:ind w:firstLine="709"/>
        <w:jc w:val="both"/>
        <w:rPr>
          <w:rFonts w:ascii="Times New Roman" w:eastAsia="Times New Roman" w:hAnsi="Times New Roman" w:cs="Times New Roman"/>
          <w:color w:val="000000"/>
          <w:spacing w:val="-5"/>
          <w:sz w:val="28"/>
          <w:szCs w:val="28"/>
          <w:lang w:eastAsia="ru-RU"/>
        </w:rPr>
      </w:pPr>
    </w:p>
    <w:p w:rsidR="00257565" w:rsidRDefault="00257565" w:rsidP="00257565">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Список литературы:</w:t>
      </w:r>
    </w:p>
    <w:p w:rsidR="005C666D" w:rsidRDefault="005C666D" w:rsidP="00257565">
      <w:pPr>
        <w:pStyle w:val="a3"/>
        <w:numPr>
          <w:ilvl w:val="0"/>
          <w:numId w:val="1"/>
        </w:numPr>
        <w:spacing w:after="0" w:line="360" w:lineRule="auto"/>
        <w:jc w:val="both"/>
        <w:rPr>
          <w:rFonts w:ascii="Times New Roman" w:hAnsi="Times New Roman" w:cs="Times New Roman"/>
          <w:sz w:val="28"/>
          <w:szCs w:val="28"/>
        </w:rPr>
      </w:pPr>
      <w:r w:rsidRPr="005C666D">
        <w:rPr>
          <w:rFonts w:ascii="Times New Roman" w:eastAsia="Times New Roman" w:hAnsi="Times New Roman" w:cs="Times New Roman"/>
          <w:color w:val="000000"/>
          <w:sz w:val="28"/>
          <w:szCs w:val="28"/>
          <w:lang w:eastAsia="ru-RU"/>
        </w:rPr>
        <w:t>Аверин В.А. Психология детей и подростков. / В.А. Аверин. - СПб</w:t>
      </w:r>
      <w:proofErr w:type="gramStart"/>
      <w:r w:rsidRPr="005C666D">
        <w:rPr>
          <w:rFonts w:ascii="Times New Roman" w:eastAsia="Times New Roman" w:hAnsi="Times New Roman" w:cs="Times New Roman"/>
          <w:color w:val="000000"/>
          <w:sz w:val="28"/>
          <w:szCs w:val="28"/>
          <w:lang w:eastAsia="ru-RU"/>
        </w:rPr>
        <w:t xml:space="preserve">.: </w:t>
      </w:r>
      <w:proofErr w:type="gramEnd"/>
      <w:r w:rsidRPr="005C666D">
        <w:rPr>
          <w:rFonts w:ascii="Times New Roman" w:eastAsia="Times New Roman" w:hAnsi="Times New Roman" w:cs="Times New Roman"/>
          <w:color w:val="000000"/>
          <w:sz w:val="28"/>
          <w:szCs w:val="28"/>
          <w:lang w:eastAsia="ru-RU"/>
        </w:rPr>
        <w:t>Питер; 2017. - 230 с.</w:t>
      </w:r>
    </w:p>
    <w:p w:rsidR="005C666D" w:rsidRDefault="005C666D" w:rsidP="00257565">
      <w:pPr>
        <w:pStyle w:val="a3"/>
        <w:numPr>
          <w:ilvl w:val="0"/>
          <w:numId w:val="1"/>
        </w:numPr>
        <w:spacing w:after="0" w:line="360" w:lineRule="auto"/>
        <w:jc w:val="both"/>
        <w:rPr>
          <w:rFonts w:ascii="Times New Roman" w:hAnsi="Times New Roman" w:cs="Times New Roman"/>
          <w:sz w:val="28"/>
          <w:szCs w:val="28"/>
        </w:rPr>
      </w:pPr>
      <w:r w:rsidRPr="005C666D">
        <w:rPr>
          <w:rFonts w:ascii="Times New Roman" w:eastAsia="Times New Roman" w:hAnsi="Times New Roman" w:cs="Times New Roman"/>
          <w:color w:val="000000"/>
          <w:sz w:val="28"/>
          <w:szCs w:val="28"/>
          <w:lang w:eastAsia="ru-RU"/>
        </w:rPr>
        <w:t>Высотина Л.А. Нравственное воспитание младших школьников. / Л.А. Высотина. - М.: Просвещение, 2015.</w:t>
      </w:r>
    </w:p>
    <w:p w:rsidR="005C666D" w:rsidRDefault="005C666D" w:rsidP="005C666D">
      <w:pPr>
        <w:pStyle w:val="a3"/>
        <w:numPr>
          <w:ilvl w:val="0"/>
          <w:numId w:val="1"/>
        </w:numPr>
        <w:spacing w:after="0" w:line="360" w:lineRule="auto"/>
        <w:jc w:val="both"/>
        <w:rPr>
          <w:rFonts w:ascii="Times New Roman" w:hAnsi="Times New Roman" w:cs="Times New Roman"/>
          <w:sz w:val="28"/>
          <w:szCs w:val="28"/>
        </w:rPr>
      </w:pPr>
      <w:r w:rsidRPr="005C666D">
        <w:rPr>
          <w:rFonts w:ascii="Times New Roman" w:hAnsi="Times New Roman" w:cs="Times New Roman"/>
          <w:sz w:val="28"/>
          <w:szCs w:val="28"/>
        </w:rPr>
        <w:t xml:space="preserve">Журавлев В.И. Основы педагогической </w:t>
      </w:r>
      <w:proofErr w:type="spellStart"/>
      <w:r w:rsidRPr="005C666D">
        <w:rPr>
          <w:rFonts w:ascii="Times New Roman" w:hAnsi="Times New Roman" w:cs="Times New Roman"/>
          <w:sz w:val="28"/>
          <w:szCs w:val="28"/>
        </w:rPr>
        <w:t>конфликтологии</w:t>
      </w:r>
      <w:proofErr w:type="spellEnd"/>
      <w:r w:rsidRPr="005C666D">
        <w:rPr>
          <w:rFonts w:ascii="Times New Roman" w:hAnsi="Times New Roman" w:cs="Times New Roman"/>
          <w:sz w:val="28"/>
          <w:szCs w:val="28"/>
        </w:rPr>
        <w:t>. В.И. Журавлев. М.: Просвещение, 2018. - 215 с.</w:t>
      </w:r>
    </w:p>
    <w:p w:rsidR="0085650A" w:rsidRDefault="0085650A" w:rsidP="00257565">
      <w:pPr>
        <w:pStyle w:val="a3"/>
        <w:numPr>
          <w:ilvl w:val="0"/>
          <w:numId w:val="1"/>
        </w:numPr>
        <w:spacing w:after="0" w:line="360" w:lineRule="auto"/>
        <w:jc w:val="both"/>
        <w:rPr>
          <w:rFonts w:ascii="Times New Roman" w:hAnsi="Times New Roman" w:cs="Times New Roman"/>
          <w:sz w:val="28"/>
          <w:szCs w:val="28"/>
        </w:rPr>
      </w:pPr>
      <w:r w:rsidRPr="0085650A">
        <w:rPr>
          <w:rFonts w:ascii="Times New Roman" w:hAnsi="Times New Roman" w:cs="Times New Roman"/>
          <w:sz w:val="28"/>
          <w:szCs w:val="28"/>
        </w:rPr>
        <w:t xml:space="preserve">Федеральный государственный образовательный стандарт начального общего образования (утвержден приказом </w:t>
      </w:r>
      <w:proofErr w:type="spellStart"/>
      <w:r w:rsidRPr="0085650A">
        <w:rPr>
          <w:rFonts w:ascii="Times New Roman" w:hAnsi="Times New Roman" w:cs="Times New Roman"/>
          <w:sz w:val="28"/>
          <w:szCs w:val="28"/>
        </w:rPr>
        <w:t>Минобрнауки</w:t>
      </w:r>
      <w:proofErr w:type="spellEnd"/>
      <w:r w:rsidRPr="0085650A">
        <w:rPr>
          <w:rFonts w:ascii="Times New Roman" w:hAnsi="Times New Roman" w:cs="Times New Roman"/>
          <w:sz w:val="28"/>
          <w:szCs w:val="28"/>
        </w:rPr>
        <w:t xml:space="preserve"> России от 06 октября 2009 г. № 373) [Электронный ресурс] // Министерство </w:t>
      </w:r>
      <w:r w:rsidRPr="0085650A">
        <w:rPr>
          <w:rFonts w:ascii="Times New Roman" w:hAnsi="Times New Roman" w:cs="Times New Roman"/>
          <w:sz w:val="28"/>
          <w:szCs w:val="28"/>
        </w:rPr>
        <w:lastRenderedPageBreak/>
        <w:t>образования и науки Российской Федерации. URL: http://минобрнауки</w:t>
      </w:r>
      <w:proofErr w:type="gramStart"/>
      <w:r w:rsidRPr="0085650A">
        <w:rPr>
          <w:rFonts w:ascii="Times New Roman" w:hAnsi="Times New Roman" w:cs="Times New Roman"/>
          <w:sz w:val="28"/>
          <w:szCs w:val="28"/>
        </w:rPr>
        <w:t>.р</w:t>
      </w:r>
      <w:proofErr w:type="gramEnd"/>
      <w:r w:rsidRPr="0085650A">
        <w:rPr>
          <w:rFonts w:ascii="Times New Roman" w:hAnsi="Times New Roman" w:cs="Times New Roman"/>
          <w:sz w:val="28"/>
          <w:szCs w:val="28"/>
        </w:rPr>
        <w:t>ф/документы/922 (дата обращения: 12.11.17).</w:t>
      </w:r>
    </w:p>
    <w:p w:rsidR="0085650A" w:rsidRDefault="0085650A" w:rsidP="0085650A">
      <w:pPr>
        <w:pStyle w:val="a3"/>
        <w:spacing w:after="0" w:line="360" w:lineRule="auto"/>
        <w:jc w:val="center"/>
        <w:rPr>
          <w:rFonts w:ascii="Times New Roman" w:hAnsi="Times New Roman" w:cs="Times New Roman"/>
          <w:sz w:val="28"/>
          <w:szCs w:val="28"/>
        </w:rPr>
      </w:pPr>
    </w:p>
    <w:p w:rsidR="0085650A" w:rsidRPr="0085650A" w:rsidRDefault="0085650A" w:rsidP="0085650A">
      <w:pPr>
        <w:pStyle w:val="a3"/>
        <w:spacing w:after="0" w:line="360" w:lineRule="auto"/>
        <w:jc w:val="right"/>
        <w:rPr>
          <w:rFonts w:ascii="Times New Roman" w:hAnsi="Times New Roman" w:cs="Times New Roman"/>
          <w:sz w:val="28"/>
          <w:szCs w:val="28"/>
        </w:rPr>
      </w:pPr>
      <w:r w:rsidRPr="0085650A">
        <w:rPr>
          <w:rFonts w:ascii="Times New Roman" w:hAnsi="Times New Roman" w:cs="Times New Roman"/>
          <w:sz w:val="28"/>
          <w:szCs w:val="28"/>
        </w:rPr>
        <w:t xml:space="preserve">© </w:t>
      </w:r>
      <w:r w:rsidR="005C666D">
        <w:rPr>
          <w:rFonts w:ascii="Times New Roman" w:hAnsi="Times New Roman" w:cs="Times New Roman"/>
          <w:sz w:val="28"/>
          <w:szCs w:val="28"/>
        </w:rPr>
        <w:t>С. А. Серова</w:t>
      </w:r>
      <w:r>
        <w:rPr>
          <w:rFonts w:ascii="Times New Roman" w:hAnsi="Times New Roman" w:cs="Times New Roman"/>
          <w:sz w:val="28"/>
          <w:szCs w:val="28"/>
        </w:rPr>
        <w:t>, И.</w:t>
      </w:r>
      <w:r w:rsidR="005C666D">
        <w:rPr>
          <w:rFonts w:ascii="Times New Roman" w:hAnsi="Times New Roman" w:cs="Times New Roman"/>
          <w:sz w:val="28"/>
          <w:szCs w:val="28"/>
        </w:rPr>
        <w:t xml:space="preserve"> </w:t>
      </w:r>
      <w:r>
        <w:rPr>
          <w:rFonts w:ascii="Times New Roman" w:hAnsi="Times New Roman" w:cs="Times New Roman"/>
          <w:sz w:val="28"/>
          <w:szCs w:val="28"/>
        </w:rPr>
        <w:t>В.</w:t>
      </w:r>
      <w:r w:rsidR="005C666D">
        <w:rPr>
          <w:rFonts w:ascii="Times New Roman" w:hAnsi="Times New Roman" w:cs="Times New Roman"/>
          <w:sz w:val="28"/>
          <w:szCs w:val="28"/>
        </w:rPr>
        <w:t xml:space="preserve"> </w:t>
      </w:r>
      <w:r>
        <w:rPr>
          <w:rFonts w:ascii="Times New Roman" w:hAnsi="Times New Roman" w:cs="Times New Roman"/>
          <w:sz w:val="28"/>
          <w:szCs w:val="28"/>
        </w:rPr>
        <w:t>Иванченко</w:t>
      </w:r>
      <w:r w:rsidRPr="0085650A">
        <w:rPr>
          <w:rFonts w:ascii="Times New Roman" w:hAnsi="Times New Roman" w:cs="Times New Roman"/>
          <w:sz w:val="28"/>
          <w:szCs w:val="28"/>
        </w:rPr>
        <w:t>, 2020</w:t>
      </w:r>
    </w:p>
    <w:p w:rsidR="0085650A" w:rsidRPr="00257565" w:rsidRDefault="0085650A" w:rsidP="0085650A">
      <w:pPr>
        <w:pStyle w:val="a3"/>
        <w:spacing w:after="0" w:line="360" w:lineRule="auto"/>
        <w:jc w:val="both"/>
        <w:rPr>
          <w:rFonts w:ascii="Times New Roman" w:hAnsi="Times New Roman" w:cs="Times New Roman"/>
          <w:sz w:val="28"/>
          <w:szCs w:val="28"/>
        </w:rPr>
      </w:pPr>
    </w:p>
    <w:p w:rsidR="008A1469" w:rsidRPr="00687E7F" w:rsidRDefault="008A1469" w:rsidP="008A1469">
      <w:pPr>
        <w:spacing w:after="0" w:line="360" w:lineRule="auto"/>
        <w:ind w:firstLine="709"/>
        <w:jc w:val="both"/>
        <w:rPr>
          <w:rFonts w:ascii="Times New Roman" w:hAnsi="Times New Roman" w:cs="Times New Roman"/>
          <w:sz w:val="28"/>
          <w:szCs w:val="28"/>
        </w:rPr>
      </w:pPr>
      <w:bookmarkStart w:id="0" w:name="_GoBack"/>
      <w:bookmarkEnd w:id="0"/>
    </w:p>
    <w:p w:rsidR="008A1469" w:rsidRPr="008A1469" w:rsidRDefault="008A1469" w:rsidP="008A1469">
      <w:pPr>
        <w:spacing w:after="0" w:line="360" w:lineRule="auto"/>
      </w:pPr>
    </w:p>
    <w:sectPr w:rsidR="008A1469" w:rsidRPr="008A1469" w:rsidSect="003201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665127"/>
    <w:multiLevelType w:val="hybridMultilevel"/>
    <w:tmpl w:val="24D2F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323987"/>
    <w:rsid w:val="00257565"/>
    <w:rsid w:val="0032019A"/>
    <w:rsid w:val="00323987"/>
    <w:rsid w:val="005C666D"/>
    <w:rsid w:val="005E635C"/>
    <w:rsid w:val="007A0B56"/>
    <w:rsid w:val="0085650A"/>
    <w:rsid w:val="008A1469"/>
    <w:rsid w:val="009C4E74"/>
    <w:rsid w:val="00A27403"/>
    <w:rsid w:val="00EF35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9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75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840321">
      <w:bodyDiv w:val="1"/>
      <w:marLeft w:val="0"/>
      <w:marRight w:val="0"/>
      <w:marTop w:val="0"/>
      <w:marBottom w:val="0"/>
      <w:divBdr>
        <w:top w:val="none" w:sz="0" w:space="0" w:color="auto"/>
        <w:left w:val="none" w:sz="0" w:space="0" w:color="auto"/>
        <w:bottom w:val="none" w:sz="0" w:space="0" w:color="auto"/>
        <w:right w:val="none" w:sz="0" w:space="0" w:color="auto"/>
      </w:divBdr>
      <w:divsChild>
        <w:div w:id="1527910612">
          <w:marLeft w:val="0"/>
          <w:marRight w:val="0"/>
          <w:marTop w:val="0"/>
          <w:marBottom w:val="0"/>
          <w:divBdr>
            <w:top w:val="none" w:sz="0" w:space="0" w:color="auto"/>
            <w:left w:val="none" w:sz="0" w:space="0" w:color="auto"/>
            <w:bottom w:val="none" w:sz="0" w:space="0" w:color="auto"/>
            <w:right w:val="none" w:sz="0" w:space="0" w:color="auto"/>
          </w:divBdr>
        </w:div>
        <w:div w:id="365638572">
          <w:marLeft w:val="0"/>
          <w:marRight w:val="0"/>
          <w:marTop w:val="0"/>
          <w:marBottom w:val="0"/>
          <w:divBdr>
            <w:top w:val="none" w:sz="0" w:space="0" w:color="auto"/>
            <w:left w:val="none" w:sz="0" w:space="0" w:color="auto"/>
            <w:bottom w:val="none" w:sz="0" w:space="0" w:color="auto"/>
            <w:right w:val="none" w:sz="0" w:space="0" w:color="auto"/>
          </w:divBdr>
        </w:div>
        <w:div w:id="1752508561">
          <w:marLeft w:val="0"/>
          <w:marRight w:val="0"/>
          <w:marTop w:val="0"/>
          <w:marBottom w:val="0"/>
          <w:divBdr>
            <w:top w:val="none" w:sz="0" w:space="0" w:color="auto"/>
            <w:left w:val="none" w:sz="0" w:space="0" w:color="auto"/>
            <w:bottom w:val="none" w:sz="0" w:space="0" w:color="auto"/>
            <w:right w:val="none" w:sz="0" w:space="0" w:color="auto"/>
          </w:divBdr>
        </w:div>
        <w:div w:id="1580672553">
          <w:marLeft w:val="0"/>
          <w:marRight w:val="0"/>
          <w:marTop w:val="0"/>
          <w:marBottom w:val="0"/>
          <w:divBdr>
            <w:top w:val="none" w:sz="0" w:space="0" w:color="auto"/>
            <w:left w:val="none" w:sz="0" w:space="0" w:color="auto"/>
            <w:bottom w:val="none" w:sz="0" w:space="0" w:color="auto"/>
            <w:right w:val="none" w:sz="0" w:space="0" w:color="auto"/>
          </w:divBdr>
        </w:div>
        <w:div w:id="2045446490">
          <w:marLeft w:val="0"/>
          <w:marRight w:val="0"/>
          <w:marTop w:val="0"/>
          <w:marBottom w:val="0"/>
          <w:divBdr>
            <w:top w:val="none" w:sz="0" w:space="0" w:color="auto"/>
            <w:left w:val="none" w:sz="0" w:space="0" w:color="auto"/>
            <w:bottom w:val="none" w:sz="0" w:space="0" w:color="auto"/>
            <w:right w:val="none" w:sz="0" w:space="0" w:color="auto"/>
          </w:divBdr>
        </w:div>
        <w:div w:id="1523519405">
          <w:marLeft w:val="0"/>
          <w:marRight w:val="0"/>
          <w:marTop w:val="0"/>
          <w:marBottom w:val="0"/>
          <w:divBdr>
            <w:top w:val="none" w:sz="0" w:space="0" w:color="auto"/>
            <w:left w:val="none" w:sz="0" w:space="0" w:color="auto"/>
            <w:bottom w:val="none" w:sz="0" w:space="0" w:color="auto"/>
            <w:right w:val="none" w:sz="0" w:space="0" w:color="auto"/>
          </w:divBdr>
        </w:div>
        <w:div w:id="1864244371">
          <w:marLeft w:val="0"/>
          <w:marRight w:val="0"/>
          <w:marTop w:val="0"/>
          <w:marBottom w:val="0"/>
          <w:divBdr>
            <w:top w:val="none" w:sz="0" w:space="0" w:color="auto"/>
            <w:left w:val="none" w:sz="0" w:space="0" w:color="auto"/>
            <w:bottom w:val="none" w:sz="0" w:space="0" w:color="auto"/>
            <w:right w:val="none" w:sz="0" w:space="0" w:color="auto"/>
          </w:divBdr>
        </w:div>
        <w:div w:id="1040786978">
          <w:marLeft w:val="0"/>
          <w:marRight w:val="0"/>
          <w:marTop w:val="0"/>
          <w:marBottom w:val="0"/>
          <w:divBdr>
            <w:top w:val="none" w:sz="0" w:space="0" w:color="auto"/>
            <w:left w:val="none" w:sz="0" w:space="0" w:color="auto"/>
            <w:bottom w:val="none" w:sz="0" w:space="0" w:color="auto"/>
            <w:right w:val="none" w:sz="0" w:space="0" w:color="auto"/>
          </w:divBdr>
        </w:div>
        <w:div w:id="23558570">
          <w:marLeft w:val="0"/>
          <w:marRight w:val="0"/>
          <w:marTop w:val="0"/>
          <w:marBottom w:val="0"/>
          <w:divBdr>
            <w:top w:val="none" w:sz="0" w:space="0" w:color="auto"/>
            <w:left w:val="none" w:sz="0" w:space="0" w:color="auto"/>
            <w:bottom w:val="none" w:sz="0" w:space="0" w:color="auto"/>
            <w:right w:val="none" w:sz="0" w:space="0" w:color="auto"/>
          </w:divBdr>
        </w:div>
        <w:div w:id="514803848">
          <w:marLeft w:val="0"/>
          <w:marRight w:val="0"/>
          <w:marTop w:val="0"/>
          <w:marBottom w:val="0"/>
          <w:divBdr>
            <w:top w:val="none" w:sz="0" w:space="0" w:color="auto"/>
            <w:left w:val="none" w:sz="0" w:space="0" w:color="auto"/>
            <w:bottom w:val="none" w:sz="0" w:space="0" w:color="auto"/>
            <w:right w:val="none" w:sz="0" w:space="0" w:color="auto"/>
          </w:divBdr>
        </w:div>
        <w:div w:id="491651115">
          <w:marLeft w:val="0"/>
          <w:marRight w:val="0"/>
          <w:marTop w:val="0"/>
          <w:marBottom w:val="0"/>
          <w:divBdr>
            <w:top w:val="none" w:sz="0" w:space="0" w:color="auto"/>
            <w:left w:val="none" w:sz="0" w:space="0" w:color="auto"/>
            <w:bottom w:val="none" w:sz="0" w:space="0" w:color="auto"/>
            <w:right w:val="none" w:sz="0" w:space="0" w:color="auto"/>
          </w:divBdr>
        </w:div>
        <w:div w:id="1919556329">
          <w:marLeft w:val="0"/>
          <w:marRight w:val="0"/>
          <w:marTop w:val="0"/>
          <w:marBottom w:val="0"/>
          <w:divBdr>
            <w:top w:val="none" w:sz="0" w:space="0" w:color="auto"/>
            <w:left w:val="none" w:sz="0" w:space="0" w:color="auto"/>
            <w:bottom w:val="none" w:sz="0" w:space="0" w:color="auto"/>
            <w:right w:val="none" w:sz="0" w:space="0" w:color="auto"/>
          </w:divBdr>
        </w:div>
        <w:div w:id="1730112945">
          <w:marLeft w:val="0"/>
          <w:marRight w:val="0"/>
          <w:marTop w:val="0"/>
          <w:marBottom w:val="0"/>
          <w:divBdr>
            <w:top w:val="none" w:sz="0" w:space="0" w:color="auto"/>
            <w:left w:val="none" w:sz="0" w:space="0" w:color="auto"/>
            <w:bottom w:val="none" w:sz="0" w:space="0" w:color="auto"/>
            <w:right w:val="none" w:sz="0" w:space="0" w:color="auto"/>
          </w:divBdr>
        </w:div>
        <w:div w:id="1477407150">
          <w:marLeft w:val="0"/>
          <w:marRight w:val="0"/>
          <w:marTop w:val="0"/>
          <w:marBottom w:val="0"/>
          <w:divBdr>
            <w:top w:val="none" w:sz="0" w:space="0" w:color="auto"/>
            <w:left w:val="none" w:sz="0" w:space="0" w:color="auto"/>
            <w:bottom w:val="none" w:sz="0" w:space="0" w:color="auto"/>
            <w:right w:val="none" w:sz="0" w:space="0" w:color="auto"/>
          </w:divBdr>
        </w:div>
        <w:div w:id="1326276744">
          <w:marLeft w:val="0"/>
          <w:marRight w:val="0"/>
          <w:marTop w:val="0"/>
          <w:marBottom w:val="0"/>
          <w:divBdr>
            <w:top w:val="none" w:sz="0" w:space="0" w:color="auto"/>
            <w:left w:val="none" w:sz="0" w:space="0" w:color="auto"/>
            <w:bottom w:val="none" w:sz="0" w:space="0" w:color="auto"/>
            <w:right w:val="none" w:sz="0" w:space="0" w:color="auto"/>
          </w:divBdr>
        </w:div>
        <w:div w:id="1497957278">
          <w:marLeft w:val="0"/>
          <w:marRight w:val="0"/>
          <w:marTop w:val="0"/>
          <w:marBottom w:val="0"/>
          <w:divBdr>
            <w:top w:val="none" w:sz="0" w:space="0" w:color="auto"/>
            <w:left w:val="none" w:sz="0" w:space="0" w:color="auto"/>
            <w:bottom w:val="none" w:sz="0" w:space="0" w:color="auto"/>
            <w:right w:val="none" w:sz="0" w:space="0" w:color="auto"/>
          </w:divBdr>
        </w:div>
        <w:div w:id="1388526776">
          <w:marLeft w:val="0"/>
          <w:marRight w:val="0"/>
          <w:marTop w:val="0"/>
          <w:marBottom w:val="0"/>
          <w:divBdr>
            <w:top w:val="none" w:sz="0" w:space="0" w:color="auto"/>
            <w:left w:val="none" w:sz="0" w:space="0" w:color="auto"/>
            <w:bottom w:val="none" w:sz="0" w:space="0" w:color="auto"/>
            <w:right w:val="none" w:sz="0" w:space="0" w:color="auto"/>
          </w:divBdr>
        </w:div>
        <w:div w:id="2130976154">
          <w:marLeft w:val="0"/>
          <w:marRight w:val="0"/>
          <w:marTop w:val="0"/>
          <w:marBottom w:val="0"/>
          <w:divBdr>
            <w:top w:val="none" w:sz="0" w:space="0" w:color="auto"/>
            <w:left w:val="none" w:sz="0" w:space="0" w:color="auto"/>
            <w:bottom w:val="none" w:sz="0" w:space="0" w:color="auto"/>
            <w:right w:val="none" w:sz="0" w:space="0" w:color="auto"/>
          </w:divBdr>
        </w:div>
        <w:div w:id="491720939">
          <w:marLeft w:val="0"/>
          <w:marRight w:val="0"/>
          <w:marTop w:val="0"/>
          <w:marBottom w:val="0"/>
          <w:divBdr>
            <w:top w:val="none" w:sz="0" w:space="0" w:color="auto"/>
            <w:left w:val="none" w:sz="0" w:space="0" w:color="auto"/>
            <w:bottom w:val="none" w:sz="0" w:space="0" w:color="auto"/>
            <w:right w:val="none" w:sz="0" w:space="0" w:color="auto"/>
          </w:divBdr>
        </w:div>
        <w:div w:id="490948892">
          <w:marLeft w:val="0"/>
          <w:marRight w:val="0"/>
          <w:marTop w:val="0"/>
          <w:marBottom w:val="0"/>
          <w:divBdr>
            <w:top w:val="none" w:sz="0" w:space="0" w:color="auto"/>
            <w:left w:val="none" w:sz="0" w:space="0" w:color="auto"/>
            <w:bottom w:val="none" w:sz="0" w:space="0" w:color="auto"/>
            <w:right w:val="none" w:sz="0" w:space="0" w:color="auto"/>
          </w:divBdr>
        </w:div>
        <w:div w:id="1669365744">
          <w:marLeft w:val="0"/>
          <w:marRight w:val="0"/>
          <w:marTop w:val="0"/>
          <w:marBottom w:val="0"/>
          <w:divBdr>
            <w:top w:val="none" w:sz="0" w:space="0" w:color="auto"/>
            <w:left w:val="none" w:sz="0" w:space="0" w:color="auto"/>
            <w:bottom w:val="none" w:sz="0" w:space="0" w:color="auto"/>
            <w:right w:val="none" w:sz="0" w:space="0" w:color="auto"/>
          </w:divBdr>
        </w:div>
        <w:div w:id="1172263198">
          <w:marLeft w:val="0"/>
          <w:marRight w:val="0"/>
          <w:marTop w:val="0"/>
          <w:marBottom w:val="0"/>
          <w:divBdr>
            <w:top w:val="none" w:sz="0" w:space="0" w:color="auto"/>
            <w:left w:val="none" w:sz="0" w:space="0" w:color="auto"/>
            <w:bottom w:val="none" w:sz="0" w:space="0" w:color="auto"/>
            <w:right w:val="none" w:sz="0" w:space="0" w:color="auto"/>
          </w:divBdr>
        </w:div>
        <w:div w:id="253783285">
          <w:marLeft w:val="0"/>
          <w:marRight w:val="0"/>
          <w:marTop w:val="0"/>
          <w:marBottom w:val="0"/>
          <w:divBdr>
            <w:top w:val="none" w:sz="0" w:space="0" w:color="auto"/>
            <w:left w:val="none" w:sz="0" w:space="0" w:color="auto"/>
            <w:bottom w:val="none" w:sz="0" w:space="0" w:color="auto"/>
            <w:right w:val="none" w:sz="0" w:space="0" w:color="auto"/>
          </w:divBdr>
        </w:div>
        <w:div w:id="147131389">
          <w:marLeft w:val="0"/>
          <w:marRight w:val="0"/>
          <w:marTop w:val="0"/>
          <w:marBottom w:val="0"/>
          <w:divBdr>
            <w:top w:val="none" w:sz="0" w:space="0" w:color="auto"/>
            <w:left w:val="none" w:sz="0" w:space="0" w:color="auto"/>
            <w:bottom w:val="none" w:sz="0" w:space="0" w:color="auto"/>
            <w:right w:val="none" w:sz="0" w:space="0" w:color="auto"/>
          </w:divBdr>
        </w:div>
        <w:div w:id="1639798174">
          <w:marLeft w:val="0"/>
          <w:marRight w:val="0"/>
          <w:marTop w:val="0"/>
          <w:marBottom w:val="0"/>
          <w:divBdr>
            <w:top w:val="none" w:sz="0" w:space="0" w:color="auto"/>
            <w:left w:val="none" w:sz="0" w:space="0" w:color="auto"/>
            <w:bottom w:val="none" w:sz="0" w:space="0" w:color="auto"/>
            <w:right w:val="none" w:sz="0" w:space="0" w:color="auto"/>
          </w:divBdr>
        </w:div>
        <w:div w:id="857816585">
          <w:marLeft w:val="0"/>
          <w:marRight w:val="0"/>
          <w:marTop w:val="0"/>
          <w:marBottom w:val="0"/>
          <w:divBdr>
            <w:top w:val="none" w:sz="0" w:space="0" w:color="auto"/>
            <w:left w:val="none" w:sz="0" w:space="0" w:color="auto"/>
            <w:bottom w:val="none" w:sz="0" w:space="0" w:color="auto"/>
            <w:right w:val="none" w:sz="0" w:space="0" w:color="auto"/>
          </w:divBdr>
        </w:div>
        <w:div w:id="1783183875">
          <w:marLeft w:val="0"/>
          <w:marRight w:val="0"/>
          <w:marTop w:val="0"/>
          <w:marBottom w:val="0"/>
          <w:divBdr>
            <w:top w:val="none" w:sz="0" w:space="0" w:color="auto"/>
            <w:left w:val="none" w:sz="0" w:space="0" w:color="auto"/>
            <w:bottom w:val="none" w:sz="0" w:space="0" w:color="auto"/>
            <w:right w:val="none" w:sz="0" w:space="0" w:color="auto"/>
          </w:divBdr>
        </w:div>
        <w:div w:id="828252729">
          <w:marLeft w:val="0"/>
          <w:marRight w:val="0"/>
          <w:marTop w:val="0"/>
          <w:marBottom w:val="0"/>
          <w:divBdr>
            <w:top w:val="none" w:sz="0" w:space="0" w:color="auto"/>
            <w:left w:val="none" w:sz="0" w:space="0" w:color="auto"/>
            <w:bottom w:val="none" w:sz="0" w:space="0" w:color="auto"/>
            <w:right w:val="none" w:sz="0" w:space="0" w:color="auto"/>
          </w:divBdr>
        </w:div>
        <w:div w:id="1968197858">
          <w:marLeft w:val="0"/>
          <w:marRight w:val="0"/>
          <w:marTop w:val="0"/>
          <w:marBottom w:val="0"/>
          <w:divBdr>
            <w:top w:val="none" w:sz="0" w:space="0" w:color="auto"/>
            <w:left w:val="none" w:sz="0" w:space="0" w:color="auto"/>
            <w:bottom w:val="none" w:sz="0" w:space="0" w:color="auto"/>
            <w:right w:val="none" w:sz="0" w:space="0" w:color="auto"/>
          </w:divBdr>
        </w:div>
        <w:div w:id="501166445">
          <w:marLeft w:val="0"/>
          <w:marRight w:val="0"/>
          <w:marTop w:val="0"/>
          <w:marBottom w:val="0"/>
          <w:divBdr>
            <w:top w:val="none" w:sz="0" w:space="0" w:color="auto"/>
            <w:left w:val="none" w:sz="0" w:space="0" w:color="auto"/>
            <w:bottom w:val="none" w:sz="0" w:space="0" w:color="auto"/>
            <w:right w:val="none" w:sz="0" w:space="0" w:color="auto"/>
          </w:divBdr>
        </w:div>
        <w:div w:id="1122846211">
          <w:marLeft w:val="0"/>
          <w:marRight w:val="0"/>
          <w:marTop w:val="0"/>
          <w:marBottom w:val="0"/>
          <w:divBdr>
            <w:top w:val="none" w:sz="0" w:space="0" w:color="auto"/>
            <w:left w:val="none" w:sz="0" w:space="0" w:color="auto"/>
            <w:bottom w:val="none" w:sz="0" w:space="0" w:color="auto"/>
            <w:right w:val="none" w:sz="0" w:space="0" w:color="auto"/>
          </w:divBdr>
        </w:div>
        <w:div w:id="112092216">
          <w:marLeft w:val="0"/>
          <w:marRight w:val="0"/>
          <w:marTop w:val="0"/>
          <w:marBottom w:val="0"/>
          <w:divBdr>
            <w:top w:val="none" w:sz="0" w:space="0" w:color="auto"/>
            <w:left w:val="none" w:sz="0" w:space="0" w:color="auto"/>
            <w:bottom w:val="none" w:sz="0" w:space="0" w:color="auto"/>
            <w:right w:val="none" w:sz="0" w:space="0" w:color="auto"/>
          </w:divBdr>
        </w:div>
        <w:div w:id="1894269309">
          <w:marLeft w:val="0"/>
          <w:marRight w:val="0"/>
          <w:marTop w:val="0"/>
          <w:marBottom w:val="0"/>
          <w:divBdr>
            <w:top w:val="none" w:sz="0" w:space="0" w:color="auto"/>
            <w:left w:val="none" w:sz="0" w:space="0" w:color="auto"/>
            <w:bottom w:val="none" w:sz="0" w:space="0" w:color="auto"/>
            <w:right w:val="none" w:sz="0" w:space="0" w:color="auto"/>
          </w:divBdr>
        </w:div>
        <w:div w:id="86734608">
          <w:marLeft w:val="0"/>
          <w:marRight w:val="0"/>
          <w:marTop w:val="0"/>
          <w:marBottom w:val="0"/>
          <w:divBdr>
            <w:top w:val="none" w:sz="0" w:space="0" w:color="auto"/>
            <w:left w:val="none" w:sz="0" w:space="0" w:color="auto"/>
            <w:bottom w:val="none" w:sz="0" w:space="0" w:color="auto"/>
            <w:right w:val="none" w:sz="0" w:space="0" w:color="auto"/>
          </w:divBdr>
        </w:div>
        <w:div w:id="1026055634">
          <w:marLeft w:val="0"/>
          <w:marRight w:val="0"/>
          <w:marTop w:val="0"/>
          <w:marBottom w:val="0"/>
          <w:divBdr>
            <w:top w:val="none" w:sz="0" w:space="0" w:color="auto"/>
            <w:left w:val="none" w:sz="0" w:space="0" w:color="auto"/>
            <w:bottom w:val="none" w:sz="0" w:space="0" w:color="auto"/>
            <w:right w:val="none" w:sz="0" w:space="0" w:color="auto"/>
          </w:divBdr>
        </w:div>
        <w:div w:id="1763603844">
          <w:marLeft w:val="0"/>
          <w:marRight w:val="0"/>
          <w:marTop w:val="0"/>
          <w:marBottom w:val="0"/>
          <w:divBdr>
            <w:top w:val="none" w:sz="0" w:space="0" w:color="auto"/>
            <w:left w:val="none" w:sz="0" w:space="0" w:color="auto"/>
            <w:bottom w:val="none" w:sz="0" w:space="0" w:color="auto"/>
            <w:right w:val="none" w:sz="0" w:space="0" w:color="auto"/>
          </w:divBdr>
        </w:div>
        <w:div w:id="46533757">
          <w:marLeft w:val="0"/>
          <w:marRight w:val="0"/>
          <w:marTop w:val="0"/>
          <w:marBottom w:val="0"/>
          <w:divBdr>
            <w:top w:val="none" w:sz="0" w:space="0" w:color="auto"/>
            <w:left w:val="none" w:sz="0" w:space="0" w:color="auto"/>
            <w:bottom w:val="none" w:sz="0" w:space="0" w:color="auto"/>
            <w:right w:val="none" w:sz="0" w:space="0" w:color="auto"/>
          </w:divBdr>
        </w:div>
        <w:div w:id="560599420">
          <w:marLeft w:val="0"/>
          <w:marRight w:val="0"/>
          <w:marTop w:val="0"/>
          <w:marBottom w:val="0"/>
          <w:divBdr>
            <w:top w:val="none" w:sz="0" w:space="0" w:color="auto"/>
            <w:left w:val="none" w:sz="0" w:space="0" w:color="auto"/>
            <w:bottom w:val="none" w:sz="0" w:space="0" w:color="auto"/>
            <w:right w:val="none" w:sz="0" w:space="0" w:color="auto"/>
          </w:divBdr>
        </w:div>
        <w:div w:id="1265697997">
          <w:marLeft w:val="0"/>
          <w:marRight w:val="0"/>
          <w:marTop w:val="0"/>
          <w:marBottom w:val="0"/>
          <w:divBdr>
            <w:top w:val="none" w:sz="0" w:space="0" w:color="auto"/>
            <w:left w:val="none" w:sz="0" w:space="0" w:color="auto"/>
            <w:bottom w:val="none" w:sz="0" w:space="0" w:color="auto"/>
            <w:right w:val="none" w:sz="0" w:space="0" w:color="auto"/>
          </w:divBdr>
        </w:div>
        <w:div w:id="1111971475">
          <w:marLeft w:val="0"/>
          <w:marRight w:val="0"/>
          <w:marTop w:val="0"/>
          <w:marBottom w:val="0"/>
          <w:divBdr>
            <w:top w:val="none" w:sz="0" w:space="0" w:color="auto"/>
            <w:left w:val="none" w:sz="0" w:space="0" w:color="auto"/>
            <w:bottom w:val="none" w:sz="0" w:space="0" w:color="auto"/>
            <w:right w:val="none" w:sz="0" w:space="0" w:color="auto"/>
          </w:divBdr>
        </w:div>
        <w:div w:id="1883250622">
          <w:marLeft w:val="0"/>
          <w:marRight w:val="0"/>
          <w:marTop w:val="0"/>
          <w:marBottom w:val="0"/>
          <w:divBdr>
            <w:top w:val="none" w:sz="0" w:space="0" w:color="auto"/>
            <w:left w:val="none" w:sz="0" w:space="0" w:color="auto"/>
            <w:bottom w:val="none" w:sz="0" w:space="0" w:color="auto"/>
            <w:right w:val="none" w:sz="0" w:space="0" w:color="auto"/>
          </w:divBdr>
        </w:div>
        <w:div w:id="1331174391">
          <w:marLeft w:val="0"/>
          <w:marRight w:val="0"/>
          <w:marTop w:val="0"/>
          <w:marBottom w:val="0"/>
          <w:divBdr>
            <w:top w:val="none" w:sz="0" w:space="0" w:color="auto"/>
            <w:left w:val="none" w:sz="0" w:space="0" w:color="auto"/>
            <w:bottom w:val="none" w:sz="0" w:space="0" w:color="auto"/>
            <w:right w:val="none" w:sz="0" w:space="0" w:color="auto"/>
          </w:divBdr>
        </w:div>
        <w:div w:id="1526672894">
          <w:marLeft w:val="0"/>
          <w:marRight w:val="0"/>
          <w:marTop w:val="0"/>
          <w:marBottom w:val="0"/>
          <w:divBdr>
            <w:top w:val="none" w:sz="0" w:space="0" w:color="auto"/>
            <w:left w:val="none" w:sz="0" w:space="0" w:color="auto"/>
            <w:bottom w:val="none" w:sz="0" w:space="0" w:color="auto"/>
            <w:right w:val="none" w:sz="0" w:space="0" w:color="auto"/>
          </w:divBdr>
        </w:div>
        <w:div w:id="246961850">
          <w:marLeft w:val="0"/>
          <w:marRight w:val="0"/>
          <w:marTop w:val="0"/>
          <w:marBottom w:val="0"/>
          <w:divBdr>
            <w:top w:val="none" w:sz="0" w:space="0" w:color="auto"/>
            <w:left w:val="none" w:sz="0" w:space="0" w:color="auto"/>
            <w:bottom w:val="none" w:sz="0" w:space="0" w:color="auto"/>
            <w:right w:val="none" w:sz="0" w:space="0" w:color="auto"/>
          </w:divBdr>
        </w:div>
        <w:div w:id="880442651">
          <w:marLeft w:val="0"/>
          <w:marRight w:val="0"/>
          <w:marTop w:val="0"/>
          <w:marBottom w:val="0"/>
          <w:divBdr>
            <w:top w:val="none" w:sz="0" w:space="0" w:color="auto"/>
            <w:left w:val="none" w:sz="0" w:space="0" w:color="auto"/>
            <w:bottom w:val="none" w:sz="0" w:space="0" w:color="auto"/>
            <w:right w:val="none" w:sz="0" w:space="0" w:color="auto"/>
          </w:divBdr>
        </w:div>
        <w:div w:id="4117053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6</Pages>
  <Words>1344</Words>
  <Characters>7665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2</cp:revision>
  <dcterms:created xsi:type="dcterms:W3CDTF">2020-04-08T08:50:00Z</dcterms:created>
  <dcterms:modified xsi:type="dcterms:W3CDTF">2020-06-15T14:20:00Z</dcterms:modified>
</cp:coreProperties>
</file>