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78" w:rsidRDefault="00612272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Министерство образования и науки Республики Саха ( Якутия)</w:t>
      </w:r>
    </w:p>
    <w:p w:rsidR="00286478" w:rsidRDefault="0061227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ГАПОУ РС(Я) « Намский педагогический колледж им. И.Е. Винокурова» </w:t>
      </w:r>
    </w:p>
    <w:p w:rsidR="00286478" w:rsidRDefault="002864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86478" w:rsidRDefault="00286478">
      <w:pPr>
        <w:jc w:val="center"/>
        <w:rPr>
          <w:rFonts w:ascii="Times New Roman" w:hAnsi="Times New Roman"/>
          <w:sz w:val="28"/>
          <w:szCs w:val="28"/>
        </w:rPr>
      </w:pPr>
    </w:p>
    <w:p w:rsidR="00286478" w:rsidRDefault="00286478">
      <w:pPr>
        <w:jc w:val="center"/>
        <w:rPr>
          <w:rFonts w:ascii="Times New Roman" w:hAnsi="Times New Roman"/>
          <w:sz w:val="28"/>
          <w:szCs w:val="28"/>
        </w:rPr>
      </w:pPr>
    </w:p>
    <w:p w:rsidR="00286478" w:rsidRDefault="00286478">
      <w:pPr>
        <w:jc w:val="center"/>
        <w:rPr>
          <w:rFonts w:ascii="Times New Roman" w:hAnsi="Times New Roman"/>
          <w:sz w:val="28"/>
          <w:szCs w:val="28"/>
        </w:rPr>
      </w:pPr>
    </w:p>
    <w:p w:rsidR="00286478" w:rsidRDefault="00286478">
      <w:pPr>
        <w:jc w:val="center"/>
        <w:rPr>
          <w:rFonts w:ascii="Times New Roman" w:hAnsi="Times New Roman"/>
          <w:sz w:val="28"/>
          <w:szCs w:val="28"/>
        </w:rPr>
      </w:pPr>
    </w:p>
    <w:p w:rsidR="00286478" w:rsidRDefault="006122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ВЫПУСКНАЯ КВАЛИФИКАЦИОННАЯ РАБОТА </w:t>
      </w:r>
    </w:p>
    <w:p w:rsidR="00286478" w:rsidRDefault="00612272">
      <w:pPr>
        <w:spacing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Выявление особенностей одаренных детей в 4 классе</w:t>
      </w:r>
    </w:p>
    <w:p w:rsidR="00286478" w:rsidRDefault="00286478">
      <w:pPr>
        <w:spacing w:after="0" w:line="36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0" w:line="36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0" w:line="36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0" w:line="36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0" w:line="36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Выполнил(а): Абрамова Светлана Иннокентьевна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Студент(ка) группы ПНК-16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 Преподавание в начальных классах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Куличкина Людмила Петровна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Рецензент </w:t>
      </w:r>
      <w:r>
        <w:rPr>
          <w:rFonts w:ascii="Times New Roman" w:eastAsia="Calibri" w:hAnsi="Times New Roman"/>
          <w:sz w:val="28"/>
          <w:lang w:eastAsia="en-US"/>
        </w:rPr>
        <w:t xml:space="preserve">Титов Дмитрий Кириллович, директор АНО ДПО «Центр инновационного развития образования» 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Допущена к защите «__»___________2020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Защищена «____»_________________2020</w:t>
      </w:r>
    </w:p>
    <w:p w:rsidR="00286478" w:rsidRDefault="00612272">
      <w:pPr>
        <w:spacing w:after="0" w:line="36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оценкой____________________________</w:t>
      </w:r>
    </w:p>
    <w:p w:rsidR="00286478" w:rsidRDefault="00286478">
      <w:pPr>
        <w:spacing w:after="0" w:line="36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</w:p>
    <w:p w:rsidR="00286478" w:rsidRDefault="00286478">
      <w:pPr>
        <w:spacing w:after="0" w:line="36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</w:p>
    <w:p w:rsidR="00286478" w:rsidRDefault="0061227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Намцы 2020</w:t>
      </w:r>
    </w:p>
    <w:p w:rsidR="00286478" w:rsidRDefault="00286478">
      <w:pPr>
        <w:spacing w:before="24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</w:t>
      </w:r>
    </w:p>
    <w:p w:rsidR="00286478" w:rsidRDefault="006122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ВВЕДЕНИЕ…………………………………………………………….…..…3 стр.</w:t>
      </w:r>
    </w:p>
    <w:p w:rsidR="00286478" w:rsidRDefault="0061227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1. ТЕОРЕТИЧЕСКИЕ АСПЕКТЫ ДЕТСКОЙ ОДАРЕННОСТИ КАК ПСИХОЛОГО ПЕДАГОГИЧЕСКОЙ ПРОБЛЕМА..…</w:t>
      </w:r>
      <w:r>
        <w:rPr>
          <w:rFonts w:ascii="Times New Roman" w:hAnsi="Times New Roman"/>
          <w:sz w:val="28"/>
          <w:szCs w:val="28"/>
        </w:rPr>
        <w:t>……………..…….7 стр.</w:t>
      </w:r>
    </w:p>
    <w:p w:rsidR="00286478" w:rsidRDefault="0061227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sz w:val="28"/>
          <w:szCs w:val="28"/>
        </w:rPr>
        <w:t>Нормативно-правовая база организации работы с одарёнными                       детьми в условиях реализации ФГОС</w:t>
      </w:r>
    </w:p>
    <w:p w:rsidR="00286478" w:rsidRDefault="0061227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Сущность понятия «одарённость», «одарённый ребёнок» и их характеристика…………………………………………………….…….…...7 стр.</w:t>
      </w:r>
    </w:p>
    <w:p w:rsidR="00286478" w:rsidRDefault="0061227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 основы детской одарённости младших школьников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…………………………………………………………….…..…11стр.</w:t>
      </w:r>
    </w:p>
    <w:p w:rsidR="00286478" w:rsidRDefault="0061227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Выводы по первой главе…………………………………………...….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........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 стр.</w:t>
      </w:r>
    </w:p>
    <w:p w:rsidR="00286478" w:rsidRDefault="00286478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ОПЫТНО-ПРАКТИЧЕСКАЯ РАБОТА ПО ВЫЯВЛЕНИЮ ОСОБЕННОСТЕЙ ОДАРЕННЫХ ДЕТЕЙ В 4 КЛАССЕ</w:t>
      </w:r>
    </w:p>
    <w:p w:rsidR="00286478" w:rsidRPr="00B10D47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2.1. Диагностика уровня  одаренности по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методике А.И.Савченко </w:t>
      </w:r>
    </w:p>
    <w:p w:rsidR="00286478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4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классе……………………………………………………………………..</w:t>
      </w:r>
    </w:p>
    <w:p w:rsidR="00286478" w:rsidRDefault="0061227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Проведение работы по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одаренности детей в 4 классе …26 стр.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2.3.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Анализ результатов 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разработка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методических рекомендаций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работе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одаренными детьми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…………………………………………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 стр.</w:t>
      </w:r>
    </w:p>
    <w:p w:rsidR="00286478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Выводы по второй главе…………..…………………………………….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.....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39 стр.</w:t>
      </w:r>
    </w:p>
    <w:p w:rsidR="00286478" w:rsidRDefault="006122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ЗАКЛЮЧЕНИЕ………………………………………….……………….....40 стр.</w:t>
      </w:r>
    </w:p>
    <w:p w:rsidR="00286478" w:rsidRDefault="006122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И ИСТОЧНИКОВ………………..……….......42 стр.</w:t>
      </w:r>
    </w:p>
    <w:p w:rsidR="00286478" w:rsidRDefault="006122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ПРИЛОЖЕНИЕ……………………………………………………………</w:t>
      </w:r>
      <w:r w:rsidR="00B10D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.44 стр.</w:t>
      </w:r>
    </w:p>
    <w:p w:rsidR="00286478" w:rsidRDefault="002864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478" w:rsidRDefault="002864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478" w:rsidRDefault="002864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478" w:rsidRDefault="00612272">
      <w:pPr>
        <w:spacing w:after="0" w:line="360" w:lineRule="auto"/>
        <w:ind w:firstLineChars="1271" w:firstLine="35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современной науке существует множество теорий одаренности, ни одна из которых не является общепринятой. Эти теории отражают разное понимание источников одаренности, движущих сил ее развития, культурно-исторических и социальных условий ее проявлений и т. д. Особенно дискуссионными являются вопросы, связанные с ранними проявлениями одаренности. Важнейшими среди них являются вопросы: что такое детская одаренность, какие признаки ее характеризуют и как (какими методами) эти признаки можно выявить (измерить)?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заметить, что ранее термин «одаренность» использовался для обозначения любого уровня потенциальных возможностей детей, в современной литературе им обычно обозначают высокий уровень потенциала. При этом выделяют общую (умственную) и специальную (по видам деятельности) одаренность. В дальнейшем под этим термином мы будем подразумевать высокий уровень умственной одаренности детей.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 более трудно оценить достижения детей: то, что удивляет в четырехлетних детях, кажется вполне естественным у шестилетних, а успехи детей, уже специально наученных чему-то, могут значительно превосходить успехи новичков, даже гораздо более способных. И все же наиболее часто одаренными считают детей, которые значительно опережают в развитии большинство своих сверстников и уже демонстрируют неординарные успехи в учении, в освоении какой-либо деятельности: отличную успеваемость, грамоты и медали, победы на конкурсах, признание экспертов.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Таким образом, достижения не могут служить абсолютно верным и  более единственным критерием детской одаренности. Поэтому многие ученые призывают при определении одаренности ориентироваться не столько на успехи,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сколько на его потенциальные возможности достичь высоких результатов в будущем. 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Проблема одаренности в настоящее время становится все более актуальной. Это, прежде всего, связано с потребностью общества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неординарной творческой личности. Неопределенность современной окружающей среды требует не только высокую активность человека, но и его умения, способности нестандартного поведения [10.с.21 ].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появляется все больше статей, публикаций, так или иначе затрагивающих эту тему. Правда, они всего лишь капля в море психологических проблем, появляющихся у учителей и родителей одаренных детей в наше время. Каждый педагог сталкивается на уроках, внеклассных занятиях с проблемой включенности в урок всех учащихся. И я задавала себе вопросы - как оживить урок, поддержать интерес к предмету. Эти вопросы волнуют нас и сейчас, поэтому перед нами встала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изучить и разработать методы, для работы с одаренными детьми.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исследования: одаренность у детей начальных классов.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исследования: выявление одаренности у учащихся 4 класса.</w:t>
      </w:r>
    </w:p>
    <w:p w:rsidR="00286478" w:rsidRDefault="00612272">
      <w:pPr>
        <w:shd w:val="clear" w:color="auto" w:fill="FFFFFF"/>
        <w:spacing w:after="0" w:line="360" w:lineRule="auto"/>
        <w:ind w:firstLineChars="250" w:firstLine="7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Цель исследования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диагностика  уровня развития одаренности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учащихся 4 класса.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этой цели вытекают следующие 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задачи:</w:t>
      </w:r>
    </w:p>
    <w:p w:rsidR="00286478" w:rsidRPr="00B10D47" w:rsidRDefault="00612272">
      <w:pPr>
        <w:numPr>
          <w:ilvl w:val="0"/>
          <w:numId w:val="1"/>
        </w:numPr>
        <w:shd w:val="clear" w:color="auto" w:fill="FFFFFF"/>
        <w:spacing w:after="0" w:line="360" w:lineRule="auto"/>
        <w:ind w:leftChars="300" w:left="660" w:firstLineChars="100" w:firstLine="2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Изучение научно-методической и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психолого-педагогической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литературы по данной проблеме</w:t>
      </w:r>
    </w:p>
    <w:p w:rsidR="00286478" w:rsidRDefault="00612272">
      <w:pPr>
        <w:numPr>
          <w:ilvl w:val="0"/>
          <w:numId w:val="1"/>
        </w:numPr>
        <w:shd w:val="clear" w:color="auto" w:fill="FFFFFF"/>
        <w:spacing w:after="0" w:line="360" w:lineRule="auto"/>
        <w:ind w:leftChars="300" w:left="660" w:firstLineChars="100" w:firstLine="2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зучение и выявление одаренности детей с помощью методики</w:t>
      </w:r>
    </w:p>
    <w:p w:rsidR="00286478" w:rsidRDefault="00612272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А.И. Савенкова</w:t>
      </w:r>
    </w:p>
    <w:p w:rsidR="00286478" w:rsidRDefault="0061227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роведение практической работы по развитию одарённости детей</w:t>
      </w:r>
    </w:p>
    <w:p w:rsidR="00286478" w:rsidRPr="00B10D47" w:rsidRDefault="0061227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Разработка методических рекомендаций по работе с одаренными детьми. </w:t>
      </w:r>
    </w:p>
    <w:p w:rsidR="00286478" w:rsidRDefault="00612272">
      <w:pPr>
        <w:shd w:val="clear" w:color="auto" w:fill="FFFFFF"/>
        <w:spacing w:after="0" w:line="360" w:lineRule="auto"/>
        <w:ind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Гипотеза исследования. Допустим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что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воевременная диагностика детей будет способствовать активизации творческих потенциалов обучающихся.</w:t>
      </w:r>
    </w:p>
    <w:p w:rsidR="00286478" w:rsidRPr="00B10D47" w:rsidRDefault="00612272" w:rsidP="00B10D4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исследования: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спользована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методика диагностики одаренности младших школьников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.И.Савенкова.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Методологическая основа исследований: Опирались на труды авторов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как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Савенков А.И., Богоявленская Д.Б., Бурменская Г.В., Слуцкий. В.М.,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Мижериков В. А., Лейтес Н.С..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Абатурова, В.В. Ладыженская Т.А., Тростенцова Л.А.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рактическая значимость работы: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олученные материалы могут быть полезны и интересны для классных руководителей и педагогов дополнительного образования.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исследования: 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 класс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МБОУ «Сэргэ-Бэсская СОШ» Амгинского улуса.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Структура квалификационной работы: работа состоит из введения, двух глав, заключения, списка литературы и приложений.</w:t>
      </w: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</w:p>
    <w:p w:rsidR="00286478" w:rsidRDefault="00286478">
      <w:pPr>
        <w:shd w:val="clear" w:color="auto" w:fill="FFFFFF"/>
        <w:spacing w:before="240" w:after="0" w:line="360" w:lineRule="auto"/>
        <w:ind w:left="360"/>
        <w:jc w:val="both"/>
        <w:rPr>
          <w:rFonts w:eastAsia="Times New Roman" w:cs="Calibri"/>
          <w:b/>
          <w:color w:val="000000"/>
          <w:lang w:eastAsia="ru-RU"/>
        </w:rPr>
      </w:pPr>
    </w:p>
    <w:p w:rsidR="00286478" w:rsidRDefault="00286478">
      <w:pPr>
        <w:spacing w:before="240" w:line="360" w:lineRule="auto"/>
        <w:ind w:left="360"/>
      </w:pPr>
    </w:p>
    <w:p w:rsidR="00286478" w:rsidRDefault="00612272">
      <w:pPr>
        <w:spacing w:before="240" w:line="360" w:lineRule="auto"/>
      </w:pPr>
      <w:r>
        <w:br w:type="page"/>
      </w:r>
    </w:p>
    <w:p w:rsidR="00286478" w:rsidRDefault="00612272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ГЛАВА 1. ДЕТСКАЯ ОДАРЁННОСТЬ КАК ПСИХОЛОГО ПЕДАГОГИЧЕСКАЯ ПРОБЛЕМА</w:t>
      </w:r>
    </w:p>
    <w:p w:rsidR="00286478" w:rsidRDefault="006122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Нормативно-правовая база организации работы с одарёнными                       детьми в условиях реализации ФГОС.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Работа с одарёнными детьми актуальна для государства, поэтому миссия государства заключается в поддержке одарённых детей.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июня 2012 г. Вышел Указ Президента Российской Федерации №761 «О Национальной стратегии действий в интересах детей на 2012-2017 годы». Глава 4 этого документа «Меры, направленные на поиск и поддержку талантливых детей и молодёжи» определяет следующие меры, направленные на поиск и поддержку талантливых детей и молодёжи: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–это обеспечение нормативно-правового закрепления особых образовательных запросов одарённых детей;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-поддержка и развитие образовательных учреждений, специализирующихся на работе с одарёнными детьми;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создание национального ресурсного центра для работы с одарёнными детьми в целях обеспечения диагностики, развития, обучения и психолого-педагогической поддержки одарённых детей;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-создание системы  специальной подготовки и переподготовки психолого-педагогических кадров для работы с одарёнными детьми;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обеспечение информационной поддержки государственной политике по оказанию помощи талантливым детям и молодёжи.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Российской Федерации создана нормативно-правовая база работы с одарёнными детьми, которая включает:</w:t>
      </w:r>
    </w:p>
    <w:p w:rsidR="00286478" w:rsidRDefault="00612272">
      <w:pPr>
        <w:pStyle w:val="ad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«Об образовании», который предусматривает: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единство образовательного пространства Российской Федерации;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преемственность основных образовательных программ;</w:t>
      </w:r>
    </w:p>
    <w:p w:rsidR="00286478" w:rsidRDefault="00612272">
      <w:pPr>
        <w:pStyle w:val="ad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вариативность содержания образовательных программ соответствующего уровня образования;</w:t>
      </w:r>
    </w:p>
    <w:p w:rsidR="00286478" w:rsidRDefault="00612272">
      <w:pPr>
        <w:pStyle w:val="ad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возможность формирования образовательных программ разного уровня сложности и направленности, с учетом образовательных потребностей и способностей учащихся;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освоения.     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Концепция модернизации образования содержит идею доступности, качества и периодичности образования. В настоящее время в Российской Федерации реализуется комплекс стратегических задач, направленных на развитие образования. В концепции модернизации российского образования отмечается, что важной задачей системы образования является образование профессиональной элиты, выявление и поддержание наиболее одарённых, талантливых детей и молодёжи.  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Несмотря на активную позицию государства в этом вопросе, невозможно собрать всех детей, имеющих признаки одарённости в специализированные учебные заведения, поэтому необходимо создавать условия  для выявления и сопровождения одарённых детей в массовых образовательных учреждениях. Значит, создание эффективной системы работы образовательного учреждения с одарёнными детьми является одной из важнейших задач.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3) Федеральный государственный образовательный стандарт (ФГОС).       Он утверждён приказом от 17 декабря 2010 года Министерства образования и науки Российской Федерации. ФГОС предусматривает создание условий для повышения качества образования в школах России. Открывается перспектива для достижения новых образовательных результатов, обеспечивающих  готовность современной школы к удовлетворению образовательных потребностей личности, общества и государства. ФГОС – совершенно новый документ для образования. Новизна заключается в концепции, методике, в системе требований к структуре, условиям реализации и результатам освоения основных образовательных программ. Внедрение и реализация данного </w:t>
      </w:r>
      <w:r>
        <w:rPr>
          <w:rFonts w:ascii="Times New Roman" w:hAnsi="Times New Roman"/>
          <w:sz w:val="28"/>
          <w:szCs w:val="28"/>
        </w:rPr>
        <w:lastRenderedPageBreak/>
        <w:t>документа подразумевает иные подходы к образовательному процессу. Требуются и новые подходы к созданию образовательного пространства, другой методики преподавания. Поэтому очень важно, чтобы учитель владел современными компетенциями в своей деятельности. Сохранение и развитие одарённости детей – это важнейшая проблема нашего общества. Перед учителем стоит основная задача – способствовать развитию личности ребёнка. Новый ФГОС второго поколения, отвечая требованию времени, делает ставку на формирование у ученика личностных качеств созидателя и творца, на его духовно-нравственное воспитание. ФГОС предлагает конкретные инструменты, обеспечивающие переход с объяснительного метода обучения на деятельностный. Изменится и оценка результатов обучения, так как оцениваться будут не только предметные знания, умения и навыки, но и, прежде всего, метапредметные, и личностные результаты учащегося. Согласно ФГОС произойдут и изменения в системе аттестации учителей. Она будет направлена на оценку качества управления учебной деятельностью учащихся.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4) Национальная образовательная инициатива «Наша новая школа».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документ утверждён Указом Президента Российской Федерации от 4 февраля 2010 года. Модернизация и инновационное развитие – это единственный путь, который позволит России стать конкурентным обществом в мире 21-го века, обеспечить достойную жизнь всем нашим гражданам. В условиях решения этих стратегических задач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жизни. Все эти навыки формируются с детства. Школа является особенно важным элементом в этом процессе. Главные задачи современной школы: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мире. Школьное обучение должно быть построено так, чтобы выпускники </w:t>
      </w:r>
      <w:r>
        <w:rPr>
          <w:rFonts w:ascii="Times New Roman" w:hAnsi="Times New Roman"/>
          <w:sz w:val="28"/>
          <w:szCs w:val="28"/>
        </w:rPr>
        <w:lastRenderedPageBreak/>
        <w:t xml:space="preserve">могли самостоятельно ставить и достигать серьёзные цели, умело реагировать на разные жизненные ситуации. Национальная образовательная инициатива предполагает создание новой школы – школы будущего. Какими характеристиками должна обладать школа в 21 веке? Новая школа – это институт, соответствующий целям опережающего развития. В школе будет обеспечено изучение не только достижений прошлого, но и технологий, которые пригодятся в будущем. Учащиеся будут вовлечены в исследовательские проекты и творческие занятия, чтобы научиться изобретать, понимать и осваивать новое, выражать собственные мысли, принимать решения и помогать друг другу, формировать интересы и осознавать возможности. Новая школа – это новые учителя, открытые ко всему новому, понимающие детскую психологию и особенности развития школьников, хорошо знающие свой предмет. Задача учителя – помочь ребятам найти себя в будущем, стать самостоятельными, творческими и уверенными в себе людьми.  В данном документе обращается внимание на то, что ключевой характеристикой современного российского образования становится не только передача знаний и технологий, но и формирование творческой компетентности у детей. Именно такой подход к образованию способствует формированию у них инициативности, способности творчески мыслить и находить нестандартные решения. В документе определяется стратегия поддержки талантливых детей. С этой целью в ближайшие годы в России будет выстроена разветвлённая система поиска, поддержки и сопровождения талантливых детей. Для этого необходимо развивать творческую среду для выявления особо одарённых ребят в каждой образовательной школе. Старшеклассникам нужно предоставить возможность обучаться в заочных, очно-заочных и дистанционных школах, позволяющих им независимо от места проживания осваивать программы профильной подготовки. Требуется развивать систему олимпиад и конкурсов для школьников, практику дополнительного образования, отработать механизмы учёта индивидуальных достижений обучающихся при приёме в ВУЗы. Одновременно следует </w:t>
      </w:r>
      <w:r>
        <w:rPr>
          <w:rFonts w:ascii="Times New Roman" w:hAnsi="Times New Roman"/>
          <w:sz w:val="28"/>
          <w:szCs w:val="28"/>
        </w:rPr>
        <w:lastRenderedPageBreak/>
        <w:t>развивать систему поддержки сформировавшихся талантливых детей. Следует распространять имеющийся опыт деятельности физико-математических школ и интернатов при ряде университетов России. Для учащихся, проявивших свои таланты в различных областях деятельности, будут организованы слёты, летние, зимние школы, конференции, семинары и другие мероприятия, поддерживающие сформировавшуюся одарённость. Работа с одарёнными детьми должна быть экономически целесообразной. Норматив подушевого финансирования следует определять в соответствии с особенностями школьников, а не только образовательного учреждения. Учитель, благодаря которому школьник добился высоких результатов, должен получать значительные стимулирующие выплаты.</w:t>
      </w:r>
    </w:p>
    <w:p w:rsidR="00286478" w:rsidRDefault="00612272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Исходя из вышеназванных документов, можно сформулировать основные идеи работы с одарёнными детьми в школе:</w:t>
      </w:r>
    </w:p>
    <w:p w:rsidR="00286478" w:rsidRDefault="00612272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природными способностями наделены все дети, только эти способности различны по своему спектру и характеру проявления;</w:t>
      </w:r>
    </w:p>
    <w:p w:rsidR="00286478" w:rsidRDefault="00612272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одарённость базируется на внутренних особенностях ребёнка, внешние её проявления возможны при высокой мотивации собственных достижений и при наличии необходимых условий;</w:t>
      </w:r>
    </w:p>
    <w:p w:rsidR="00286478" w:rsidRDefault="00612272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обязан увидеть и выявить грани одарённости, создать все условия для её развития и реализации;</w:t>
      </w:r>
    </w:p>
    <w:p w:rsidR="00286478" w:rsidRDefault="00612272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развития и реализации одарённости необходимо создавать образовательные услуги, развивающую среду, формировать мотивацию по совершенствованию своих способностей;</w:t>
      </w:r>
    </w:p>
    <w:p w:rsidR="00286478" w:rsidRDefault="00612272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вектором в работе с одарёнными детьми является развитие мыслительных процессов.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Планомерная и систематическая реализация указанных целей и задач будет способствовать созданию благоприятных условий для формирования творческой и образовательной среды, направленной на выявление и развитие одарённых детей.</w:t>
      </w: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Calibri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Сущность понятия «одарённость», «одарённый ребёнок».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Одаренность</w:t>
      </w:r>
      <w:r>
        <w:rPr>
          <w:rFonts w:ascii="Times New Roman" w:eastAsia="Times New Roman" w:hAnsi="Times New Roman"/>
          <w:i/>
          <w:iCs/>
          <w:color w:val="FF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Одаренный ребенок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феномене одаренных детей активно заговорили во второй половине XX в. С того времени было написано много работ в этой области, созданы специальные программы по работе с одаренными детьми, в том числе программа "Одаренные дети", в рамках которой разработана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концепция одаренности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Одаренные дети, демонстрирующие выдающиеся способности в какой-то одной области, иногда ничем не отличаются от своих сверстников во всех прочих отношения. Однако, как правило, одаренность охватывает широкий спектр индивидуально-психологических особенностей (говорят: «талантливый человек талантлив во всем»).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области опережающего развития познания отмечается следующее: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повышенная любознательность –  одарённые дети очень любопытны, им необходимо активно исследовать окружающий мир. Ученые утверждают, что одаренных детей мозг одаренных детей отличается громадным "аппетитом" и огромной способностью переваривать интеллектуальную пищу;  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способность прослеживать причинно-следственные связи и делать соответствующие выводы. Эта способность лежит в основе интуитивных скачков ("перескакивание" через этапы). Для таких детей характерна более быстрая передача нейронной информации; их внутримозговая система является более разветвленной, с большим числом связей.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Психофизиологические исследования показали, что у таких детей повышена биохимическая и электрическая активность мозга;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отличная память, которая основывается на ранней речи и абстрактном мышлении. Ребенка отличает способность классифицировать информацию и опыт, умение широко пользоваться накопленными знаниями;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большой словарный запас, умение строить сложные синтаксические конструкции и ставить вопросы. Дети с удовольствием читают словари и энциклопедии, придумывают слова, предпочитают игры, требующие активизации умственных способностей;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повышенная концентрация внимания на чем-либо, упорство в достижении результата в сфере, которая ребенку интересна, высокая степень погруженности в задачу;</w:t>
      </w:r>
    </w:p>
    <w:p w:rsidR="00286478" w:rsidRDefault="0061227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яркое воображение, высокоразвитая фантазия.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психосоциального развития одаренным детям свойственны следующие черты:</w:t>
      </w:r>
    </w:p>
    <w:p w:rsidR="00286478" w:rsidRDefault="0061227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сильно развитое чувство справедливости, проявляющееся очень рано. В силу рано сформировавшихся личных систем ценности дети остро воспринимают общественную несправедливость, устанавливают высокие требования к себе и окружающим;</w:t>
      </w:r>
    </w:p>
    <w:p w:rsidR="00286478" w:rsidRDefault="0061227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хорошо развитое чувство юмора. Обожают несообразности, игру слов, "подковырки", часто видят юмор там, где сверстники его не обнаруживают;</w:t>
      </w:r>
    </w:p>
    <w:p w:rsidR="00286478" w:rsidRDefault="0061227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попытки решать проблемы, которые им пока "не по зубам";</w:t>
      </w:r>
    </w:p>
    <w:p w:rsidR="00286478" w:rsidRDefault="0061227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преувеличенные страхи, в силу их чрезмерной восприимчивости и способности воображать.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области физических характеристик для одаренных детей свойственны: очень высокий энергетический уровень и низкая продолжительность сна. Большинство родителей утверждают, что их одаренные дети в младенчестве спали меньше и рано отказались от дневного сна.  [10. С.21.]</w:t>
      </w:r>
    </w:p>
    <w:p w:rsidR="00286478" w:rsidRDefault="00612272">
      <w:pPr>
        <w:pStyle w:val="a9"/>
        <w:shd w:val="clear" w:color="auto" w:fill="FFFFFF"/>
        <w:spacing w:beforeAutospacing="0" w:afterAutospacing="0" w:line="360" w:lineRule="auto"/>
        <w:ind w:firstLineChars="300" w:firstLine="840"/>
        <w:jc w:val="both"/>
        <w:rPr>
          <w:rFonts w:eastAsia="sans-serif"/>
          <w:bCs/>
          <w:color w:val="000000"/>
          <w:sz w:val="28"/>
          <w:szCs w:val="28"/>
          <w:lang w:val="ru-RU"/>
        </w:rPr>
      </w:pPr>
      <w:r w:rsidRPr="00B10D47">
        <w:rPr>
          <w:rFonts w:eastAsia="sans-serif"/>
          <w:bCs/>
          <w:i/>
          <w:color w:val="000000"/>
          <w:sz w:val="28"/>
          <w:szCs w:val="28"/>
          <w:shd w:val="clear" w:color="auto" w:fill="FFFFFF"/>
          <w:lang w:val="ru-RU"/>
        </w:rPr>
        <w:lastRenderedPageBreak/>
        <w:t>Внеурочная деятельность обеспечивает учет индивидуальных особенностей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и потребностей обучающихся. Она организуется по следующим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направлениям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развития личности: спортивно-оздоровительное, духовно-нравственное, социальное, общеинтеллектуальное, общекультурное. Можно выделить следующие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формы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внеурочной деятельности: экскурсии, кружки, секции, «круглые столы», конференции, диспуты, школьные научные общества, олимпиады, соревнования, поисковые и научные исследования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.</w:t>
      </w:r>
    </w:p>
    <w:p w:rsidR="00286478" w:rsidRPr="00B10D47" w:rsidRDefault="00612272">
      <w:pPr>
        <w:pStyle w:val="a9"/>
        <w:shd w:val="clear" w:color="auto" w:fill="FFFFFF"/>
        <w:spacing w:beforeAutospacing="0" w:afterAutospacing="0" w:line="360" w:lineRule="auto"/>
        <w:ind w:firstLineChars="400" w:firstLine="112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Среди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форм и методов внеурочной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работы широкими возможностями выявления и развития одарённых обучающихся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обладают дополнительные занятия и кружки, а также привлечение школьников к участию в олимпиадах и конкурсах разного уровня и, разумеется, система внеурочной проектно-исследовательской деятельности учащихся, которой присущи элементы творчества</w:t>
      </w:r>
      <w:r>
        <w:rPr>
          <w:rFonts w:eastAsia="sans-serif"/>
          <w:color w:val="FF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новизны, формирования банка идей, приобретения опыта творчества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</w:p>
    <w:p w:rsidR="00286478" w:rsidRPr="00B10D47" w:rsidRDefault="00612272">
      <w:pPr>
        <w:pStyle w:val="a9"/>
        <w:shd w:val="clear" w:color="auto" w:fill="FFFFFF"/>
        <w:spacing w:beforeAutospacing="0" w:afterAutospacing="0" w:line="360" w:lineRule="auto"/>
        <w:ind w:firstLineChars="300" w:firstLine="84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Для выявления одаренных детей, учитель должен использовать такие методы, как: наблюдение, беседа, индивидуальные задания. Необходимо доброжелательно воспринимать нестандартные вопросы и решения, которые предлагают одаренные обучающиеся.</w:t>
      </w:r>
    </w:p>
    <w:p w:rsidR="00286478" w:rsidRPr="00B10D47" w:rsidRDefault="00612272">
      <w:pPr>
        <w:pStyle w:val="a9"/>
        <w:shd w:val="clear" w:color="auto" w:fill="FFFFFF"/>
        <w:spacing w:beforeAutospacing="0" w:afterAutospacing="0" w:line="360" w:lineRule="auto"/>
        <w:ind w:firstLineChars="450" w:firstLine="126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Для одаренных детей устанавливается более высокий уровень усвоения обязательного учебного материала или выходящих за рамки программы знаний и умений, направленных, прежде</w:t>
      </w:r>
      <w:r>
        <w:rPr>
          <w:rFonts w:eastAsia="sans-serif"/>
          <w:color w:val="C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всего на развитие обобщенных способов действий, формирование положительных качеств субъекта учебной деятельности, его самоконтроля и самоанализа.</w:t>
      </w:r>
    </w:p>
    <w:p w:rsidR="00286478" w:rsidRPr="00B10D47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Calibri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Характеристика типов одаренностей и их признаков.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Типы одарённости.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Существует несколько типов одарённости, как отмечает заведующая лабораторией образовательных стратегий развития одаренности Московского городского психолого-педагогического университета Виктория Юркевич.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Первый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тип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– это так называемые 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особо одаренные дети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 них чрезвычайный интерес к познанию, для них оно важнее, чем общение. Таких детей можно определить сразу. Часто они имеют трудности в общении. У них настолько велика страсть к познанию, что общение отходит на второй план.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Второй тип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это 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обыкновенные дети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которых воспитывали родители, давая им самое главное: любовь, внимание и достаточное количество требовательности. Такие дети тоже будут одаренными, то есть их способности будут существенно выше средней нормы. Поэтому когда мы говорим, что каждый ребенок одарен, имеется в виду, что многое зависит от воспитания.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Второй аспект одаренности состоит в том, что каждый может быть одарен по-разному. У каждого ребенка своя специфика одаренности. Учитель должен верить, что каждый его ученик одарен, но по-своему.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Способности и талант – это понятие индивидуальное. Кому-то дан дар слова, кто-то явно имеет художественные способности, кто-то музыкален. Есть дети, способные к анализу, а есть - имеющие склонность к обобщению, есть прирождённые исследователи, которым часто интересен сам процесс исследования даже больше, чем его объект. Вот с такими детьми можно проводить разную работу: проекты, исследования и прочее. Ведь конечная моя задача как  учителя не в том, чтобы выявить, кто одарён больше, кто меньше, а предоставить возможность для развития разных по одарённости детей. Необходимо не только признавать, что все дети одаренные, но и при этом создавать условия для их развития.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Инструментальный аспект поведения одаренного ребенка может быть описан следующими признаками. При этом выделяются три основных уровня успешности деятельности, с каждым из которых связана своя специфическая стратегия ее осуществления: 1. быстрое освоение деятельности и высокая успешность ее выполнения; 2.использование и изобретение новых способов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деятельности в условиях поиска решения в заданной ситуации; 3.выдвижение новых целей деятельности за счет более глубокого овладения предметом, ведущее к новому видению ситуации и объясняющее появление неожиданных на первый взгляд идей и решений.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поведения одаренного ребенка характерен главным образом третий уровень успешности —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новаторств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как выход за пределы требований выполняемой деятельности, что позволяет ему открывать новые приемы и закономерности.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Рассмотрим двигательные одаренности, проявляемой в спортивной деятельности, определяемой спортивной деятельности и в ряде видов трудовой, заставляет учесть проявление в ней психофизиологического и морфологических особенностей человека. Исходя из сказанного двигательную одаренность можно определить как сочетание врожденных антропометрических, морфологических, психических, физиологических и биохимических особенностей человека, однонаправленно влияющих на успешность какого-либо вида деятельности. Следовательно проблема одаренности, является психофизиологической. 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286478" w:rsidRDefault="0061227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Психологические основы детской одарённости младших школьников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подпункте мы рассмотрим психологические основы детской одаренности. Для исследования данной темы, необходимо проанализировать признаки одаренности.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Признаки одаренности - это те особеннос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ти одаренного ребенка, которые проявляются в его реальной деятельности и могут быть оцене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ны на уровне наблюдения за характером его дей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ствий. Признаки явной (проявленной) одаренно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сти зафиксированы в ее определении и связаны с высоким уровнем выполнения деятельности. Вместе с тем об одаренности ребенка следует 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дить в единстве категорий «хочу» и «могу».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этому признаки одаренности охватывают два 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пекта поведения одаренного ребенка: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инструмен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тальный и мотивационный. Инструментальный - характеризует способы его деятельности. 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тивационный - характеризует отношение ребен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ка к той или иной стороне действительности, а также к своей деятельности.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Инструментальный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аспект поведения 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ренного ребенка может быть охарактеризован следующими признаками: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Наличие специфических стратегий дея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Способы деятельности одаренного ребенка обеспечивают ее особую, качественно своеобраз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ную продуктивность. При этом выделяются три основных уровня успешности деятельности, с каждым из которых связана своя специфическая стратегия ее осуществления:</w:t>
      </w:r>
    </w:p>
    <w:p w:rsidR="00286478" w:rsidRDefault="0061227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быстрое освоение деятельности и высокая успешность ее выполнения;</w:t>
      </w:r>
    </w:p>
    <w:p w:rsidR="00286478" w:rsidRDefault="0061227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использование и изобретение новых спосо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бов деятельности в условиях поиска решения в заданной ситуации;</w:t>
      </w:r>
    </w:p>
    <w:p w:rsidR="00286478" w:rsidRDefault="0061227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выдвижение новых целей деятельности за счет более глубокого овладения предметом, веду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щее к новому видению ситуации и объясняющее появление, на первый взгляд, неожиданных идей и решений. Для поведения одаренного ребенка характерен главным образом этот уровень успеш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ности: новаторство как выход за пределы требо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ваний выполняемой деятельности.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Сформированность качественно своеоб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разного индивидуального стиля деятельности, выражающегося в склонности «все делать по-сво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ему» и связанного с присущей одаренному ребен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ку самодостаточной системой саморегуляции. Индивидуализация способов деятельности выра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жается в элементах уникальности ее продукта.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Высокая структурированность знаний, умение видеть изучаемый предмет в системе, свернутость способов действий в соответствую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щей предметной области, что проявляется в 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собности одаренного ребенка, с одной стороны, практически мгновенно схватывать наиболее 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щественную деталь (факт) среди множества дру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гих предметных сведений (впечатлений, образов, понятий и т. д.) и, с другой стороны, удивитель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 легко переходить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единичной детали (фак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та) к ее обобщению и развернутому контексту ее интерпретации. Иными словами, своеобразие способов деятельности одаренного ребенка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является в его способности видеть в сложном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стое, а в простом - сложное.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4.Особый тип обучаемости. Он может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являться как в высокой скорости и легкости обу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чения, так и в замедленном темпе обучения, но с последующим резким изменением структуры 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ний, представлений и умений.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Мотивационный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аспект поведения одарен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ребенка может быть охарактеризован следу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ющими признаками:</w:t>
      </w:r>
    </w:p>
    <w:p w:rsidR="00286478" w:rsidRDefault="0061227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Повышенная, избирательная чувствитель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ность к определенным сторонам предметной дей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ствительности (знакам, звукам, цвету, техничес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ким устройствам, растениям и т. д.) либо к опре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деленным формам собственной активности (фи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зической, познавательной, художественно-выра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зительной и т. д.), сопровождающаяся, как 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вило, переживанием чувства удовольствия. Ярко выраженный интерес к тем или иным занятиям или сферам деятельности, чрез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вычайно высокая увлеченность каким-либо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метом, погруженность в то или иное дело. Нали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чие столь интенсивной склонности к определен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ному виду деятельности имеет своим следствием поразительное упорство и трудолюбие.</w:t>
      </w:r>
    </w:p>
    <w:p w:rsidR="00286478" w:rsidRDefault="0061227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Повышенная познавательная потребность, которая проявляется в ненасытной любознатель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ности, а также готовности по собственной 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циативе выходить за пределы исходных требова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ний деятельности.</w:t>
      </w:r>
    </w:p>
    <w:p w:rsidR="00286478" w:rsidRDefault="0061227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Предпочтение парадоксальной, противо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речивой и неопределенной информации, непри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ятие стандартных, типичных заданий и готовых ответов.</w:t>
      </w:r>
    </w:p>
    <w:p w:rsidR="00286478" w:rsidRDefault="0061227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Высокая критичность к результатам соб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ственного труда, склонность ставить сверхтруд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 цели, стремление к совершенству.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 особенности детей, демон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стрирующих одаренность, могут рассматривать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ся лишь как признаки, сопровождающие одарен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ность, 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 обязательно порождающие ее. Поэто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му наличие указанных психологических особен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ностей может служить лишь основанием для предположения об одаренности, а не для вывода о ее безусловном наличии.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Следует подчеркнуть, что поведение одарен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ребенка совсем не обязательно должно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ответствовать одновременно всем вышеперечис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ленным признакам. Поведенческие признаки 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ренности вариативны и часто противоречивы по своим проявлениям, поскольку в сильной мере зависимы от социального контекста. Тем не 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нее, даже наличие одного из этих признаков дол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жно привлечь внимание специалиста и мотивировать его на тщательный и длительный по вре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мени анализ каждого конкретного индивидуаль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случая.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Сильные и слабые стороны ребенка с признаками умственной одаренности взаимосвязаны, переходят друг в друга. Например, капризы, упрямство, в той или иной мере присущие многим детям, при более высоком уровне интеллекта выступают резче, заметнее. Это относится и к проявлениям нежелания, неумения преодолевать повседневные учебные трудности. Повышенные способности часто сопровождаются привычкой учиться "хватая на лету".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Так, опережение сверстников может порождать зазнайство и тщеславие. Умственная самостоятельность, установка на познавание могут оборачиваться своеволием, противопоставлением себя окружающим. Даже, казалось бы, явное преимущество ребенка, которому все учебные предметы даются одинаково легко, имеет и свою теневую сторону: к подростковому возрасту такой ученик уже может начать тяготиться тем, что не знает, к чему же он более склонен. Выясняется, что отсутствие таких ограничителей, как относительная неспособность к каким-нибудь видам занятий, может обусловливать излишнюю разбросанность интересов, затруднять самоопределение.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Характер личностных проблем одаренного ребенка во многом определяется особенностями формирующейся у него самооценки. Существует мнение, что личностные трудности одаренных детей еще больше осложняются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случаях формирования у них неадекватно заниженной самооценки своих возможностей в различных областях деятельности, в том числе в общении.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Исследования выдающихся в умственном отношении детей показали, что многие из них очень критичны к себе. Обладая неадекватно низкой самооценкой, они часто не только не могут реализовать спои потенциальные способности, но и становятся неуспевающими учениками. Отмечается также, что одаренные дети очень ранимы, чувствительны ко всему, что затрагивает их "Я". Уже в раннем возрасте они проявляют повышенную чувствительность к попыткам задеть их самолюбие, склонны ставить перед собой задачи, которых не могут достичь, и тяжело переживают неудачи.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Самооценка личности существенно влияет на проявления и развитие способностей ребенка. При этом самовосприятие имеет два аспекта - знания о себе и отношение к себе. Самооценка - важнейший фактор детерминации поведения ребенка, она во многом определяет направленность его деятельности, особенности общения с другими людьми.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мнению ряда психологов, на поведение личности очень большое влияние оказывает самоуважение, рассматриваемое как переживание собственной значимости. Предполагается, что большой разрыв между идеальным и реальным "Я" негативно влияет на самоуважение.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Таким образом, самооценка вбирает в себя множество различных факторов, заметных преимущественно в сфере межличностных отношении.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успешного традиционного обучения творчество не только не нужно, но может мешать, тормозить усвоение. Школьникам, лишенным творческого подхода к получаемой информации, учиться легче. Другое дело - ученики более творческие: они все пропускают через себя, через собственное видение мира. Таким детям гораздо труднее учиться, но им легче что-нибудь придумывать, изобретать.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Эти школьники не понимают, казалось бы, очевидных истин, от них не знаешь чего ожидать; им приходят в голову странные идеи, глупые - по мнению некоторых, необычные - по мнению людей, умеющих ценить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нешаблонное. Конечно, далеко не все они учатся совсем уж плохо. Попадаются среди них, правда редко, даже отличники. Однако не усвоение знаний - главное для этих детей, а именно собственная работа мысли.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Наблюдения психологов и педагогов позволяют описать наиболее общие черты, присущие одаренным детям.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"Одаренность, в основном, определяется тремя взаимосвязанными параметрами: опережающим развитием познания, психологическим развитием и физическими данными".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сфере опережающего развития познания отмечается следующее: дети способны заниматься несколькими делами сразу; обладают повышенным любопытством; способны прослеживать причинно-следственные связи и делать соответствующие выводы; обладают отличной памятью, базирующейся на ранней речи и абстрактном мышлении; способны классифицировать и категоризировать информацию и опыт; умеют широко пользоваться накопленными знаниями; увлекаются коллекционированием; обладают большим словарным запасом; используют в речи сложные синтаксические конструкции и умеют ставить вопросы; предпочитают игры, требующие активизации умственных действий; легко справляются с познавательной неопределенностью; не любят готовые ответы; с удовольствием воспринимают сложные и долгосрочные задания; обладают повышенной концентрацией внимания, упорством в достижении результата в интересной сфере и высокой степенью погруженности в задачу.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сфере психосоциального развития у одаренных и талантливых детей наблюдаются следующие черты: развитое чувство справедливости; широкие личностные системы ценностей; яркое воображение; развитое чувство юмора; постоянно пытаются решать проблемы, которые им пока "не по зубам"; характерны преувеличенные, страхи; восприимчивость к невербальным проявлениям чувств окружающими; нередко проявляется экстрасенсорное восприятие; в школьные годы являются эгоцентристами.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плане физического развития замечен высокий энергетический уровень и низкая продолжительность сна. Их моторная координация часто отстает от познавательных способностей.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Родителями, первыми замечающими одаренность своих детей, описываются следующие поведенческие характеристики: ранняя речь; употребление сложных слов; раннее освоение счета или чтения; громадное любопытство; ценная память; быстрое восприятие и воображение.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Известно, что одаренность не исчерпывается только высоким коэффициентом интеллекта, хотя этот критерий и является основой достижений в одной или нескольких сферах (интеллектуальной, художественной и т.д.). В частности, Кларк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ряд других исследователей уточняют, что термин “одаренность” относится к когнитивным способностям, а "талант" включает другие стороны развития. В то же время она признала взаимозависимость всех психических функций человека в процессе развития интеллекта и сделала вывод о том, что одаренный человек может достичь полноценной реализации только через интеграцию восприятия, мышления, эмоций и других функций.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Признаки и особенности одаренности включают инструментальный и мотивационный аспекты поведения.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инструментальным относятся: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1.Наличие специфических стратегий дея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2.Сформированность качественно своеоб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разного индивидуального стиля деятельности, выражающегося в склонности «все делать по-сво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ему» и связанного с присущей одаренному ребен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ку самодостаточной системой. 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3.Высокая структурированность знаний, умение видеть изучаемый предмет в системе, свернутость способов действий в соответствую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щей предметной области.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4.Особый тип обучаемости.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мотивационным относятся:</w:t>
      </w:r>
    </w:p>
    <w:p w:rsidR="00286478" w:rsidRDefault="0061227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1.Повышенная, избирательная чувствитель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ность к определенным сторонам предметной дей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ствительности (знакам, звукам, цвету, техничес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ким устройствам, растениям и т. д.) либо к опре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деленным формам собственной активности (фи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зической, познавательной, художественно-выра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зительной и т. д.).</w:t>
      </w:r>
    </w:p>
    <w:p w:rsidR="00286478" w:rsidRDefault="0061227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2.Повышенная познавательная потребность, которая проявляется в ненасытной любознатель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ности, а также готовности по собственной 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циативе выходить за пределы исходных требова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ний деятельности. 3.Предпочтение парадоксальной, противо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речивой и неопределенной информации, непри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ятие стандартных, типичных заданий и готовых ответов. 4.Высокая критичность к результатам соб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ственного труда, склонность ставить сверхтруд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 цели, стремление к совершенству  [11.с.21.].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Младший школьный возраст называют вершиной детства. В современной периодизации психического развития охватывает от 6-7, до 9-11 лет. В этом возрасте происходит смена образа и стиля жизни: новые требования, новая социальная роль ученика, принципиально новый вид деятельности – учебная деятельность. В школе он приобретает не только новые знания и умения, но и определенный социальный статус. Меняется восприятие своего места в системе отношений. Меняются интересы, ценности ребенка, весь его уклад жизни. Ребенок оказывается на границе нового возрастного периода.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ab/>
        <w:t>Социальная ситуация в младшем школьном возрасте: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Учебная деятельность становится ведущей деятельностью.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Завершается переход от наглядно-образного к словесно-логическому мышлению.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Отчетливо виден социальный смысл учения (отношения маленьких школьников к отметкам).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Мотивация достижения становится доминирующей.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Происходит смена референтной группы.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Происходит смена распорядка дня.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Укрепляется новая внутренняя позиция.</w:t>
      </w:r>
    </w:p>
    <w:p w:rsidR="00286478" w:rsidRDefault="00612272">
      <w:pPr>
        <w:pStyle w:val="ad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Изменяется система взаимоотношений ребенка с окружающими людьми.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Ведущий вид деятельности.</w:t>
      </w:r>
    </w:p>
    <w:p w:rsidR="00286478" w:rsidRDefault="0061227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Ведущая деятельность в младшем школьном возрасте – учебная деятельность.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 характеристики: результативность, обязанность, произвольность.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Основы учебной деятельности закладываются именно в первые годы обучения. Учебная деятельность должна, с одной стороны, строится с учетом возрастных возможностей детей, а с другой – должна обеспечить их необходимой для последующего развития суммой знаний.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Компоненты учебной деятельности (по Д.Б. Эльконину):</w:t>
      </w:r>
    </w:p>
    <w:p w:rsidR="00286478" w:rsidRDefault="00612272">
      <w:pPr>
        <w:pStyle w:val="ad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Мотивация.</w:t>
      </w:r>
    </w:p>
    <w:p w:rsidR="00286478" w:rsidRDefault="00612272">
      <w:pPr>
        <w:pStyle w:val="ad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Учебная задача.</w:t>
      </w:r>
    </w:p>
    <w:p w:rsidR="00286478" w:rsidRDefault="00612272">
      <w:pPr>
        <w:pStyle w:val="ad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Учебные операции.</w:t>
      </w:r>
    </w:p>
    <w:p w:rsidR="00286478" w:rsidRDefault="00612272">
      <w:pPr>
        <w:pStyle w:val="ad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Мотивы обучения: </w:t>
      </w:r>
    </w:p>
    <w:p w:rsidR="00286478" w:rsidRDefault="00612272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Познавательные (направленные на овладения знаниями, способами получения знаний, приемами самостоятельной работы, приобретения дополнительных знаний, программы самосовершенствования);</w:t>
      </w:r>
    </w:p>
    <w:p w:rsidR="00286478" w:rsidRDefault="00612272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Социальные (ответственность, понимание социальной значимости учения, стремление занять определенную позицию в отношениях с окружающими, получить их одобрение);</w:t>
      </w:r>
    </w:p>
    <w:p w:rsidR="00286478" w:rsidRDefault="00612272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Узколичные – получить хорошую отметку, заслужить похвалу (по Е.Е. Сапоговой).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Школьное обучение отличается не только особой социальной значимостью деятельности ребенка, но и опосредованностью отношений со взрослыми образцами и оценками, следованием правил, общих для всех, приобретением научных понятий.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результате возникают психические новообразования: произвольность психических процессов, рефлексия (личная, интеллектуальная), внутренний план действий (планирование в уме, умение анализировать).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Речь.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Увеличивается словарный запас до 7 тыс. слов. Проявляет собственную активную позицию к языку. При научении легко овладевает звуковым анализом слов. Ребенок прислушивается к звучанию слова. Потребность в общении младших школьников определяет развитие речи. Контекстная речь – показатель уровня развития ребенка.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письменной речи различают правильность орфографическую (правильное написание слов), грамматическую (построение предложений, образование морфологических форм) и пунктуационную (расстановка знаков препинания).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Мышление. Мышление в младшем школьном возрасте становится доминирующей функцией, завершается наметившийся в дошкольном возрасте переход от наглядно - образного к словесно-логическому мышлению.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концу младшего школьного возраста проявляются индивидуальные различия в мышлении (теоретики, мыслители, художники).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процессе обучения формируются научные понятия (основы теоретического мышления).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Память.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Память развивается в двух направлениях – произвольности и осмысленности.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деятельности развиваются все виды памяти: долговременная, кратковременная и оперативная. Развития памяти связано с необходимостью заучивать учебный материал. Активно формируется произвольное запоминание.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Внимание.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Дети способны концентрировать внимание, но у них еще преобладает непроизвольное внимание.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Произвольность познавательных процессов возникает на пике волевого усилия (специально организуется себя под воздействием требований).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Внимание активизируется, но еще не стабильно. Удержание внимания возможно благодаря волевым усилиям и высокой мотивации.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Восприятие.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Восприятие также характеризуется непроизвольностью, хотя элементы произвольного восприятия встречаются уже в дошкольном возрасте.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Восприятие отличается слабой дифференцированностью (путают предметы, их свойства). В младшем школьном возрасте нарастает ориентация на сенсорное эталоны формы, цвета, времени.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Воображение. Воображение в своем развитии проходит две стадии: на первой – воссоздающее (репродуктивное), на второй – продуктивное. В первом классе воображение опирается на конкретные предметы, но с возрастом на первое место выступает слово, дающее простор фантазии.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7-10 лет – сензитивный период для усвоения моральных норм (ребенок психологически готов к пониманию смысла норм и правил к их повседневному выполнению).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Самосознание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Интенсивно развивается самосознание. Становление самооценки младшего школьника зависит от успеваемости и особенностей общения учителя с классом. Большое значение имеет стиль семейного восприятия, принятые в семье ценности. У отличников и некоторых хорошо успевающих детей складывается завышенная самооценка. У неуспевающих и крайне слабых учеников систематические неудачи и низкие отметки снижают уверенность в себе, в своих возможностях. У них возникает компенсаторная мотивация. Дети начинают утверждаться в другой области – в занятиях спортом, музыкой.</w:t>
      </w:r>
    </w:p>
    <w:p w:rsidR="00286478" w:rsidRDefault="0028647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6478" w:rsidRDefault="00612272">
      <w:pPr>
        <w:spacing w:after="0" w:line="360" w:lineRule="auto"/>
        <w:ind w:firstLineChars="850" w:firstLine="2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Выводы по первой главе.</w:t>
      </w:r>
    </w:p>
    <w:p w:rsidR="00286478" w:rsidRDefault="00612272" w:rsidP="00B10D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первой главе мы ознакомились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с нормативно-правовой базой организации работ с одаренными детьми в условиях реализации ФГОС, которая включает Федеральный закон «Об образовании», с Концепцией модернизации образования, с ФГОС, утвержденный приказом от 17 декабря 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2010г.Министерством образования и науки РФ.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зучили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понятия  «одарённость», «одарённый ребёнок», узнали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характеристики типов одаренностей и их признаков,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сихологические основы детской одарённости и </w:t>
      </w:r>
      <w:r>
        <w:rPr>
          <w:rFonts w:ascii="Times New Roman" w:hAnsi="Times New Roman"/>
          <w:sz w:val="28"/>
          <w:szCs w:val="28"/>
        </w:rPr>
        <w:t xml:space="preserve">психологическую характеристику младшего школьного возраста. </w:t>
      </w:r>
    </w:p>
    <w:p w:rsidR="00286478" w:rsidRDefault="00612272" w:rsidP="00B10D47">
      <w:pPr>
        <w:spacing w:line="360" w:lineRule="auto"/>
        <w:ind w:firstLineChars="300"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выявления одаренных детей сложна и требует привлечения специалистов высокой квалификации. При этом следует иметь в виду, что критерии одаренности не могут быть раз и навсегда зафиксированными. </w:t>
      </w:r>
    </w:p>
    <w:p w:rsidR="00286478" w:rsidRDefault="002864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 w:type="page"/>
      </w:r>
    </w:p>
    <w:p w:rsidR="00286478" w:rsidRDefault="0061227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ГЛАВА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ОПЫТНО-ПРАКТИЧЕСКАЯ РАБОТА ПО ВЫЯВЛЕНИЮ ОСОБЕННОСТЕЙ ОДАРЕННЫХ ДЕТЕЙ В 4 КЛАССЕ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2.1. Диагностика сформированности уровня развития одаренности учащихся 4 классов</w:t>
      </w:r>
    </w:p>
    <w:p w:rsidR="00286478" w:rsidRDefault="0061227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Практическая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работа по выявлению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диагностики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проходила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МБОУ «Сэргэ-Бэсская ООШ» Амгинского улуса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4 классе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 классе всего учатся 6 учащихся, из них четыре мальчика и две девочки. 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Нами разработана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поэтапная система для выявления</w:t>
      </w: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и развития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одаренности учащихся.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Этапы работы:</w:t>
      </w:r>
    </w:p>
    <w:p w:rsidR="00286478" w:rsidRPr="00B10D47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1-ы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й этап работы – диагностический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 данном этапе мы провели диагностику одаренности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младших школьников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методике Александра Ильича Савенкова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доктора педагогических наук, профессора Московского педагогического университета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(см.Приложение 1)</w:t>
      </w:r>
      <w:r w:rsid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На этом этапе также выявлено уточнение способностей ребенка 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сбор дополнительной информации от родителей и сделана характеристика на каждого ребенка.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2)</w:t>
      </w:r>
    </w:p>
    <w:p w:rsidR="00286478" w:rsidRPr="00B10D47" w:rsidRDefault="00612272">
      <w:pPr>
        <w:spacing w:after="150" w:line="360" w:lineRule="auto"/>
        <w:ind w:firstLineChars="250" w:firstLine="700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2-ой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этап - проведение</w:t>
      </w: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работ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для развития одаренности детей</w:t>
      </w: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286478" w:rsidRPr="00B10D47" w:rsidRDefault="00612272">
      <w:pPr>
        <w:spacing w:after="150" w:line="360" w:lineRule="auto"/>
        <w:ind w:firstLineChars="250" w:firstLine="7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3 этап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Анализ результатов 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разработка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методических рекомендаций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работе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одаренными детьми.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 этап: </w:t>
      </w:r>
      <w:r w:rsidRPr="00B10D47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Диагностика по м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етодике</w:t>
      </w:r>
      <w:r w:rsidRPr="00B10D47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 А.И.Савенкова</w:t>
      </w:r>
    </w:p>
    <w:p w:rsidR="00286478" w:rsidRDefault="0061227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выявление направленности интересов и склонностей младших школьников (учащихся 4-х классов).</w:t>
      </w:r>
    </w:p>
    <w:p w:rsidR="00286478" w:rsidRPr="00B10D47" w:rsidRDefault="0061227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Метод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анкетирование.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 ( Приложение 1)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 помощью данной методики мы оценили степень выраженности у ребенка различных видов одаренности и их определения, какой вид у него преобладает в настоящее время. </w:t>
      </w:r>
    </w:p>
    <w:p w:rsidR="00286478" w:rsidRDefault="00612272">
      <w:pPr>
        <w:numPr>
          <w:ilvl w:val="0"/>
          <w:numId w:val="11"/>
        </w:numPr>
        <w:spacing w:after="150" w:line="360" w:lineRule="auto"/>
        <w:rPr>
          <w:rFonts w:ascii="Times New Roman" w:eastAsia="Times New Roman" w:hAnsi="Times New Roman"/>
          <w:i/>
          <w:color w:val="FFFFFF" w:themeColor="background1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2 этап: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 Уточнение выявленных способностей ребенка.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этом этапе нами был осуществлен сбор дополнительной информации от родителей и написана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характеристика на каждого ребенка.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(Приложение 2)</w:t>
      </w:r>
    </w:p>
    <w:p w:rsidR="00286478" w:rsidRDefault="00612272">
      <w:pPr>
        <w:shd w:val="clear" w:color="auto" w:fill="FFFFFF"/>
        <w:spacing w:after="0" w:line="360" w:lineRule="auto"/>
        <w:ind w:firstLineChars="200" w:firstLine="56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Мы сопоставили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полученные результаты с дополнительными информациями от родителей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получили «портрет» уровней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степени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одаренности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детей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286478" w:rsidRDefault="00612272">
      <w:pPr>
        <w:shd w:val="clear" w:color="auto" w:fill="FFFFFF"/>
        <w:spacing w:after="0" w:line="360" w:lineRule="auto"/>
        <w:ind w:firstLineChars="550" w:firstLine="1540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Уровень степени одаренности ученика 1:                    </w:t>
      </w:r>
      <w:r w:rsidRPr="00B10D4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Диаграмма1.      </w:t>
      </w: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                   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95625" cy="1905635"/>
            <wp:effectExtent l="5080" t="4445" r="4445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86478" w:rsidRDefault="00612272">
      <w:pPr>
        <w:pStyle w:val="ad"/>
        <w:numPr>
          <w:ilvl w:val="0"/>
          <w:numId w:val="12"/>
        </w:numPr>
        <w:shd w:val="clear" w:color="auto" w:fill="FFFFFF"/>
        <w:spacing w:after="0" w:line="360" w:lineRule="auto"/>
        <w:ind w:firstLineChars="300" w:firstLine="84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 данного обучающегося  преобладает математическая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55%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 лидерская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15%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и гуманитарная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10% степен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одаренности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Интересуется техникой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машинами. Любит разбираться в причинах неисправности механизмов, проводит много времени над конструированием. Инициативен в общении со сверстниками. Часто руководит играми и занятиями других детей. </w:t>
      </w:r>
    </w:p>
    <w:p w:rsidR="00B10D47" w:rsidRDefault="00612272">
      <w:pPr>
        <w:shd w:val="clear" w:color="auto" w:fill="FFFFFF"/>
        <w:spacing w:after="0" w:line="360" w:lineRule="auto"/>
        <w:ind w:firstLineChars="450" w:firstLine="126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Уровень степени одаренности ученика 2.                      </w:t>
      </w:r>
    </w:p>
    <w:p w:rsidR="00286478" w:rsidRDefault="00612272" w:rsidP="00B10D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иаграмма 2.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02280" cy="1823085"/>
            <wp:effectExtent l="4445" t="4445" r="22225" b="2032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86478" w:rsidRDefault="00612272">
      <w:pPr>
        <w:pStyle w:val="ad"/>
        <w:shd w:val="clear" w:color="auto" w:fill="FFFFFF"/>
        <w:spacing w:after="0" w:line="360" w:lineRule="auto"/>
        <w:ind w:left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2. У данного обучающегося преобладает  математическая</w:t>
      </w:r>
    </w:p>
    <w:p w:rsidR="00286478" w:rsidRDefault="00612272">
      <w:pPr>
        <w:pStyle w:val="ad"/>
        <w:shd w:val="clear" w:color="auto" w:fill="FFFFFF"/>
        <w:spacing w:after="0" w:line="360" w:lineRule="auto"/>
        <w:ind w:left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55% и интеллектуальная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0% степени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одаренности.  Любит рисовать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Склонен к логическим рассуждениям, способен оперировать абстрактными понятиями. Любит решать сложные задачи, наблюдателен. </w:t>
      </w:r>
    </w:p>
    <w:p w:rsidR="00B10D47" w:rsidRDefault="00612272">
      <w:pPr>
        <w:pStyle w:val="ad"/>
        <w:shd w:val="clear" w:color="auto" w:fill="FFFFFF"/>
        <w:spacing w:after="0" w:line="360" w:lineRule="auto"/>
        <w:ind w:left="0" w:firstLineChars="450" w:firstLine="1260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Уровень</w:t>
      </w: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степени  одаренности ученика 3.                  </w:t>
      </w:r>
      <w:r w:rsidRPr="00B10D4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</w:p>
    <w:p w:rsidR="00286478" w:rsidRPr="00B10D47" w:rsidRDefault="00612272" w:rsidP="00B10D47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Диаграмма 3.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72765" cy="1617980"/>
            <wp:effectExtent l="5080" t="4445" r="825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86478" w:rsidRPr="00B10D47" w:rsidRDefault="00612272">
      <w:pPr>
        <w:pStyle w:val="ad"/>
        <w:shd w:val="clear" w:color="auto" w:fill="FFFFFF"/>
        <w:spacing w:after="0" w:line="360" w:lineRule="auto"/>
        <w:ind w:left="709" w:firstLineChars="50" w:firstLine="14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У данного обучающегося в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равной степени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гуманитарная сфера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40%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и математическая 4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% степени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одаренности. Обучающий  любит сочинять рассказы и сказки. 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Склонен фантазировать, старается добавить что то новое и необычное. А так же любит решать математические задачи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10D47" w:rsidRDefault="00612272">
      <w:pPr>
        <w:shd w:val="clear" w:color="auto" w:fill="FFFFFF"/>
        <w:spacing w:after="0" w:line="360" w:lineRule="auto"/>
        <w:ind w:firstLineChars="200" w:firstLine="560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Уровень</w:t>
      </w: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степени  одаренности ученика  4.                  </w:t>
      </w:r>
    </w:p>
    <w:p w:rsidR="00286478" w:rsidRDefault="00612272">
      <w:pPr>
        <w:shd w:val="clear" w:color="auto" w:fill="FFFFFF"/>
        <w:spacing w:after="0" w:line="360" w:lineRule="auto"/>
        <w:ind w:firstLineChars="200" w:firstLine="56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Диаграмма 4.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14040" cy="1731010"/>
            <wp:effectExtent l="4445" t="4445" r="5715" b="1714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6478" w:rsidRPr="00B10D47" w:rsidRDefault="00612272">
      <w:pPr>
        <w:pStyle w:val="ad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данного обучающегося преобладает математическая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55%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лидерская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20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%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степени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одаренности. Интересуется машинами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,техникой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Разбирается в причинах неисправности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велосипеда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Любит решать математические задачи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286478" w:rsidRDefault="00612272">
      <w:pPr>
        <w:pStyle w:val="ad"/>
        <w:shd w:val="clear" w:color="auto" w:fill="FFFFFF"/>
        <w:spacing w:after="0" w:line="360" w:lineRule="auto"/>
        <w:ind w:left="709" w:firstLineChars="100" w:firstLine="28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lastRenderedPageBreak/>
        <w:t>Уровень</w:t>
      </w:r>
      <w:r w:rsidRPr="00B10D4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степени одаренности  ученика 5.</w:t>
      </w:r>
      <w:r w:rsidRPr="00B10D4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Диаграмма 5.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94050" cy="1886585"/>
            <wp:effectExtent l="4445" t="4445" r="20955" b="139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86478" w:rsidRDefault="00612272">
      <w:pPr>
        <w:pStyle w:val="ad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 данного обучающегося  преобладает спортивная 55% и лидерские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степени 20%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одаренности. Обучающийся очень способный в спорте. Умеет  быстро бегать, чем сверстники.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Гибкий, выносливый. Часто выигрывает в разных спортивных играх у сверстников. Организовывает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 xml:space="preserve"> командные игры, как футбол, веселые старты.</w:t>
      </w:r>
    </w:p>
    <w:p w:rsidR="00286478" w:rsidRDefault="00612272">
      <w:pPr>
        <w:pStyle w:val="ad"/>
        <w:shd w:val="clear" w:color="auto" w:fill="FFFFFF"/>
        <w:spacing w:after="0" w:line="360" w:lineRule="auto"/>
        <w:ind w:left="0" w:firstLineChars="500" w:firstLine="140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Уровень</w:t>
      </w:r>
      <w:r w:rsidRPr="00B10D4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степени одаренности ученика 6.  </w:t>
      </w:r>
      <w:r w:rsidRPr="00B10D4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Диаграмма 6.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00095" cy="1972945"/>
            <wp:effectExtent l="4445" t="4445" r="10160" b="2286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86478" w:rsidRDefault="00612272">
      <w:pPr>
        <w:pStyle w:val="ad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 данного обучающегося  преобладает техническая 50% 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физическая 15% степени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одаренности. Интересуется техникой и машинами.Спортивен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Любит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бегать 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рисовать,  много проводит времени над конструированием. </w:t>
      </w:r>
    </w:p>
    <w:p w:rsidR="00286478" w:rsidRDefault="00612272">
      <w:pPr>
        <w:pStyle w:val="ad"/>
        <w:shd w:val="clear" w:color="auto" w:fill="FFFFFF"/>
        <w:spacing w:after="0" w:line="360" w:lineRule="auto"/>
        <w:ind w:left="709" w:firstLineChars="2450" w:firstLine="6860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Диаграмма</w:t>
      </w:r>
      <w:r w:rsidRPr="00B10D47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7.</w:t>
      </w:r>
    </w:p>
    <w:p w:rsidR="00286478" w:rsidRPr="00B10D47" w:rsidRDefault="00612272">
      <w:pPr>
        <w:shd w:val="clear" w:color="auto" w:fill="FFFFFF"/>
        <w:spacing w:before="240"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Рассмотрим   сопоставительный анализ степени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одаренности класса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86478" w:rsidRDefault="00612272">
      <w:pPr>
        <w:shd w:val="clear" w:color="auto" w:fill="FFFFFF"/>
        <w:spacing w:before="240" w:after="0" w:line="36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noProof/>
          <w:color w:val="000000"/>
          <w:lang w:eastAsia="ru-RU"/>
        </w:rPr>
        <w:lastRenderedPageBreak/>
        <w:drawing>
          <wp:inline distT="0" distB="0" distL="0" distR="0">
            <wp:extent cx="5486400" cy="3200400"/>
            <wp:effectExtent l="4445" t="4445" r="14605" b="1460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6478" w:rsidRPr="00B10D47" w:rsidRDefault="00612272">
      <w:pPr>
        <w:shd w:val="clear" w:color="auto" w:fill="FFFFFF"/>
        <w:spacing w:line="360" w:lineRule="auto"/>
        <w:ind w:right="568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Из анализа видно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что из 6 учащихся наибольшую склонность к математическому направлению имеют 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ученика, к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гуманитарному –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ученик,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спортивному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1ученик 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1ученик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техническому. В результате проделанной работы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 методике А.И.Савенкова,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констатирующем этапе установлен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уровень степени одаренности обучающихся 4 класса.</w:t>
      </w:r>
    </w:p>
    <w:p w:rsidR="00286478" w:rsidRPr="00B10D47" w:rsidRDefault="00612272">
      <w:pPr>
        <w:shd w:val="clear" w:color="auto" w:fill="FFFFFF"/>
        <w:spacing w:line="360" w:lineRule="auto"/>
        <w:ind w:right="568" w:firstLineChars="371" w:firstLine="103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Исходя из анализа методики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диагностики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одаренности был составлен ряд мероприятий. Также составлены рекомендации родителям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(Приложение 3)</w:t>
      </w:r>
    </w:p>
    <w:p w:rsidR="00286478" w:rsidRPr="00B10D47" w:rsidRDefault="00612272">
      <w:pPr>
        <w:shd w:val="clear" w:color="auto" w:fill="FFFFFF"/>
        <w:spacing w:line="360" w:lineRule="auto"/>
        <w:ind w:right="568" w:firstLineChars="50" w:firstLine="1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Проведение работы по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одаренности детей в 4 классе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86478" w:rsidRDefault="00612272" w:rsidP="00B10D47">
      <w:pPr>
        <w:shd w:val="clear" w:color="auto" w:fill="FFFFFF"/>
        <w:spacing w:line="360" w:lineRule="auto"/>
        <w:ind w:right="568" w:firstLineChars="350" w:firstLine="980"/>
        <w:jc w:val="both"/>
        <w:rPr>
          <w:rFonts w:ascii="Times New Roman" w:eastAsia="sans-serif" w:hAnsi="Times New Roman"/>
          <w:bCs/>
          <w:color w:val="000000"/>
          <w:sz w:val="28"/>
          <w:szCs w:val="28"/>
        </w:rPr>
      </w:pPr>
      <w:r>
        <w:rPr>
          <w:rFonts w:ascii="Times New Roman" w:eastAsia="sans-serif" w:hAnsi="Times New Roman"/>
          <w:bCs/>
          <w:i/>
          <w:color w:val="000000"/>
          <w:sz w:val="28"/>
          <w:szCs w:val="28"/>
          <w:shd w:val="clear" w:color="auto" w:fill="FFFFFF"/>
        </w:rPr>
        <w:t>Внеурочная деятельность обеспечивает учет индивидуальных особенностей</w:t>
      </w:r>
      <w:r>
        <w:rPr>
          <w:rFonts w:ascii="Times New Roman" w:eastAsia="sans-serif" w:hAnsi="Times New Roman"/>
          <w:bCs/>
          <w:color w:val="000000"/>
          <w:sz w:val="28"/>
          <w:szCs w:val="28"/>
          <w:shd w:val="clear" w:color="auto" w:fill="FFFFFF"/>
        </w:rPr>
        <w:t> и потребностей обучающихся. Она организуется по следующим направлениям развития личности: спортивно-оздоровительное, духовно-нравственное, социальное, общеинтеллектуальное, общекультурное. Можно выделить следующие формы внеурочной деятельности: экскурсии, кружки, секции, «круглые столы», конференции, диспуты, школьные научные общества, олимпиады, соревнования, поисковые и научные исследования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.</w:t>
      </w:r>
    </w:p>
    <w:p w:rsidR="00286478" w:rsidRDefault="00612272">
      <w:pPr>
        <w:pStyle w:val="a9"/>
        <w:shd w:val="clear" w:color="auto" w:fill="FFFFFF"/>
        <w:spacing w:beforeAutospacing="0" w:afterAutospacing="0" w:line="360" w:lineRule="auto"/>
        <w:ind w:firstLineChars="250" w:firstLine="70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lastRenderedPageBreak/>
        <w:t>Среди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форм и методов внеурочной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bCs/>
          <w:color w:val="000000"/>
          <w:sz w:val="28"/>
          <w:szCs w:val="28"/>
          <w:shd w:val="clear" w:color="auto" w:fill="FFFFFF"/>
          <w:lang w:val="ru-RU"/>
        </w:rPr>
        <w:t>работы широкими возможностями выявления и развития одарённых обучающихся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обладают дополнительные занятия и кружки, а также привлечение школьников к участию в олимпиадах и конкурсах разного уровня и, разумеется, система внеурочной проектно-исследовательской деятельности учащихся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286478" w:rsidRPr="00B10D47" w:rsidRDefault="00612272">
      <w:pPr>
        <w:pStyle w:val="a9"/>
        <w:shd w:val="clear" w:color="auto" w:fill="FFFFFF"/>
        <w:spacing w:beforeAutospacing="0" w:afterAutospacing="0" w:line="360" w:lineRule="auto"/>
        <w:ind w:firstLineChars="250" w:firstLine="70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B10D47">
        <w:rPr>
          <w:rFonts w:eastAsia="sans-serif"/>
          <w:color w:val="000000"/>
          <w:sz w:val="28"/>
          <w:szCs w:val="28"/>
          <w:u w:val="single"/>
          <w:shd w:val="clear" w:color="auto" w:fill="FFFFFF"/>
          <w:lang w:val="ru-RU"/>
        </w:rPr>
        <w:t>Система работы учителей с одаренными обучающимися представлена следующими направлениями:</w:t>
      </w:r>
    </w:p>
    <w:p w:rsidR="00286478" w:rsidRPr="00B10D47" w:rsidRDefault="00612272">
      <w:pPr>
        <w:pStyle w:val="a9"/>
        <w:spacing w:beforeAutospacing="0" w:afterAutospacing="0" w:line="360" w:lineRule="auto"/>
        <w:ind w:firstLineChars="250" w:firstLine="700"/>
        <w:jc w:val="both"/>
        <w:rPr>
          <w:sz w:val="28"/>
          <w:szCs w:val="28"/>
          <w:lang w:val="ru-RU"/>
        </w:rPr>
      </w:pP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Классно-урочная (работа в парах, в малых группах), разноуровневые задания, творческие задания;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консультирование по возникшей проблеме;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дискуссия;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игры. На уроках – индивидуальная дифференцированная работа;</w:t>
      </w:r>
    </w:p>
    <w:p w:rsidR="00286478" w:rsidRDefault="00612272">
      <w:pPr>
        <w:pStyle w:val="a9"/>
        <w:shd w:val="clear" w:color="auto" w:fill="FFFFFF"/>
        <w:spacing w:beforeAutospacing="0" w:afterAutospacing="0" w:line="360" w:lineRule="auto"/>
        <w:ind w:firstLineChars="250" w:firstLine="70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В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неурочная деятельность: кружковая работа по предмету, проведение внеклассных мероприятий в рамках предметных недель, мероприятия по предмету в классе с приглашением родителей,  участие в олимпиадах разного уровня, участие в творческих конкурсах разного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 w:rsidRPr="00B10D47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уровня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286478" w:rsidRDefault="00612272">
      <w:pPr>
        <w:pStyle w:val="a9"/>
        <w:shd w:val="clear" w:color="auto" w:fill="FFFFFF"/>
        <w:spacing w:beforeAutospacing="0" w:afterAutospacing="0" w:line="360" w:lineRule="auto"/>
        <w:ind w:firstLineChars="300" w:firstLine="840"/>
        <w:jc w:val="both"/>
        <w:rPr>
          <w:sz w:val="28"/>
          <w:szCs w:val="28"/>
          <w:lang w:val="ru-RU"/>
        </w:rPr>
      </w:pPr>
      <w:r w:rsidRPr="00B10D47">
        <w:rPr>
          <w:rFonts w:eastAsia="Times New Roman"/>
          <w:i/>
          <w:iCs/>
          <w:color w:val="000000"/>
          <w:sz w:val="28"/>
          <w:szCs w:val="28"/>
          <w:lang w:val="ru-RU" w:eastAsia="ru-RU"/>
        </w:rPr>
        <w:t>2 этап нашей работы - проведение работ для развития одаренности детей во внеурочной деятельности</w:t>
      </w:r>
      <w:r w:rsidRPr="00B10D47">
        <w:rPr>
          <w:rFonts w:eastAsia="Times New Roman"/>
          <w:color w:val="000000"/>
          <w:sz w:val="28"/>
          <w:szCs w:val="28"/>
          <w:lang w:val="ru-RU" w:eastAsia="ru-RU"/>
        </w:rPr>
        <w:t xml:space="preserve">: на этом этапе, на основании анализа выявленной степени одаренности детей, информации родителей о развитии их ребенка  нами разработаны и проведены ряд внеклассных мероприятий.  </w:t>
      </w:r>
      <w:r>
        <w:rPr>
          <w:sz w:val="28"/>
          <w:szCs w:val="28"/>
          <w:lang w:val="ru-RU"/>
        </w:rPr>
        <w:t>(Приложение 4)</w:t>
      </w:r>
    </w:p>
    <w:p w:rsidR="00612272" w:rsidRPr="006B75ED" w:rsidRDefault="006B75ED">
      <w:pPr>
        <w:pStyle w:val="a9"/>
        <w:shd w:val="clear" w:color="auto" w:fill="FFFFFF"/>
        <w:spacing w:beforeAutospacing="0" w:afterAutospacing="0" w:line="360" w:lineRule="auto"/>
        <w:ind w:firstLineChars="300" w:firstLine="840"/>
        <w:jc w:val="both"/>
        <w:rPr>
          <w:color w:val="FF0000"/>
          <w:sz w:val="28"/>
          <w:szCs w:val="28"/>
          <w:lang w:val="ru-RU"/>
        </w:rPr>
      </w:pPr>
      <w:r w:rsidRPr="006B75ED">
        <w:rPr>
          <w:color w:val="FF0000"/>
          <w:sz w:val="28"/>
          <w:szCs w:val="28"/>
          <w:lang w:val="ru-RU"/>
        </w:rPr>
        <w:t xml:space="preserve">Внести школьную программу по работе с одаренными детьми </w:t>
      </w:r>
      <w:r>
        <w:rPr>
          <w:color w:val="FF0000"/>
          <w:sz w:val="28"/>
          <w:szCs w:val="28"/>
          <w:lang w:val="ru-RU"/>
        </w:rPr>
        <w:t>– страница ВКР бы вышла.</w:t>
      </w:r>
    </w:p>
    <w:p w:rsidR="00286478" w:rsidRDefault="00286478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478" w:rsidRPr="00B10D47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2.3. Анализ результатов 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разработка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методических рекомендаций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работе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одаренными детьми.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данного этапа- проанализировать результаты опытной работы и разработка методических рекомендаций. Исходя из результатов нашей работы по выявлению и развитию одаренности детей, мы можем сделать следующие выводы: у детей повысилась учебная мотивация по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дисциплинам, дети приходят в школу с удовольствием, стали активнее работать на уроках, во внеурочном занятии, а также проведенная работа положительно повлияла на их взаимоотношения с одноклассниками.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Побеседовав с участниками опытной работы, мы пришли к следующим выводам: у 4 учеников вырос интерес к занятиям.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стали более общительными, принимать активное участие во внеклассных мероприятиях,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укрепилась дружба между сверстниками.  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Например, </w:t>
      </w:r>
      <w:r w:rsidRPr="00B10D4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Коля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поучаствовал в школьной выставке «Береги природу!». Девочки тоже успешно приняли участие в выставке поделок. Их работы были отправлены в районный конкурс.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продолжалось формирование их творческой личности, приобщение к общечеловеческим ценностям через собственное творчество и освоение опыта прошлого.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Мальчики стали более активными на уроках физкультуры, так как заметили особое внимание учителя к ним, а подвижные и сюжетные игры, направленные на развитие физических качеств стали излюбленным занятием всех детей без исключения.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Ведь игра для всех детей имеет важное значение.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данном случае все игры были оправданы, так как имели смысл и педагогическую цель. Цель этих мероприятий заключалась в развитии коммуникативных качеств, интеллектуальных способностей.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этом этапе  составлены методические рекомендации по работе с одаренными детьми  в помощь учителю, так как именно он играет важную роль в обучении и воспитании одаренных детей  и в целом влияет на формирование личности каждого ребенка.</w:t>
      </w:r>
    </w:p>
    <w:p w:rsidR="00286478" w:rsidRPr="00B10D47" w:rsidRDefault="00612272">
      <w:pPr>
        <w:shd w:val="clear" w:color="auto" w:fill="FFFFFF"/>
        <w:spacing w:line="240" w:lineRule="auto"/>
        <w:ind w:right="568" w:firstLineChars="100" w:firstLine="280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Методические рекомендации по работе с одаренными детьми в современной начальной школе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Цель: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изучение индивидуальных особенностей одаренных детей, особенностей поведения.</w:t>
      </w:r>
    </w:p>
    <w:p w:rsidR="00286478" w:rsidRPr="00B10D47" w:rsidRDefault="00612272">
      <w:pPr>
        <w:shd w:val="clear" w:color="auto" w:fill="FFFFFF"/>
        <w:spacing w:line="360" w:lineRule="auto"/>
        <w:ind w:right="568" w:firstLineChars="200" w:firstLine="5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Изучать индивидуальные особенности, особенности поведения одаренного ребенка.</w:t>
      </w:r>
    </w:p>
    <w:p w:rsidR="00286478" w:rsidRPr="00B10D47" w:rsidRDefault="00612272">
      <w:pPr>
        <w:shd w:val="clear" w:color="auto" w:fill="FFFFFF"/>
        <w:spacing w:line="360" w:lineRule="auto"/>
        <w:ind w:right="568" w:firstLineChars="200" w:firstLine="5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Совершенствовать систему развития способностей, а не запаса знаний.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Должное внимание обращать на индивидуальность и дифференциацию обучения на уроках и во внеурочное время, уменьшив нагрузку в расписании и, выделив большее количество на кружковую и индивидуальную работу с одаренными детьми. 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Стараться создавать благоприятную атмосферу работы с детьми. Быть доброжелательными, не критиковать.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Одаренные дети наиболее восприимчивы к критике.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Позволять детям вести себя свободно и задавать вопрсы. Если ребенок чем-то интересуется, значит, он думает, а если он думает, значит учитель чего-то достиг.</w:t>
      </w:r>
    </w:p>
    <w:p w:rsidR="00286478" w:rsidRPr="00B10D47" w:rsidRDefault="00612272">
      <w:pPr>
        <w:shd w:val="clear" w:color="auto" w:fill="FFFFFF"/>
        <w:spacing w:line="360" w:lineRule="auto"/>
        <w:ind w:right="568" w:firstLineChars="200" w:firstLine="5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наш взгляд, эти рекомендации, несомненно, должны помочь в обучении одаренных детей.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Классный руководитель 4 класса стала учитывать в процессе обучения личностные особенности одаренных детей.</w:t>
      </w:r>
      <w:r w:rsid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Используя наши рекомендации, она начала планировать свою работу с детьми, продолжая разрабатывать и подбирать специальные задания для этих детей с учетом их интересов и склонностей. На всех уроках учитель стала больше уделять дифференцированной работе, чтобы каждый ребенок всегда был занят разрешением посильной для него задачи, так как только при этом условии можно поддержать интерес к учению.</w:t>
      </w:r>
    </w:p>
    <w:p w:rsidR="00286478" w:rsidRPr="00B10D47" w:rsidRDefault="00612272" w:rsidP="00B10D47">
      <w:pPr>
        <w:shd w:val="clear" w:color="auto" w:fill="FFFFFF"/>
        <w:spacing w:line="360" w:lineRule="auto"/>
        <w:ind w:right="568" w:firstLineChars="20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 основе анализа результатов можно полагать, что специально разработанные задания приводят к развитию творческого материала и потенциала школьников, вызывают у учеников  узнать что-то новое, активизируют мыслительную деятельность у детей, а также поддерживают интерес к предмету и развивают природные задатки у обучающихся.</w:t>
      </w:r>
    </w:p>
    <w:p w:rsidR="00286478" w:rsidRDefault="00612272">
      <w:pPr>
        <w:spacing w:after="0" w:line="360" w:lineRule="auto"/>
        <w:ind w:firstLineChars="550" w:firstLine="1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Выводы по второй главе.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FFFFFF" w:themeColor="background1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Во второй главе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разработана поэтапная система для выявления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развития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одаренности учащихся.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этап работы – диагностический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 данном этапе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диагностика одаренности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младших школьников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методике Александра Ильича Савенкова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доктора педагогических наук, профессора Московского педагогического университета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существлен сбор дополнительной информации от родителей и  составлена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на каждого ребенка.</w:t>
      </w:r>
    </w:p>
    <w:p w:rsidR="00286478" w:rsidRPr="00B10D47" w:rsidRDefault="00612272" w:rsidP="00B10D47">
      <w:pPr>
        <w:shd w:val="clear" w:color="auto" w:fill="FFFFFF"/>
        <w:spacing w:line="360" w:lineRule="auto"/>
        <w:ind w:right="-1" w:firstLineChars="25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втором этапе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развития одаренности детей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основании анализа выявленной степени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одаренности детей,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родителей о развитии их ребенка  разработаны и проведены ряд внеклассных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мероприятий.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286478" w:rsidRPr="00B10D47" w:rsidRDefault="00612272" w:rsidP="00B10D47">
      <w:pPr>
        <w:shd w:val="clear" w:color="auto" w:fill="FFFFFF"/>
        <w:tabs>
          <w:tab w:val="left" w:pos="8787"/>
        </w:tabs>
        <w:spacing w:line="360" w:lineRule="auto"/>
        <w:ind w:right="568" w:firstLineChars="250" w:firstLine="7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 составлены методические рекомендации по работе с одаренными детьми в современной начальной школе в помощь учителю, так как именно он играет важную роль в обучении и воспитании одаренных детей и в целом влияет на формирование личности каждого ребенка.</w:t>
      </w:r>
    </w:p>
    <w:p w:rsidR="00286478" w:rsidRDefault="00612272">
      <w:pPr>
        <w:spacing w:after="0" w:line="360" w:lineRule="auto"/>
        <w:ind w:firstLineChars="1150" w:firstLine="32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Заключение</w:t>
      </w:r>
    </w:p>
    <w:p w:rsidR="00286478" w:rsidRDefault="00612272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Приоритетными формами работы с одаренными и талантливыми учащимися должны стать: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групповые занятия с одаренными учащимися; факультативы;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предметные кружки;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кружки по интересам;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конкурсы;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курсы по выбору;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олимпиадах;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по индивидуальным планам; занятия в профильных классах;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интеллектуальные марафоны.</w:t>
      </w:r>
    </w:p>
    <w:p w:rsidR="00286478" w:rsidRPr="00B10D47" w:rsidRDefault="00612272">
      <w:pPr>
        <w:shd w:val="clear" w:color="auto" w:fill="FFFFFF"/>
        <w:spacing w:after="0" w:line="360" w:lineRule="auto"/>
        <w:ind w:firstLineChars="300" w:firstLine="84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Выявление одаренных и талантливых детей включает следующие мероприятия: анализ особых успехов и достижений ученика; создание банка данных по талантливым и одаренным детям; диагностика потенциальных возможностей детей с использованием ресурсов психологических служб; преемственность между дошкольным и начальным образованием посредством создания системы структурных подразделений дошкольных учреждений на базе общеобразовательных учреждений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86478" w:rsidRDefault="00612272">
      <w:pPr>
        <w:spacing w:after="0" w:line="360" w:lineRule="auto"/>
        <w:ind w:firstLineChars="150" w:firstLine="4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Работа с родителями одаренных и талантливых детей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должна строиться на основе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психологического сопровождения родителей одаренного ребенка;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овместной практической деятельности одаренного ребенка и родителей;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оддержки и поощрения родителей одаренных детей на уровне муниципалитета.</w:t>
      </w:r>
    </w:p>
    <w:p w:rsidR="00286478" w:rsidRDefault="00612272">
      <w:pPr>
        <w:spacing w:line="360" w:lineRule="auto"/>
        <w:ind w:left="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Школа испытывает особые потребности в учебниках и программах, в которых учитывались бы индивидуальные запросы и интересы одаренных детей. В программах не закладываются альтернативные пути продвижения талантливого ребенка за пределы курса. И поэтому большое значение в развитии одаренного ребенка играет система дополнительного образования. Внешкольные кружки, студии, творческие мастерские дают возможность реализовывать интересы, выходящие за рамки школьной программы.</w:t>
      </w:r>
    </w:p>
    <w:p w:rsidR="00286478" w:rsidRDefault="00612272">
      <w:pPr>
        <w:spacing w:line="360" w:lineRule="auto"/>
        <w:ind w:left="75" w:firstLineChars="300" w:firstLine="8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педагога с одаренными детьми — это сложный и никогда не прекра щающийся процесс. Он требует от учителей личностного роста, хороших, постоянно обновляемых знаний в области психологии одаренных детей и их обучения, а также тесного сотрудничества с психологами, другими учителями, администрацией и обязательно с родителями. Он требует постоянного роста мастерства, педагогической  гибкости, умения отказаться от того, что еще сегодня казалось творческой находкой и сильной стороной. </w:t>
      </w:r>
    </w:p>
    <w:p w:rsidR="00286478" w:rsidRPr="00B10D47" w:rsidRDefault="00612272">
      <w:pPr>
        <w:shd w:val="clear" w:color="auto" w:fill="FFFFFF"/>
        <w:spacing w:line="360" w:lineRule="auto"/>
        <w:ind w:firstLineChars="350" w:firstLine="9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Чем больше мы будем выявлять и развивать потенциал детей с признаками одарённости, тем радужнее и прекраснее будет будущее нашей </w:t>
      </w:r>
      <w:r>
        <w:rPr>
          <w:rFonts w:ascii="Times New Roman" w:hAnsi="Times New Roman"/>
          <w:sz w:val="28"/>
          <w:szCs w:val="28"/>
        </w:rPr>
        <w:lastRenderedPageBreak/>
        <w:t xml:space="preserve">страны.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в процессе развития и совершенствования способностей лишь единицы людей достигают высшей точки их развития, поэтому одна из наших задач, как можно раньше выявлять одаренных детей, чтобы продолжить их специальное обучение и воспитание с целью дальнейшего развития способностей.  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86478" w:rsidRDefault="006122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данной работе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роведен анализ  методики А.И. Савенкова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диагностике одаренности младших школьников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Цель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достигнута. Таким образом, результаты проведенного исследования позволяют сделать вывод, что своевременное развитие и совершенствование способностей,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будет толчком для  активизации творческих потенциалов,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развитию таланта и гениальности. Цель работы достигнута, задачи выполнены, гипотеза подтверждена.</w:t>
      </w:r>
    </w:p>
    <w:p w:rsidR="00286478" w:rsidRDefault="00286478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86478" w:rsidRPr="00B10D47" w:rsidRDefault="00612272">
      <w:pPr>
        <w:shd w:val="clear" w:color="auto" w:fill="FFFFFF"/>
        <w:spacing w:line="36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Список источников и литературы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286478" w:rsidRDefault="00612272">
      <w:pPr>
        <w:numPr>
          <w:ilvl w:val="0"/>
          <w:numId w:val="13"/>
        </w:numPr>
        <w:shd w:val="clear" w:color="auto" w:fill="FFFFFF"/>
        <w:spacing w:line="36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компонент государственных образовательных стандартов общего образования. утв. Приказом Министерства образования и науки РФ от 05.03.2004 №1089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Федеральный государственный образовательный стандарт основного общего образования, утв. Приказом Министерства образования и науки РФ от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17.12.2010 №1897 </w:t>
      </w:r>
    </w:p>
    <w:p w:rsidR="00286478" w:rsidRDefault="00612272">
      <w:pPr>
        <w:shd w:val="clear" w:color="auto" w:fill="FFFFFF"/>
        <w:spacing w:line="36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Абатурова, В.В. О системе работы с одаренными школьниками в России .- Профильная школа.- 2010.- № 3.- С.10- 13.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Аксенова Д.В. – Одаренные дети / Д.В Аксенова// Образование соврем. шк.-2015 -№ 3-4.- С. 39-40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Антонова Е.Е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теоретические подходы к построению структуры одаренности / Е.Е Антонова//Одар. ребенок.- 2011.-№2.-С.85-92.- Библиогр.:с. 55</w:t>
      </w:r>
    </w:p>
    <w:p w:rsidR="00286478" w:rsidRDefault="0061227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Байбородова Л. В. Внеурочная деятельность сельских школьников // </w:t>
      </w:r>
    </w:p>
    <w:p w:rsidR="00286478" w:rsidRDefault="0061227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Народное образование. - 2013. - № 1. - С. 227-233.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Богоявленская Д.Б. – Психология творческих способностей / Д.Б. Богоявленская. – М.: 2003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Бурменская Г.В. Одарённые дети / Г.В. Бурменская, В.М. Слуцкий. – М.: Просвещение, 1991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646464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>9. Выготский, Л.С. Воображение и творчество в детском возрасте / Л.С. Выготский. - М.: Просвещение, 2005. - 92 с</w:t>
      </w:r>
      <w:r>
        <w:rPr>
          <w:rFonts w:ascii="Arial" w:hAnsi="Arial" w:cs="Arial"/>
          <w:color w:val="646464"/>
          <w:sz w:val="23"/>
          <w:szCs w:val="23"/>
        </w:rPr>
        <w:t>.</w:t>
      </w:r>
    </w:p>
    <w:p w:rsidR="00286478" w:rsidRDefault="00612272">
      <w:pPr>
        <w:shd w:val="clear" w:color="auto" w:fill="FFFFFF"/>
        <w:spacing w:line="360" w:lineRule="auto"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lastRenderedPageBreak/>
        <w:t>10. Виноградова П.Ю.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Из опыта реализации программы "Внимание: одаренный ребенок!" / П.Ю.Виноградова // Вестн. Всерос. олимпиады школьников. - 2012. - № 2. - С. 32-33.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Григорьев Д.В. Внеурочная деятельность школьников [Текст]/ Д.В. Григорьев, Степанов П.В – М.: Просвещение, 2010. – 223 с.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 Доровской, А.И. В классе - одаренные дети: как с ними работать [Текст] / А.И.Доровской // Народное образование.- 2010.- № 5.- С.202-211.</w:t>
      </w:r>
    </w:p>
    <w:p w:rsidR="00286478" w:rsidRDefault="00612272">
      <w:pPr>
        <w:shd w:val="clear" w:color="auto" w:fill="FFFFFF"/>
        <w:spacing w:line="360" w:lineRule="auto"/>
        <w:ind w:right="56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13. Двинянинова А.Г.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Советы родителям одаренных детей / А. Г. Двинянинова // Практика адм. работы в шк. - 2012. - № 1. - С. 69.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14.Жданова О.А.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Система работы с одаренными детьми в условиях общеобразовательной школы : (из опыта работы МОУ СОШ № 8 г. Лабытнанги,ЯНАО) / О.А. Жданова // Муниципальное образование: инновациииэксперимент.-2012.-№2.-С.38-40.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15. Котова М.А  - опыт работы по поддержке и развитию одаренных учащихся в условиях сельской школы / М.А. Котова // Вестн. Всерос. олимпиады школьников.- 2011.- № 3. – С. 13-15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16. Кондратьева О.П. Программа «дети с признаками одаренности» / О.П. Кондратьева, О.Ю. Кошкина// Справ. педагога-психолога. Школа.-2015. - №1. с. 39-52.- Причины уязвимости одаренных детей.- С. 41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17. Коротеева Е. И.  - авторский курс.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Примерные программы внеурочной деятельности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> 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 ред. В. А. Горского. М.: Просвещение, 2010. – с. 23 – 30.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18. Колиниченко А.В.-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Авторская педагогическая технология "Комплексное развитие креативности" / А.В.Колиниченко// Внешкольник. - 2012. - № 3. - С. 31-33.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19.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Лейтес Н.С. Возрастная одаренность и индивидуальные различия. – М-Воронеж: МОДЭК. - 1997. – 220с.</w:t>
      </w:r>
    </w:p>
    <w:p w:rsidR="00286478" w:rsidRDefault="0061227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20.  Лемешевская М.А.</w:t>
      </w:r>
      <w:r>
        <w:rPr>
          <w:rFonts w:ascii="Times New Roman" w:eastAsia="Times New Roman" w:hAnsi="Times New Roman"/>
          <w:color w:val="4545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Проблема выявления одаренных детей в школе / М. А. Лемешевская // Одар. ребенок. - 2011. - № 1. - С. 58-67. - Библиогр.: с. 67.</w:t>
      </w:r>
    </w:p>
    <w:p w:rsidR="00286478" w:rsidRDefault="002864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454545"/>
          <w:sz w:val="28"/>
          <w:szCs w:val="28"/>
          <w:lang w:eastAsia="ru-RU"/>
        </w:rPr>
      </w:pPr>
    </w:p>
    <w:p w:rsidR="00286478" w:rsidRDefault="00612272">
      <w:pPr>
        <w:numPr>
          <w:ilvl w:val="0"/>
          <w:numId w:val="14"/>
        </w:numPr>
        <w:shd w:val="clear" w:color="auto" w:fill="FFFFFF"/>
        <w:spacing w:line="360" w:lineRule="auto"/>
        <w:ind w:righ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Поддъяков Н.Н. Новый подход к развитию творчества у дошкольников / Н.Н. Поддъяков. - М.: Просвещение, 2010. - 260 с.</w:t>
      </w:r>
    </w:p>
    <w:p w:rsidR="00286478" w:rsidRDefault="00612272">
      <w:pPr>
        <w:shd w:val="clear" w:color="auto" w:fill="FFFFFF"/>
        <w:spacing w:line="360" w:lineRule="auto"/>
        <w:ind w:righ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Попова И. Н. Организация внеурочной деятельности в условиях</w:t>
      </w:r>
    </w:p>
    <w:p w:rsidR="00286478" w:rsidRDefault="0061227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реализации ФГОС // Народное образование. - 2013. - № 1. - С. 219-226.</w:t>
      </w:r>
    </w:p>
    <w:p w:rsidR="00286478" w:rsidRDefault="00612272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Стасенко Н.П.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Работа с одаренными детьми в современной школе / Н. П. Стасенко // Одар. ребенок. - 2012. - № 1. - С. 73-76</w:t>
      </w:r>
    </w:p>
    <w:p w:rsidR="00286478" w:rsidRDefault="0061227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Савенков, А. И. -  Психология детской одаренности / А. И. Савенков. — 2-е изд., 2018. — 334 с.</w:t>
      </w:r>
      <w:r>
        <w:t xml:space="preserve"> 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25. Матюшкин А.М. - Одаренность и возраст. Развитие творческого потенциала одаренных детей.- М. МПСИ; Воронеж: МОДЭК, 2004.- 192с.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26. </w:t>
      </w:r>
      <w:r>
        <w:rPr>
          <w:rFonts w:ascii="Times New Roman" w:hAnsi="Times New Roman"/>
          <w:sz w:val="28"/>
          <w:szCs w:val="28"/>
        </w:rPr>
        <w:t>Шумакова Н.Б. - Одаренный ребенок: особенности обучения [текст]: пособие для учителя/Н.Б Шумакова, Н.И.Авдеева, Л.Е.Журавлева и др.; под ред. Н.Б. Шумаковой// М.:Просвещение.-2006.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Юркевич В.С. -</w:t>
      </w:r>
      <w:r>
        <w:rPr>
          <w:rFonts w:ascii="Times New Roman" w:hAnsi="Times New Roman"/>
          <w:sz w:val="28"/>
          <w:szCs w:val="28"/>
          <w:shd w:val="clear" w:color="auto" w:fill="FFFFFF"/>
        </w:rPr>
        <w:t> "Круглый стол" по проблемам раннего развития детей // Вопросы психологии. 2002. №6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28. </w:t>
      </w:r>
      <w:r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Юркевич В.С.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 Развитие творческой активности школьников М.: Педагогика , 1991, 160 стр. / Под ред. А. М. Матюшкина</w:t>
      </w:r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Style w:val="aa"/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29.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Юркевич В.С. Одаренные дети. Типы одаренности [ Электронный ресурс].-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hyperlink r:id="rId16" w:history="1">
        <w:r>
          <w:rPr>
            <w:rStyle w:val="aa"/>
            <w:rFonts w:ascii="Times New Roman" w:eastAsia="Times New Roman" w:hAnsi="Times New Roman"/>
            <w:sz w:val="28"/>
            <w:szCs w:val="28"/>
            <w:lang w:val="en-US" w:eastAsia="ru-RU"/>
          </w:rPr>
          <w:t>https</w:t>
        </w:r>
        <w:r>
          <w:rPr>
            <w:rStyle w:val="aa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>
          <w:rPr>
            <w:rStyle w:val="aa"/>
            <w:rFonts w:ascii="Times New Roman" w:eastAsia="Times New Roman" w:hAnsi="Times New Roman"/>
            <w:sz w:val="28"/>
            <w:szCs w:val="28"/>
            <w:lang w:val="en-US" w:eastAsia="ru-RU"/>
          </w:rPr>
          <w:t>libknq</w:t>
        </w:r>
        <w:r>
          <w:rPr>
            <w:rStyle w:val="aa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>
          <w:rPr>
            <w:rStyle w:val="aa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</w:p>
    <w:p w:rsidR="00286478" w:rsidRDefault="00612272">
      <w:pPr>
        <w:shd w:val="clear" w:color="auto" w:fill="FFFFFF"/>
        <w:spacing w:line="360" w:lineRule="auto"/>
        <w:ind w:right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Style w:val="aa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lastRenderedPageBreak/>
        <w:t>30.</w:t>
      </w:r>
      <w:r>
        <w:rPr>
          <w:rStyle w:val="aa"/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Педагогическая библиотека. Книги и статьи. Литература по педагогике и ее прикладным отраслям [ Электронный ресурс]. –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htpp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//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pedlib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</w:p>
    <w:p w:rsidR="00286478" w:rsidRDefault="00612272">
      <w:pPr>
        <w:shd w:val="clear" w:color="auto" w:fill="FFFFFF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31. Федеральный государственный образовательный стандарт. – Режим доступа: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"http://ruosuksun.ucoz.ru/fgos_2.png </w:instrText>
      </w:r>
    </w:p>
    <w:p w:rsidR="00286478" w:rsidRDefault="00612272">
      <w:pPr>
        <w:shd w:val="clear" w:color="auto" w:fill="FFFFFF"/>
        <w:spacing w:line="360" w:lineRule="auto"/>
        <w:rPr>
          <w:rStyle w:val="aa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instrText xml:space="preserve">32" </w:instrText>
      </w:r>
      <w:r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>
        <w:rPr>
          <w:rStyle w:val="aa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http://ruosuksun.ucoz.ru/fgos_2.png </w:t>
      </w:r>
    </w:p>
    <w:p w:rsidR="00286478" w:rsidRDefault="006122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aa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17" w:history="1">
        <w:r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http://ref.by/refs/alike/13471.html</w:t>
        </w:r>
      </w:hyperlink>
      <w:r>
        <w:rPr>
          <w:rFonts w:ascii="Times New Roman" w:hAnsi="Times New Roman"/>
          <w:sz w:val="28"/>
          <w:szCs w:val="28"/>
        </w:rPr>
        <w:t xml:space="preserve">  Развитие способностей у детей младшего школьного возраста</w:t>
      </w:r>
    </w:p>
    <w:p w:rsidR="00286478" w:rsidRDefault="002864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</w:t>
      </w:r>
      <w:hyperlink r:id="rId18" w:history="1">
        <w:r>
          <w:rPr>
            <w:rStyle w:val="aa"/>
            <w:rFonts w:ascii="Times New Roman" w:hAnsi="Times New Roman"/>
            <w:sz w:val="28"/>
            <w:szCs w:val="28"/>
          </w:rPr>
          <w:t>http://adalin.mospsy.ru/l_01_12.shtml</w:t>
        </w:r>
      </w:hyperlink>
      <w:r>
        <w:rPr>
          <w:rFonts w:ascii="Times New Roman" w:hAnsi="Times New Roman"/>
          <w:sz w:val="28"/>
          <w:szCs w:val="28"/>
        </w:rPr>
        <w:t xml:space="preserve">  Детская одаренность. Одаренные дети.</w:t>
      </w:r>
    </w:p>
    <w:p w:rsidR="00286478" w:rsidRDefault="006122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hyperlink r:id="rId19" w:history="1">
        <w:r>
          <w:rPr>
            <w:rStyle w:val="aa"/>
            <w:rFonts w:ascii="Times New Roman" w:hAnsi="Times New Roman"/>
            <w:sz w:val="28"/>
            <w:szCs w:val="28"/>
          </w:rPr>
          <w:t>http://doklad.referatoff.ru/013151-1.html</w:t>
        </w:r>
      </w:hyperlink>
      <w:r>
        <w:rPr>
          <w:rFonts w:ascii="Times New Roman" w:hAnsi="Times New Roman"/>
          <w:sz w:val="28"/>
          <w:szCs w:val="28"/>
        </w:rPr>
        <w:t xml:space="preserve">  Развитие творческих способностей детей в системе начального образования</w:t>
      </w:r>
    </w:p>
    <w:p w:rsidR="00286478" w:rsidRDefault="002864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hyperlink r:id="rId20" w:history="1">
        <w:r>
          <w:rPr>
            <w:rStyle w:val="aa"/>
            <w:rFonts w:ascii="Times New Roman" w:hAnsi="Times New Roman"/>
            <w:sz w:val="28"/>
            <w:szCs w:val="28"/>
          </w:rPr>
          <w:t>http://ref.by/refs/alike/13471.html</w:t>
        </w:r>
      </w:hyperlink>
      <w:r>
        <w:rPr>
          <w:rFonts w:ascii="Times New Roman" w:hAnsi="Times New Roman"/>
          <w:sz w:val="28"/>
          <w:szCs w:val="28"/>
        </w:rPr>
        <w:t xml:space="preserve">  Способности детей в младшем школьном возрасте</w:t>
      </w:r>
    </w:p>
    <w:p w:rsidR="00286478" w:rsidRDefault="00612272">
      <w:pPr>
        <w:shd w:val="clear" w:color="auto" w:fill="FFFFFF"/>
        <w:spacing w:line="36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286478" w:rsidRDefault="00286478">
      <w:pPr>
        <w:shd w:val="clear" w:color="auto" w:fill="FFFFFF"/>
        <w:spacing w:line="360" w:lineRule="auto"/>
        <w:ind w:right="568"/>
        <w:jc w:val="both"/>
        <w:rPr>
          <w:rFonts w:eastAsia="Times New Roman" w:cs="Calibri"/>
          <w:color w:val="000000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both"/>
        <w:rPr>
          <w:rFonts w:eastAsia="Times New Roman" w:cs="Calibri"/>
          <w:color w:val="000000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both"/>
        <w:rPr>
          <w:rFonts w:eastAsia="Times New Roman" w:cs="Calibri"/>
          <w:color w:val="000000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hd w:val="clear" w:color="auto" w:fill="FFFFFF"/>
        <w:spacing w:line="360" w:lineRule="auto"/>
        <w:ind w:right="5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478" w:rsidRDefault="00286478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86478" w:rsidRDefault="00286478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86478" w:rsidRDefault="00286478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86478" w:rsidRDefault="00286478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86478" w:rsidRDefault="00612272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 1</w:t>
      </w:r>
    </w:p>
    <w:p w:rsidR="00286478" w:rsidRDefault="00612272">
      <w:pPr>
        <w:spacing w:after="150" w:line="360" w:lineRule="auto"/>
        <w:ind w:firstLineChars="400" w:firstLine="11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Методика диагностики одаренности младших школьников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Автор – А.И.Савенков, доктор педагогических наук, профессор Московского педагогического университета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выявление направленности интересов и склонностей младших школьников (учащихся 1-4-х классов)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анкетирование.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Обработка результатов: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проводится по подсчету суммы баллов в соответствии с преобладанием «+» и «-» в столбцах таблицы. Полученные суммы баллов являются показателями направленности интересов и склонностей к определенной сфере: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математика и техника (1-й столбец листа ответов);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гуманитарная сфера (2-й столбец);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художественная деятельность (3-й столбец);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физкультура и спорт (4-й столбец);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коммуникативные интересы (5-й столбец);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природа и естествознание (6-й столбец);</w:t>
      </w:r>
    </w:p>
    <w:p w:rsidR="00286478" w:rsidRDefault="00612272">
      <w:pPr>
        <w:numPr>
          <w:ilvl w:val="0"/>
          <w:numId w:val="15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труд по самообслуживанию (7-й столбец)</w:t>
      </w:r>
    </w:p>
    <w:p w:rsidR="00286478" w:rsidRDefault="00612272">
      <w:pPr>
        <w:spacing w:after="15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Анкета для учащихся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Имя и фамилия __________________________________________________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Ответы помещайте в клетках, номера которых соответствуют номерам вопросов. Если то, о чем говорится в вопросе, не нравится (с вашей точки зрения) ребенку, ставьте в клетке – «-»; если нравится – «+»; очень нравится – «++». Если по какой-либо причине вы затрудняетесь ответить, оставьте клетку незаполненной.</w:t>
      </w:r>
    </w:p>
    <w:p w:rsidR="00286478" w:rsidRDefault="00612272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Вопросы: каждый вопрос начинается со слов: «Нравится ли тебе …»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Решать логические задачи и задачи на сообразительность.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Читать самостоятельно, слушать, когда тебе читают сказки, рассказы, повести.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Петь, музицировать.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Заниматься физкультурой.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Играть вместе с другими детьми в различные коллективные игры.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Читать (слушать, когда тебе читают) рассказы о природе.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Делать что-нибудь на кухне (мыть посуду, помогать готовить пищу).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Собирать технический конструктор.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Изучать язык, интересоваться и пользоваться новыми, незнакомыми словами.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Самостоятельно рисовать.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Играть в спортивные, подвижные игры.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Руководить играми детей.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Ходить в лес, поле, наблюдать за растениями, животными, насекомыми.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Ходить в магазин за продуктами.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Читать (когда тебе читают) книги о технике, машинах, космических кораблях и др.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Играть в игры с отгадыванием слов (названий городов, животных).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Самостоятельно сочинять истории, сказки, рассказы.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Соблюдать режим дня, делать зарядку по утрам.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Разговаривать с новыми, незнакомыми людьми.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Содержать домашний аквариум, птиц, животных (кошек, собак и др.).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Убирать за собой книги, тетради, игрушки и др.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Конструировать, рисовать проекты самолетов, кораблей и др.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Знакомиться с историей (посещать исторические музеи).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Самостоятельно, без побуждений взрослых заниматься различными видами художественного творчества.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Читать (слушать, когда тебе читают) книги о спорте, смотреть спортивные телепередачи.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Объяснять что-то другим детям или взрослым людям (убеждать, спорить, доказывать свое мнение).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Ухаживать за домашними растениями.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Помогать взрослым делать уборку в квартире (вытирать пыль, подметать пол и др.).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Считать самостоятельно, заниматься математикой в школе.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Знакомиться с общественными явлениями и международными событиями.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Участвовать в постановке спектаклей.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Заниматься спортом в секциях и кружках.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Помогать другим людям.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Работать в саду, на огороде, выращивать растения.</w:t>
      </w:r>
    </w:p>
    <w:p w:rsidR="00286478" w:rsidRDefault="00612272">
      <w:pPr>
        <w:numPr>
          <w:ilvl w:val="0"/>
          <w:numId w:val="16"/>
        </w:num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Помогать и самостоятельно шить, вышивать, стирать.</w:t>
      </w:r>
    </w:p>
    <w:p w:rsidR="00286478" w:rsidRDefault="00286478">
      <w:pPr>
        <w:spacing w:after="150"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Pr="00B10D47" w:rsidRDefault="00612272">
      <w:pPr>
        <w:spacing w:line="36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286478" w:rsidRDefault="00612272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Лист ответов</w:t>
      </w:r>
    </w:p>
    <w:tbl>
      <w:tblPr>
        <w:tblW w:w="96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3"/>
        <w:gridCol w:w="1371"/>
        <w:gridCol w:w="1371"/>
        <w:gridCol w:w="1371"/>
        <w:gridCol w:w="1371"/>
        <w:gridCol w:w="1371"/>
        <w:gridCol w:w="1407"/>
      </w:tblGrid>
      <w:tr w:rsidR="00286478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286478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286478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286478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286478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478" w:rsidRDefault="00612272">
            <w:pPr>
              <w:spacing w:after="15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612272">
      <w:pPr>
        <w:spacing w:line="360" w:lineRule="auto"/>
        <w:ind w:firstLineChars="2600" w:firstLine="728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2</w:t>
      </w:r>
    </w:p>
    <w:p w:rsidR="00286478" w:rsidRDefault="00612272">
      <w:pPr>
        <w:spacing w:line="360" w:lineRule="auto"/>
        <w:ind w:firstLineChars="850" w:firstLine="23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ученика 4 класса</w:t>
      </w:r>
    </w:p>
    <w:p w:rsidR="00286478" w:rsidRDefault="00612272">
      <w:pPr>
        <w:spacing w:line="360" w:lineRule="auto"/>
        <w:ind w:firstLineChars="950" w:firstLine="2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«Сэргэ-Бэсская ООШ» </w:t>
      </w:r>
    </w:p>
    <w:p w:rsidR="00286478" w:rsidRDefault="0061227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Абрамова Данила</w:t>
      </w:r>
    </w:p>
    <w:p w:rsidR="00286478" w:rsidRDefault="0061227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 обучается в данной школе с 1 сентября 2016 года. За этот промежуток времени он показал хорошие результаты по всем учебным предметам. К урокам относится с ответственностью и старанием. Легко сосредотачивается внимание на объяснение учителя. Пропусков без уважительных причин не имеет.</w:t>
      </w:r>
    </w:p>
    <w:p w:rsidR="00286478" w:rsidRDefault="0061227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личностным качествам Данил уравновешенный, старательный, пунктуальный, спортивный, веселый, общительный.</w:t>
      </w:r>
    </w:p>
    <w:p w:rsidR="00286478" w:rsidRDefault="0061227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Легко вступает в контакт со сверстниками и другими людьми. Ценит дружбу одноклассников. Любит быть в компании сверстников. С удовольствием помогает другим детям. </w:t>
      </w:r>
    </w:p>
    <w:p w:rsidR="00286478" w:rsidRDefault="0061227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 с желанием посещает дополнительные занятия как: робототехника, шахматы, пение, легкая атлетика.</w:t>
      </w:r>
    </w:p>
    <w:p w:rsidR="00286478" w:rsidRDefault="00612272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Классный руководитель: Абрамова Светлана Иннокентьевна</w:t>
      </w: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after="15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286478">
      <w:pPr>
        <w:spacing w:after="15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right="-143" w:firstLineChars="3000" w:firstLine="7800"/>
        <w:jc w:val="both"/>
        <w:rPr>
          <w:rFonts w:ascii="Times New Roman" w:eastAsia="Times New Roman" w:hAnsi="Times New Roman"/>
          <w:bCs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6"/>
          <w:szCs w:val="26"/>
          <w:lang w:eastAsia="ru-RU"/>
        </w:rPr>
        <w:t>Приложение 3</w:t>
      </w: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612272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Тест-опросник для родителей «Способности вашего ребенка».</w:t>
      </w:r>
    </w:p>
    <w:p w:rsidR="00286478" w:rsidRDefault="00612272">
      <w:pPr>
        <w:ind w:firstLineChars="350" w:firstLine="9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Уважаемые родители! Данный тест поможет вам на основе собственных наблюдений опреде</w:t>
      </w:r>
      <w:r>
        <w:rPr>
          <w:rFonts w:ascii="Times New Roman" w:hAnsi="Times New Roman"/>
          <w:iCs/>
          <w:sz w:val="28"/>
          <w:szCs w:val="28"/>
        </w:rPr>
        <w:softHyphen/>
        <w:t>лить, в чем талантлив ваш ребенок, к какой области творческой деятельности он склоняется. Ответьте «да» или «нет» на предлагаемые вопросы. За каждый положительный ответ поставь</w:t>
      </w:r>
      <w:r>
        <w:rPr>
          <w:rFonts w:ascii="Times New Roman" w:hAnsi="Times New Roman"/>
          <w:iCs/>
          <w:sz w:val="28"/>
          <w:szCs w:val="28"/>
        </w:rPr>
        <w:softHyphen/>
        <w:t>те 1 балл, за каждый отрицательный - 0 баллов.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Находит ли порой ваш ребенок необычное применение каким-либо предметам?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Меняет ли он свои наклонности?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Любит ли рисовать абстрактные картины?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Любит ли рисовать воображаемые предметы?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Любит ли фантастические истории?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Сочиняет ли рассказы или стихи?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Любит ли вырезать затейливые фигурки из бумаги?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Делал ли когда-нибудь то, чего не знал, или то, чего не существовало?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Бывает ли у него желание что-то переделать по-своему?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  Боится ли ребенок темноты?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Изобретал ли когда-нибудь новое слово?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Считал ли это слово понятным без разъяснения?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 Пробовал ли переставлять мебель по своему разумению?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 Был ли этот его замысел удачен?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 Использовал ли когда-нибудь вещь не по назначению?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Мог ли ваш ребенок, будучи совсем маленьким, отгадывать назначение разных предметов?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Предпочитает ли собственный вкус в выборе одежды?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Есть ли у ребенка свой внутренний мир, недоступный окружающим?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Ищет ли объяснения тому, чего еще не понимает?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Часто ли просит объяснить окружающие его явления?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Любит ли читать книжки без иллюстраций?</w:t>
      </w:r>
      <w:r>
        <w:rPr>
          <w:rFonts w:ascii="Times New Roman" w:hAnsi="Times New Roman"/>
          <w:sz w:val="28"/>
          <w:szCs w:val="28"/>
        </w:rPr>
        <w:br/>
        <w:t>22. Изобретаете ли собственные игры и развлечения?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Помнит и рассказывает ли свои сны или пережитые впечатления?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Результаты: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20 до 23 баллов: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ребенок очень сообразителен, способен иметь собственную точку зрения на окружающее, следует помогать ему в этом. Обладает всеми задатками творческой личности.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15 до 19 баллов: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ребенок не всегда обнаруживает свои способности; находчив и сообра</w:t>
      </w:r>
      <w:r>
        <w:rPr>
          <w:rFonts w:ascii="Times New Roman" w:hAnsi="Times New Roman"/>
          <w:sz w:val="28"/>
          <w:szCs w:val="28"/>
        </w:rPr>
        <w:softHyphen/>
        <w:t>зителен лишь тогда, когда заинтересован чем-либо. Помогайте ему добиваться успеха в интере</w:t>
      </w:r>
      <w:r>
        <w:rPr>
          <w:rFonts w:ascii="Times New Roman" w:hAnsi="Times New Roman"/>
          <w:sz w:val="28"/>
          <w:szCs w:val="28"/>
        </w:rPr>
        <w:softHyphen/>
        <w:t>сующей его области.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8 до 14 баллов: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ребенок сообразителен. Как правило, этого достаточно для многих обла</w:t>
      </w:r>
      <w:r>
        <w:rPr>
          <w:rFonts w:ascii="Times New Roman" w:hAnsi="Times New Roman"/>
          <w:sz w:val="28"/>
          <w:szCs w:val="28"/>
        </w:rPr>
        <w:softHyphen/>
        <w:t>стей знаний, где собственный взгляд на вещи необязателен, но мало для занятий творчеством.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Менее 8 баллов: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ребенку не хватает изобретательности, но он может достичь успеха как хо</w:t>
      </w:r>
      <w:r>
        <w:rPr>
          <w:rFonts w:ascii="Times New Roman" w:hAnsi="Times New Roman"/>
          <w:sz w:val="28"/>
          <w:szCs w:val="28"/>
        </w:rPr>
        <w:softHyphen/>
        <w:t>роший исполнитель даже в сложных профессиях.</w:t>
      </w:r>
    </w:p>
    <w:p w:rsidR="00286478" w:rsidRDefault="00612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результатов способностей учащихся.</w:t>
      </w:r>
    </w:p>
    <w:p w:rsidR="00286478" w:rsidRDefault="0028647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2532"/>
        <w:gridCol w:w="6221"/>
      </w:tblGrid>
      <w:tr w:rsidR="0028647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6122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6122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 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6122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28647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6122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2864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78" w:rsidRDefault="002864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478" w:rsidRDefault="00286478">
      <w:pPr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line="360" w:lineRule="auto"/>
        <w:ind w:firstLineChars="2650" w:firstLine="742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Приложение 4</w:t>
      </w:r>
    </w:p>
    <w:p w:rsidR="00286478" w:rsidRDefault="00286478">
      <w:pPr>
        <w:spacing w:line="360" w:lineRule="auto"/>
        <w:ind w:firstLineChars="500" w:firstLine="1400"/>
        <w:jc w:val="both"/>
        <w:rPr>
          <w:rFonts w:ascii="Times New Roman" w:hAnsi="Times New Roman"/>
          <w:sz w:val="28"/>
          <w:szCs w:val="28"/>
        </w:rPr>
      </w:pPr>
    </w:p>
    <w:p w:rsidR="00286478" w:rsidRDefault="00612272">
      <w:pPr>
        <w:spacing w:line="360" w:lineRule="auto"/>
        <w:ind w:firstLineChars="471" w:firstLine="131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Внеклассное мероприятие  «Веселые конкурсы»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Цель  мероприятия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развитие творческого мышления; развитие речи, кругозора.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развитие творческой личности, склонность к фантазии, находчивости, любознательности.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сплочение класса.</w:t>
      </w:r>
    </w:p>
    <w:p w:rsidR="00286478" w:rsidRDefault="00612272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Задания: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Трудная рифма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Незнайка, герой сказки Николая Носова, однажды захотел стать поэтом. Но он, как ни старался. Не мог подобрать рифму к слову “пакля”. Попробуйте сделать то, что не удалось Незнайке, и подберите рифмы к слову: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-чайник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ковер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люстра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кресло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портфель;</w:t>
      </w:r>
    </w:p>
    <w:p w:rsidR="00286478" w:rsidRPr="00B10D47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Попробуйте сочинить с полученными рифмами двустишья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Следы нечистой силы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Всем с детства знакома строка из стихотворения А.С. Пушкина: “Там на неведомых дорожках следы невиданных зверей...”. Никто никогда не видел эти следы, но можно предположить, что рядом со следами невиданных зверей были и следы нечистой силы. Представьте и нарисуйте, как выглядят следы:-Бабы-Яги;Водяного;Кощея Бессмертного;Лешего;Кикиморы.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Бал у Мухи-Цокотухи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того, как Муха-цокотуха была спасена, после того как доблестный Комар победил злого паука, как известно, был устроен бал. На этом балу веселились и плясали только насекомые. Попробуйте изобразить этих насекомых и станцевать так, как могли бы танцевать...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-тараканы;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-бабочки;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-кузнечики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-стрекозы;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-майские жуки.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в качестве плясовой мелодии можно использовать “Камаринскую”.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Фантик для конфеты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Представьте, что вы - художники, работающие на кондитерской фабрике. ваша задача - придумывать и рисовать обертки для шоколадок, конфет, печенья. При этом ваши рисунки всегда должны соответствовать названию кондитерского изделия. Недавно вам поступил заказ - нарисовать фантики для новых конфет. Постарайтесь выполнить этот заказ, если известно, что новые конфеты называются: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-“Молочные”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“Ореховые”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-“Ягодные”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-“Фруктовые”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-“Медовые”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Волшебная загадка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Закладки бывают разные: толстые и тонкие, с рисунком и с аппликацией, в виде матрешки и в виде ракеты... Попробуйте изготовить волшебную закладку, то есть, которая была бы похожа на волшебный предмет из сказки. Например она может быть похожа на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-перо жар-птицы;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-волшебную палочку;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-аленький цветочек;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-волшебную стрелу;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-золотой ключик.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Новое применение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знают, для чего нужна тарелка или кастрюля, полотенце или скатерть. Но ведь все эти предметы можно использовать не только по прямому назначению. Например, в кастрюле можно устроить аквариум, а из скатерти получится отличный костюм для привидения. Придумайте не менее десяти новых применений таким знакомым предметам, как...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-носовой платок;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-столовая ложка;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-бельевая прищепка;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-швейная игла;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-зубная щетка.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.Посуда для куклы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Каждый, кто хоть однажды ел шоколад, обязательно держал в руках блестящую, шуршащую фольгу. (шоколад заворачивают в фольгу, чтобы он не испортился). Очень многим любителям сладкого бывает жалко выбрасывать фольгу после того, как шоколад съеден. Но куда её девать, что с ней делать? Оказывается, из фольги можно изготовить много интересных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вещей: например, если фольгу смять, как пластилин, из нее можно вылепить посуду для куклы. Пусть в этот набор войдут...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ваза для фруктов;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-блюдечко и чашка для кофе;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-розетка для варенья;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-фужер для сока;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-большое блюдо для пирога.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Аппликация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аппликацией знакомы все, кто посещал детский сад (в детских садах занятия аппликацией очень распространены). Попробуйте еще раз заняться аппликацией, но не совсем обычной. Её необычность будет заключаться в том, что для наклеивания необходимо использовать ровно 10 деталей разного цвета, но одинаковой формы. Иными словами, нужно создать картину, состоящую только из...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-кругов;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-треугольников;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квадратов;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-ромбов;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-прямоугольников.</w:t>
      </w:r>
    </w:p>
    <w:p w:rsidR="00286478" w:rsidRDefault="0028647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D4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Рисунок ниткой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Нитки служат для того, чтобы шить или вышивать. А еще с помощью нитки можно сделать рисунок. Для этого нужно всего лишь положить нитку на лист бумаги, а затем с помощью пальца или какого-нибудь приспособления повернуть, изогнуть нитку так, чтобы получился какой-либо контур. Чтобы нитка стала более “послушной”, её можно намочить. Попробуйте “нарисовать” ниткой обычное дерево, например...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-березу;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-ель;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-кактус;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-пальму;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-пирамидальный тополь.</w:t>
      </w:r>
    </w:p>
    <w:p w:rsidR="00286478" w:rsidRDefault="002864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286478" w:rsidRDefault="00612272">
      <w:pPr>
        <w:pStyle w:val="ad"/>
        <w:shd w:val="clear" w:color="auto" w:fill="FFFFFF"/>
        <w:spacing w:after="0" w:line="360" w:lineRule="auto"/>
        <w:ind w:left="709" w:firstLineChars="150" w:firstLine="36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СЦЕНАРИЙ 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конкурса</w:t>
      </w:r>
      <w:r w:rsidRPr="00B10D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« 100 творческих конкурсов»</w:t>
      </w:r>
    </w:p>
    <w:p w:rsidR="00286478" w:rsidRPr="00B10D47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Дата проведения: с 2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13 апреля </w:t>
      </w:r>
      <w:r w:rsidRPr="00B10D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2019г.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Цель мероприятия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творческих</w:t>
      </w:r>
      <w:r w:rsidRPr="00B10D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способностей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Задачи:</w:t>
      </w:r>
    </w:p>
    <w:p w:rsidR="00286478" w:rsidRDefault="0061227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Научить детей раскрепощаться, чувствовать себя естественно, владеть своим телом и эмоциями.  </w:t>
      </w:r>
    </w:p>
    <w:p w:rsidR="00286478" w:rsidRDefault="0061227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Развить фантазию, образное мышление, творческие способности.</w:t>
      </w:r>
    </w:p>
    <w:p w:rsidR="00286478" w:rsidRDefault="0061227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Воспитать дружный детский коллектив, умение действовать, сообща помогая друг другу.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      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 мероприятия: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Выбираются 2 команд по 3 человек.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Ведущий:  Добрый день, дорогие ребята! </w:t>
      </w:r>
    </w:p>
    <w:p w:rsidR="00286478" w:rsidRDefault="00612272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«Загадки»</w:t>
      </w:r>
    </w:p>
    <w:p w:rsidR="00286478" w:rsidRDefault="00612272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Ну-ка, кто из вас ответит: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огонь, а больно жжёт,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фонарь, а ярко светит,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не пекарь,  а печёт?       (Солнце)</w:t>
      </w:r>
    </w:p>
    <w:p w:rsidR="00286478" w:rsidRDefault="00612272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Голубой шатёр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Весь мир накрыл?             (Небо)</w:t>
      </w:r>
    </w:p>
    <w:p w:rsidR="00286478" w:rsidRDefault="00612272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Что, не сеяно родит?         (Трава)</w:t>
      </w:r>
    </w:p>
    <w:p w:rsidR="00286478" w:rsidRDefault="00612272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Весной веселит,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Летом холодит,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Осенью питает,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Зимой согревает?              (Дерево)  </w:t>
      </w:r>
    </w:p>
    <w:p w:rsidR="00286478" w:rsidRDefault="00612272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Ствол белеет,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Шапочка зеленеет,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Стоит в белой одёжке,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Свесив серёжки?                (Берёза)</w:t>
      </w:r>
    </w:p>
    <w:p w:rsidR="00286478" w:rsidRDefault="00612272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за весёлая черная птица,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Любит за плугом ходить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кормиться?                       ( Грачи)</w:t>
      </w:r>
    </w:p>
    <w:p w:rsidR="00286478" w:rsidRDefault="00612272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Нашумела, нагремела,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Всё промыла и ушла,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сады и огороды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Всей округе, полила?           (Гроза)</w:t>
      </w:r>
    </w:p>
    <w:p w:rsidR="00286478" w:rsidRDefault="00612272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 льет, другой пьёт,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 третий, растёт?                 (Дождь, земля, трава)</w:t>
      </w:r>
    </w:p>
    <w:p w:rsidR="00286478" w:rsidRDefault="00612272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Приказало солнце – стой,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Семицветный мост крутой!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Туча скрыла солнца свет –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Рухнул мост, а щепок нет?    (Радуга)</w:t>
      </w:r>
    </w:p>
    <w:p w:rsidR="00286478" w:rsidRDefault="00612272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зелёном шнурочке,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Белые, звоночки?                    ( Ландыш)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Ведущий: Вот мы с вами и размялись.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                  Хотите, прямо, здесь, сейчас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                  Устроим конкурсы для вас?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                  Подходите не стесняйтесь,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             Смело в конкурсы включайтесь.</w:t>
      </w:r>
    </w:p>
    <w:p w:rsidR="00286478" w:rsidRDefault="00612272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Конкурс «Художник»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 читает текст, ориентируясь на который, участники с завязанными глазами рисуют кота.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Нарисуйте круг большой,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Сверху маленький такой.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макушке ушка два-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Это будет голова.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Нарисуем для красы,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Попышней ему усы.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пушистый  хвост готов-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красивей всех котов.</w:t>
      </w:r>
    </w:p>
    <w:p w:rsidR="00286478" w:rsidRDefault="00612272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«Глаз-алмаз»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Вычислить, не считая, сколько скрепок на столе. Кто будет ближе к    истине, получает  5 баллов, другие в соответствии с результатом.</w:t>
      </w:r>
    </w:p>
    <w:p w:rsidR="00286478" w:rsidRDefault="00612272">
      <w:pPr>
        <w:numPr>
          <w:ilvl w:val="0"/>
          <w:numId w:val="3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Конкурс: « Юный артист»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Ведущий: Рассказать всем известный стишок: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Но не просто, а выражая разные эмоции: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- плача,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- смеясь,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- равнодушно,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- выбражая,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- в стиле РЭП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Наша Таня громко плачет,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Уронила в речку мячик.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Тише Танечка не плачь,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Не утонет в речке мяч.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Ведущий:  Молодцы ребята! Хорошие артисты из вас получатся!</w:t>
      </w:r>
    </w:p>
    <w:p w:rsidR="00286478" w:rsidRDefault="00612272">
      <w:pPr>
        <w:numPr>
          <w:ilvl w:val="0"/>
          <w:numId w:val="3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«Костюмер»  - предложено 8 разных костюмов  и  по музыкальному произведению дети должны  угадать, какой костюм надо приготовить.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«Сновидение»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«Восточный»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«Грёзы любви»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«Валенки»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«Фиеста»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«Матрёшечки»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«Весну звали…»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«Мгновение»  </w:t>
      </w:r>
    </w:p>
    <w:p w:rsidR="00286478" w:rsidRDefault="00612272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 Ребусы»  - кто быстрее отгадает.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ТУР+ПЕШКА=(ПЕТРУШКА)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РОТ+КАФЕЛЬ=(КАРТОФЕЛЬ)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ЛАК+СЕВ=(СВЕКЛА)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КЛАН+ЖАБА=(БАКЛАЖАН)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НАСТ+РЕПКА=(ПОСТЕРНАК)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КРОВЬ+ОМ=(МОРКОВЬ)</w:t>
      </w:r>
    </w:p>
    <w:p w:rsidR="00286478" w:rsidRDefault="00612272">
      <w:pPr>
        <w:numPr>
          <w:ilvl w:val="0"/>
          <w:numId w:val="3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«Испорченный телефон»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Ведущий: команды выстраиваются в шеренгу, капитан команды быстро говорит скороговорку на ухо следующему игроку команды и т.д. Последний  игрок говорит громко.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 топота копыт пыль по полю летит.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Добры бобры, идут в боры.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Клара у Карла украла кораллы.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Съел молодец тридцать три пирога с пирогом, да все с творогом.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 траве дрова, на дворе трава.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Сорок сорок съели сырок с красивою красною коркой.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Наш чеботарь всем чеботарям чеботарь, никому нашего чеботаря не    перечеботарить.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286478" w:rsidRDefault="00612272">
      <w:pPr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«Пантомимы»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Ведущий: Приглашаются по 2 человека от команд.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Раннее летнее утро. К вам в комнату  залетел комар и мешает спать. Ваши действия.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 купили мороженное и вам его надо обязательно донести до дома, а на улице жара.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 очутились на Черном море,  жарко, вода теплая. …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Вы наоборот поехали в горы. Солнце светит, красота, но холодно.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 попали в комнату смеха, где множество кривых зеркал.</w:t>
      </w:r>
    </w:p>
    <w:p w:rsidR="00286478" w:rsidRDefault="00612272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Танцевальный конкурс.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Ведущий: - Все стоят и не танцуют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Танцевать стесняются?!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Так танцуйте вместе с нами-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Это разрешается!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 незнакомую музыку  станцевать произвольно и передать движениями, мимикой, пластикой характер музыкального произведения.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«Рок-н-ролл»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«Вальс»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«Полька»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«Русская народная»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«Во саду ли» современный  ремикс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Ведущий - Хорошо  повеселились!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Поплясали, порезвились!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Всем  спасибо за вниманье,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За задор, веселый смех!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За улыбки, понимание -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Это наш большой успех!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* Эстафеты с воздушными шарами.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</w:t>
      </w:r>
    </w:p>
    <w:p w:rsidR="00286478" w:rsidRDefault="00612272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Отбивать шар головой.</w:t>
      </w:r>
    </w:p>
    <w:p w:rsidR="00286478" w:rsidRDefault="00612272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Прыжки, зажав шар ногами.</w:t>
      </w:r>
    </w:p>
    <w:p w:rsidR="00286478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 3.       В парах, зажав шар животами, руки за голову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286478" w:rsidRDefault="0061227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 для болельщиков «Слово не воробей, вылетит - не поймаешь»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Задание: Закончить фразу.  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Царевна…            (лягушка)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Доктор …..           (Айболит)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Сивка ……           (Бурка)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Царевна …            (Несмеяна)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Кошей …….         (Бессмертный)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Мужичок ….        (С ноготок)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Василиса ….         (Прекрасная)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Варвара-Краса…. (Длинная коса)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Добрыня….           (Никитич)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Илья…….              (Муромец)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Иванушка……      (Дурачок)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Чудо …..                (Юдо)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Крокодил …..        (Гена)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 да …….        (Марья)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Старик…..             (Хоттабыч)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Кот….                    (Ученый)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Конек ……            (Горбунок)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Сказка……            (Ложь)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Добры …….          (Молодцы)</w:t>
      </w:r>
    </w:p>
    <w:p w:rsidR="00286478" w:rsidRDefault="0061227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Красны……           (Девицы)        </w:t>
      </w: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350" w:firstLine="98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350" w:firstLine="98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Chars="350" w:firstLine="980"/>
        <w:jc w:val="both"/>
        <w:rPr>
          <w:rFonts w:ascii="Times New Roman" w:hAnsi="Times New Roman"/>
          <w:sz w:val="28"/>
          <w:szCs w:val="28"/>
        </w:rPr>
      </w:pPr>
    </w:p>
    <w:p w:rsidR="00286478" w:rsidRDefault="002864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286478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E71" w:rsidRDefault="00572E71">
      <w:pPr>
        <w:spacing w:after="0" w:line="240" w:lineRule="auto"/>
      </w:pPr>
      <w:r>
        <w:separator/>
      </w:r>
    </w:p>
  </w:endnote>
  <w:endnote w:type="continuationSeparator" w:id="0">
    <w:p w:rsidR="00572E71" w:rsidRDefault="0057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993902"/>
    </w:sdtPr>
    <w:sdtEndPr/>
    <w:sdtContent>
      <w:p w:rsidR="00612272" w:rsidRDefault="006122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7EC">
          <w:rPr>
            <w:noProof/>
          </w:rPr>
          <w:t>1</w:t>
        </w:r>
        <w:r>
          <w:fldChar w:fldCharType="end"/>
        </w:r>
      </w:p>
    </w:sdtContent>
  </w:sdt>
  <w:p w:rsidR="00612272" w:rsidRDefault="006122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E71" w:rsidRDefault="00572E71">
      <w:pPr>
        <w:spacing w:after="0" w:line="240" w:lineRule="auto"/>
      </w:pPr>
      <w:r>
        <w:separator/>
      </w:r>
    </w:p>
  </w:footnote>
  <w:footnote w:type="continuationSeparator" w:id="0">
    <w:p w:rsidR="00572E71" w:rsidRDefault="00572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129C46"/>
    <w:multiLevelType w:val="singleLevel"/>
    <w:tmpl w:val="89129C46"/>
    <w:lvl w:ilvl="0">
      <w:start w:val="3"/>
      <w:numFmt w:val="decimal"/>
      <w:suff w:val="space"/>
      <w:lvlText w:val="%1."/>
      <w:lvlJc w:val="left"/>
      <w:pPr>
        <w:ind w:left="940" w:firstLine="0"/>
      </w:pPr>
    </w:lvl>
  </w:abstractNum>
  <w:abstractNum w:abstractNumId="1" w15:restartNumberingAfterBreak="0">
    <w:nsid w:val="921B66EA"/>
    <w:multiLevelType w:val="singleLevel"/>
    <w:tmpl w:val="921B66EA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21876F0"/>
    <w:multiLevelType w:val="multilevel"/>
    <w:tmpl w:val="021876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803A3"/>
    <w:multiLevelType w:val="multilevel"/>
    <w:tmpl w:val="02A803A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5C3751"/>
    <w:multiLevelType w:val="multilevel"/>
    <w:tmpl w:val="0D5C3751"/>
    <w:lvl w:ilvl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F520253"/>
    <w:multiLevelType w:val="multilevel"/>
    <w:tmpl w:val="0F520253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1C73D0C"/>
    <w:multiLevelType w:val="multilevel"/>
    <w:tmpl w:val="11C73D0C"/>
    <w:lvl w:ilvl="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19CB2D40"/>
    <w:multiLevelType w:val="multilevel"/>
    <w:tmpl w:val="19CB2D40"/>
    <w:lvl w:ilvl="0">
      <w:start w:val="1"/>
      <w:numFmt w:val="decimal"/>
      <w:lvlText w:val="%1."/>
      <w:lvlJc w:val="left"/>
      <w:pPr>
        <w:ind w:left="1505" w:hanging="360"/>
      </w:pPr>
    </w:lvl>
    <w:lvl w:ilvl="1">
      <w:start w:val="1"/>
      <w:numFmt w:val="lowerLetter"/>
      <w:lvlText w:val="%2."/>
      <w:lvlJc w:val="left"/>
      <w:pPr>
        <w:ind w:left="2225" w:hanging="360"/>
      </w:pPr>
    </w:lvl>
    <w:lvl w:ilvl="2">
      <w:start w:val="1"/>
      <w:numFmt w:val="lowerRoman"/>
      <w:lvlText w:val="%3."/>
      <w:lvlJc w:val="right"/>
      <w:pPr>
        <w:ind w:left="2945" w:hanging="180"/>
      </w:pPr>
    </w:lvl>
    <w:lvl w:ilvl="3">
      <w:start w:val="1"/>
      <w:numFmt w:val="decimal"/>
      <w:lvlText w:val="%4."/>
      <w:lvlJc w:val="left"/>
      <w:pPr>
        <w:ind w:left="3665" w:hanging="360"/>
      </w:pPr>
    </w:lvl>
    <w:lvl w:ilvl="4">
      <w:start w:val="1"/>
      <w:numFmt w:val="lowerLetter"/>
      <w:lvlText w:val="%5."/>
      <w:lvlJc w:val="left"/>
      <w:pPr>
        <w:ind w:left="4385" w:hanging="360"/>
      </w:pPr>
    </w:lvl>
    <w:lvl w:ilvl="5">
      <w:start w:val="1"/>
      <w:numFmt w:val="lowerRoman"/>
      <w:lvlText w:val="%6."/>
      <w:lvlJc w:val="right"/>
      <w:pPr>
        <w:ind w:left="5105" w:hanging="180"/>
      </w:pPr>
    </w:lvl>
    <w:lvl w:ilvl="6">
      <w:start w:val="1"/>
      <w:numFmt w:val="decimal"/>
      <w:lvlText w:val="%7."/>
      <w:lvlJc w:val="left"/>
      <w:pPr>
        <w:ind w:left="5825" w:hanging="360"/>
      </w:pPr>
    </w:lvl>
    <w:lvl w:ilvl="7">
      <w:start w:val="1"/>
      <w:numFmt w:val="lowerLetter"/>
      <w:lvlText w:val="%8."/>
      <w:lvlJc w:val="left"/>
      <w:pPr>
        <w:ind w:left="6545" w:hanging="360"/>
      </w:pPr>
    </w:lvl>
    <w:lvl w:ilvl="8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19FF055F"/>
    <w:multiLevelType w:val="multilevel"/>
    <w:tmpl w:val="19FF055F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ABB3872"/>
    <w:multiLevelType w:val="multilevel"/>
    <w:tmpl w:val="1ABB38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1945F3"/>
    <w:multiLevelType w:val="multilevel"/>
    <w:tmpl w:val="1F1945F3"/>
    <w:lvl w:ilvl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23371DF5"/>
    <w:multiLevelType w:val="multilevel"/>
    <w:tmpl w:val="23371DF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67193D"/>
    <w:multiLevelType w:val="multilevel"/>
    <w:tmpl w:val="2567193D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26AD6D23"/>
    <w:multiLevelType w:val="multilevel"/>
    <w:tmpl w:val="26AD6D23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FCF4895"/>
    <w:multiLevelType w:val="multilevel"/>
    <w:tmpl w:val="2FCF489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324821CB"/>
    <w:multiLevelType w:val="multilevel"/>
    <w:tmpl w:val="324821C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3AFF033E"/>
    <w:multiLevelType w:val="multilevel"/>
    <w:tmpl w:val="3AFF033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3C1B5C2A"/>
    <w:multiLevelType w:val="singleLevel"/>
    <w:tmpl w:val="3C1B5C2A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40732B5A"/>
    <w:multiLevelType w:val="multilevel"/>
    <w:tmpl w:val="40732B5A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43049B06"/>
    <w:multiLevelType w:val="singleLevel"/>
    <w:tmpl w:val="43049B06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45771645"/>
    <w:multiLevelType w:val="multilevel"/>
    <w:tmpl w:val="4577164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B033CD"/>
    <w:multiLevelType w:val="multilevel"/>
    <w:tmpl w:val="45B033CD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4A167637"/>
    <w:multiLevelType w:val="multilevel"/>
    <w:tmpl w:val="4A1676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BD44A5E"/>
    <w:multiLevelType w:val="multilevel"/>
    <w:tmpl w:val="4BD44A5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D2499F7"/>
    <w:multiLevelType w:val="singleLevel"/>
    <w:tmpl w:val="4D2499F7"/>
    <w:lvl w:ilvl="0">
      <w:start w:val="1"/>
      <w:numFmt w:val="decimal"/>
      <w:suff w:val="nothing"/>
      <w:lvlText w:val="%1-"/>
      <w:lvlJc w:val="left"/>
    </w:lvl>
  </w:abstractNum>
  <w:abstractNum w:abstractNumId="25" w15:restartNumberingAfterBreak="0">
    <w:nsid w:val="5ACF7ADB"/>
    <w:multiLevelType w:val="multilevel"/>
    <w:tmpl w:val="5ACF7ADB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5D7820BA"/>
    <w:multiLevelType w:val="multilevel"/>
    <w:tmpl w:val="5D7820BA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 w15:restartNumberingAfterBreak="0">
    <w:nsid w:val="62BD299A"/>
    <w:multiLevelType w:val="multilevel"/>
    <w:tmpl w:val="62BD29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62D30234"/>
    <w:multiLevelType w:val="multilevel"/>
    <w:tmpl w:val="62D30234"/>
    <w:lvl w:ilvl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 w15:restartNumberingAfterBreak="0">
    <w:nsid w:val="67B1634F"/>
    <w:multiLevelType w:val="singleLevel"/>
    <w:tmpl w:val="67B1634F"/>
    <w:lvl w:ilvl="0">
      <w:start w:val="21"/>
      <w:numFmt w:val="decimal"/>
      <w:suff w:val="space"/>
      <w:lvlText w:val="%1."/>
      <w:lvlJc w:val="left"/>
    </w:lvl>
  </w:abstractNum>
  <w:abstractNum w:abstractNumId="30" w15:restartNumberingAfterBreak="0">
    <w:nsid w:val="6AF15C7C"/>
    <w:multiLevelType w:val="multilevel"/>
    <w:tmpl w:val="6AF15C7C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6B492AB3"/>
    <w:multiLevelType w:val="multilevel"/>
    <w:tmpl w:val="6B492AB3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753A7C7C"/>
    <w:multiLevelType w:val="multilevel"/>
    <w:tmpl w:val="753A7C7C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776F3250"/>
    <w:multiLevelType w:val="multilevel"/>
    <w:tmpl w:val="776F3250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7827329B"/>
    <w:multiLevelType w:val="multilevel"/>
    <w:tmpl w:val="7827329B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DAEC96D"/>
    <w:multiLevelType w:val="singleLevel"/>
    <w:tmpl w:val="7DAEC96D"/>
    <w:lvl w:ilvl="0">
      <w:start w:val="1"/>
      <w:numFmt w:val="decimal"/>
      <w:suff w:val="space"/>
      <w:lvlText w:val="%1)"/>
      <w:lvlJc w:val="left"/>
    </w:lvl>
  </w:abstractNum>
  <w:abstractNum w:abstractNumId="36" w15:restartNumberingAfterBreak="0">
    <w:nsid w:val="7EE86FCA"/>
    <w:multiLevelType w:val="multilevel"/>
    <w:tmpl w:val="7EE86FCA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35"/>
  </w:num>
  <w:num w:numId="4">
    <w:abstractNumId w:val="6"/>
  </w:num>
  <w:num w:numId="5">
    <w:abstractNumId w:val="20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23"/>
  </w:num>
  <w:num w:numId="11">
    <w:abstractNumId w:val="24"/>
  </w:num>
  <w:num w:numId="12">
    <w:abstractNumId w:val="1"/>
  </w:num>
  <w:num w:numId="13">
    <w:abstractNumId w:val="19"/>
  </w:num>
  <w:num w:numId="14">
    <w:abstractNumId w:val="29"/>
  </w:num>
  <w:num w:numId="15">
    <w:abstractNumId w:val="9"/>
  </w:num>
  <w:num w:numId="16">
    <w:abstractNumId w:val="27"/>
  </w:num>
  <w:num w:numId="17">
    <w:abstractNumId w:val="15"/>
  </w:num>
  <w:num w:numId="18">
    <w:abstractNumId w:val="14"/>
  </w:num>
  <w:num w:numId="19">
    <w:abstractNumId w:val="22"/>
  </w:num>
  <w:num w:numId="20">
    <w:abstractNumId w:val="8"/>
  </w:num>
  <w:num w:numId="21">
    <w:abstractNumId w:val="30"/>
  </w:num>
  <w:num w:numId="22">
    <w:abstractNumId w:val="34"/>
  </w:num>
  <w:num w:numId="23">
    <w:abstractNumId w:val="21"/>
  </w:num>
  <w:num w:numId="24">
    <w:abstractNumId w:val="13"/>
  </w:num>
  <w:num w:numId="25">
    <w:abstractNumId w:val="36"/>
  </w:num>
  <w:num w:numId="26">
    <w:abstractNumId w:val="33"/>
  </w:num>
  <w:num w:numId="27">
    <w:abstractNumId w:val="28"/>
  </w:num>
  <w:num w:numId="28">
    <w:abstractNumId w:val="10"/>
  </w:num>
  <w:num w:numId="29">
    <w:abstractNumId w:val="12"/>
  </w:num>
  <w:num w:numId="30">
    <w:abstractNumId w:val="18"/>
  </w:num>
  <w:num w:numId="31">
    <w:abstractNumId w:val="26"/>
  </w:num>
  <w:num w:numId="32">
    <w:abstractNumId w:val="32"/>
  </w:num>
  <w:num w:numId="33">
    <w:abstractNumId w:val="25"/>
  </w:num>
  <w:num w:numId="34">
    <w:abstractNumId w:val="31"/>
  </w:num>
  <w:num w:numId="35">
    <w:abstractNumId w:val="5"/>
  </w:num>
  <w:num w:numId="36">
    <w:abstractNumId w:val="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4B"/>
    <w:rsid w:val="0002081A"/>
    <w:rsid w:val="000217DD"/>
    <w:rsid w:val="000302DE"/>
    <w:rsid w:val="00033B4C"/>
    <w:rsid w:val="00037CCE"/>
    <w:rsid w:val="00044402"/>
    <w:rsid w:val="0004689D"/>
    <w:rsid w:val="00065A4E"/>
    <w:rsid w:val="000841D6"/>
    <w:rsid w:val="00094B60"/>
    <w:rsid w:val="000A3610"/>
    <w:rsid w:val="000B3C78"/>
    <w:rsid w:val="000D2133"/>
    <w:rsid w:val="001026A9"/>
    <w:rsid w:val="00103BC0"/>
    <w:rsid w:val="00106B99"/>
    <w:rsid w:val="00113715"/>
    <w:rsid w:val="00122E71"/>
    <w:rsid w:val="001232EB"/>
    <w:rsid w:val="00133113"/>
    <w:rsid w:val="001439DD"/>
    <w:rsid w:val="00153045"/>
    <w:rsid w:val="0015490D"/>
    <w:rsid w:val="00167D5A"/>
    <w:rsid w:val="001867D7"/>
    <w:rsid w:val="00190731"/>
    <w:rsid w:val="00197790"/>
    <w:rsid w:val="001A3634"/>
    <w:rsid w:val="001A53F6"/>
    <w:rsid w:val="001A5B4F"/>
    <w:rsid w:val="001B13AB"/>
    <w:rsid w:val="001B24F1"/>
    <w:rsid w:val="001B29FE"/>
    <w:rsid w:val="001C1885"/>
    <w:rsid w:val="001C37A7"/>
    <w:rsid w:val="001C5CA0"/>
    <w:rsid w:val="001D4E28"/>
    <w:rsid w:val="001E2DA2"/>
    <w:rsid w:val="0020007F"/>
    <w:rsid w:val="00202BAC"/>
    <w:rsid w:val="002078AC"/>
    <w:rsid w:val="00216C0C"/>
    <w:rsid w:val="00227737"/>
    <w:rsid w:val="00232CED"/>
    <w:rsid w:val="00235F5C"/>
    <w:rsid w:val="00240370"/>
    <w:rsid w:val="0024162C"/>
    <w:rsid w:val="0025663F"/>
    <w:rsid w:val="002817C5"/>
    <w:rsid w:val="002857C7"/>
    <w:rsid w:val="00286478"/>
    <w:rsid w:val="00286AE7"/>
    <w:rsid w:val="002B3CEB"/>
    <w:rsid w:val="002C3D68"/>
    <w:rsid w:val="002E3440"/>
    <w:rsid w:val="002F5CF4"/>
    <w:rsid w:val="00305B74"/>
    <w:rsid w:val="003073EE"/>
    <w:rsid w:val="00315483"/>
    <w:rsid w:val="0034483F"/>
    <w:rsid w:val="00357A46"/>
    <w:rsid w:val="0036058D"/>
    <w:rsid w:val="00371179"/>
    <w:rsid w:val="00391D48"/>
    <w:rsid w:val="00394A8A"/>
    <w:rsid w:val="00396EDC"/>
    <w:rsid w:val="003A1133"/>
    <w:rsid w:val="003B5534"/>
    <w:rsid w:val="003D3FEB"/>
    <w:rsid w:val="003D5216"/>
    <w:rsid w:val="003D595B"/>
    <w:rsid w:val="003D6931"/>
    <w:rsid w:val="003E3C9B"/>
    <w:rsid w:val="003E60DF"/>
    <w:rsid w:val="003E76E5"/>
    <w:rsid w:val="003F0D6D"/>
    <w:rsid w:val="003F1330"/>
    <w:rsid w:val="003F6672"/>
    <w:rsid w:val="003F7106"/>
    <w:rsid w:val="003F7C6B"/>
    <w:rsid w:val="004032AA"/>
    <w:rsid w:val="00406918"/>
    <w:rsid w:val="00406C58"/>
    <w:rsid w:val="00427EB4"/>
    <w:rsid w:val="00432AE4"/>
    <w:rsid w:val="00450BC8"/>
    <w:rsid w:val="00461764"/>
    <w:rsid w:val="00490CAB"/>
    <w:rsid w:val="004A4BED"/>
    <w:rsid w:val="004C28DA"/>
    <w:rsid w:val="004C4D74"/>
    <w:rsid w:val="004D268D"/>
    <w:rsid w:val="004E3FFE"/>
    <w:rsid w:val="004F6079"/>
    <w:rsid w:val="00514235"/>
    <w:rsid w:val="00516C7F"/>
    <w:rsid w:val="00520520"/>
    <w:rsid w:val="00522829"/>
    <w:rsid w:val="00525FBD"/>
    <w:rsid w:val="005345D3"/>
    <w:rsid w:val="00535D3A"/>
    <w:rsid w:val="00537CF6"/>
    <w:rsid w:val="00542EA5"/>
    <w:rsid w:val="005535F6"/>
    <w:rsid w:val="0056729E"/>
    <w:rsid w:val="005724D1"/>
    <w:rsid w:val="00572E71"/>
    <w:rsid w:val="00573832"/>
    <w:rsid w:val="0058194B"/>
    <w:rsid w:val="005851F5"/>
    <w:rsid w:val="00594D13"/>
    <w:rsid w:val="005A6B02"/>
    <w:rsid w:val="005B0BCC"/>
    <w:rsid w:val="005B4ED7"/>
    <w:rsid w:val="005C027F"/>
    <w:rsid w:val="005C6AD5"/>
    <w:rsid w:val="005D6EAF"/>
    <w:rsid w:val="005E3E02"/>
    <w:rsid w:val="005F4145"/>
    <w:rsid w:val="005F4C1F"/>
    <w:rsid w:val="005F6006"/>
    <w:rsid w:val="006078B8"/>
    <w:rsid w:val="00610974"/>
    <w:rsid w:val="00612272"/>
    <w:rsid w:val="006213FD"/>
    <w:rsid w:val="00632A6A"/>
    <w:rsid w:val="00632A6B"/>
    <w:rsid w:val="00650302"/>
    <w:rsid w:val="00652B79"/>
    <w:rsid w:val="00656790"/>
    <w:rsid w:val="00676096"/>
    <w:rsid w:val="006876E3"/>
    <w:rsid w:val="006A0BDE"/>
    <w:rsid w:val="006A4D6C"/>
    <w:rsid w:val="006B75ED"/>
    <w:rsid w:val="006C0A89"/>
    <w:rsid w:val="006C6635"/>
    <w:rsid w:val="00702320"/>
    <w:rsid w:val="00702AB8"/>
    <w:rsid w:val="0076527A"/>
    <w:rsid w:val="00787802"/>
    <w:rsid w:val="00795F49"/>
    <w:rsid w:val="007A79E2"/>
    <w:rsid w:val="007B74D6"/>
    <w:rsid w:val="007C3C2F"/>
    <w:rsid w:val="007C5E55"/>
    <w:rsid w:val="007D1A10"/>
    <w:rsid w:val="007D6124"/>
    <w:rsid w:val="007E34A7"/>
    <w:rsid w:val="007F5DA1"/>
    <w:rsid w:val="00800E2D"/>
    <w:rsid w:val="008135D1"/>
    <w:rsid w:val="0082142D"/>
    <w:rsid w:val="00824397"/>
    <w:rsid w:val="008247DD"/>
    <w:rsid w:val="008300F4"/>
    <w:rsid w:val="00844046"/>
    <w:rsid w:val="00857DBB"/>
    <w:rsid w:val="00883C39"/>
    <w:rsid w:val="008A1930"/>
    <w:rsid w:val="008A402F"/>
    <w:rsid w:val="008C08FA"/>
    <w:rsid w:val="008C1F3C"/>
    <w:rsid w:val="008D33F0"/>
    <w:rsid w:val="008D778A"/>
    <w:rsid w:val="008F1F9E"/>
    <w:rsid w:val="008F4D50"/>
    <w:rsid w:val="00920ADA"/>
    <w:rsid w:val="00921CF3"/>
    <w:rsid w:val="00951D11"/>
    <w:rsid w:val="00956100"/>
    <w:rsid w:val="0095678D"/>
    <w:rsid w:val="0097148D"/>
    <w:rsid w:val="00984DC7"/>
    <w:rsid w:val="009859F4"/>
    <w:rsid w:val="00997408"/>
    <w:rsid w:val="009A16CE"/>
    <w:rsid w:val="009A3DBC"/>
    <w:rsid w:val="009B2E49"/>
    <w:rsid w:val="009D0D34"/>
    <w:rsid w:val="009D1F3B"/>
    <w:rsid w:val="009D3BFA"/>
    <w:rsid w:val="009D48C0"/>
    <w:rsid w:val="009D6DBA"/>
    <w:rsid w:val="009D72F3"/>
    <w:rsid w:val="009E5FC5"/>
    <w:rsid w:val="009F1317"/>
    <w:rsid w:val="009F5315"/>
    <w:rsid w:val="009F5F18"/>
    <w:rsid w:val="00A16019"/>
    <w:rsid w:val="00A22234"/>
    <w:rsid w:val="00A25FD2"/>
    <w:rsid w:val="00A376E4"/>
    <w:rsid w:val="00A477BE"/>
    <w:rsid w:val="00A5453B"/>
    <w:rsid w:val="00A66B16"/>
    <w:rsid w:val="00A66DD0"/>
    <w:rsid w:val="00A81A84"/>
    <w:rsid w:val="00A918BA"/>
    <w:rsid w:val="00A95ED3"/>
    <w:rsid w:val="00AB54BA"/>
    <w:rsid w:val="00AC76E4"/>
    <w:rsid w:val="00AE151E"/>
    <w:rsid w:val="00AE6EF8"/>
    <w:rsid w:val="00AF0132"/>
    <w:rsid w:val="00AF57EC"/>
    <w:rsid w:val="00B10D47"/>
    <w:rsid w:val="00B11CD5"/>
    <w:rsid w:val="00B1323E"/>
    <w:rsid w:val="00B1396D"/>
    <w:rsid w:val="00B2035D"/>
    <w:rsid w:val="00B372D7"/>
    <w:rsid w:val="00B41091"/>
    <w:rsid w:val="00B5192E"/>
    <w:rsid w:val="00B5239F"/>
    <w:rsid w:val="00B53E43"/>
    <w:rsid w:val="00B55FB5"/>
    <w:rsid w:val="00B74F5B"/>
    <w:rsid w:val="00B90E88"/>
    <w:rsid w:val="00BA3B74"/>
    <w:rsid w:val="00BA7ABB"/>
    <w:rsid w:val="00BB5345"/>
    <w:rsid w:val="00BC05C1"/>
    <w:rsid w:val="00BC44BF"/>
    <w:rsid w:val="00BE6924"/>
    <w:rsid w:val="00BE7847"/>
    <w:rsid w:val="00BF2183"/>
    <w:rsid w:val="00BF40FC"/>
    <w:rsid w:val="00C14E60"/>
    <w:rsid w:val="00C51468"/>
    <w:rsid w:val="00C657BC"/>
    <w:rsid w:val="00C676B7"/>
    <w:rsid w:val="00C77B28"/>
    <w:rsid w:val="00C862D9"/>
    <w:rsid w:val="00C86ED4"/>
    <w:rsid w:val="00C93BDF"/>
    <w:rsid w:val="00CC5A3F"/>
    <w:rsid w:val="00CD1F7A"/>
    <w:rsid w:val="00CD24B9"/>
    <w:rsid w:val="00D037D7"/>
    <w:rsid w:val="00D1035C"/>
    <w:rsid w:val="00D14133"/>
    <w:rsid w:val="00D17367"/>
    <w:rsid w:val="00D2685B"/>
    <w:rsid w:val="00D3315F"/>
    <w:rsid w:val="00D34007"/>
    <w:rsid w:val="00D4688E"/>
    <w:rsid w:val="00D62852"/>
    <w:rsid w:val="00D77073"/>
    <w:rsid w:val="00D85E14"/>
    <w:rsid w:val="00DD5E2F"/>
    <w:rsid w:val="00DF05B6"/>
    <w:rsid w:val="00E002E5"/>
    <w:rsid w:val="00E3048A"/>
    <w:rsid w:val="00E358E7"/>
    <w:rsid w:val="00E45FFA"/>
    <w:rsid w:val="00E531DD"/>
    <w:rsid w:val="00E54E32"/>
    <w:rsid w:val="00E622B2"/>
    <w:rsid w:val="00E716E7"/>
    <w:rsid w:val="00E76B38"/>
    <w:rsid w:val="00E81433"/>
    <w:rsid w:val="00E85420"/>
    <w:rsid w:val="00EA0DE4"/>
    <w:rsid w:val="00EA5DCA"/>
    <w:rsid w:val="00EB3EF0"/>
    <w:rsid w:val="00EE3E85"/>
    <w:rsid w:val="00F02FAC"/>
    <w:rsid w:val="00F048F6"/>
    <w:rsid w:val="00F2165E"/>
    <w:rsid w:val="00F21D72"/>
    <w:rsid w:val="00F239A1"/>
    <w:rsid w:val="00F27CBE"/>
    <w:rsid w:val="00F51EE4"/>
    <w:rsid w:val="00F65603"/>
    <w:rsid w:val="00F736C6"/>
    <w:rsid w:val="00F74228"/>
    <w:rsid w:val="00F7767F"/>
    <w:rsid w:val="00F83246"/>
    <w:rsid w:val="00F83CB7"/>
    <w:rsid w:val="00F84F94"/>
    <w:rsid w:val="00FA252F"/>
    <w:rsid w:val="00FB3297"/>
    <w:rsid w:val="00FB50B4"/>
    <w:rsid w:val="00FC70FB"/>
    <w:rsid w:val="00FD11D4"/>
    <w:rsid w:val="00FE2076"/>
    <w:rsid w:val="00FE427C"/>
    <w:rsid w:val="00FF095F"/>
    <w:rsid w:val="00FF5853"/>
    <w:rsid w:val="07E16CA0"/>
    <w:rsid w:val="0CFE657C"/>
    <w:rsid w:val="0EFD3BF0"/>
    <w:rsid w:val="0FE743A1"/>
    <w:rsid w:val="13B164A1"/>
    <w:rsid w:val="13DC1BD0"/>
    <w:rsid w:val="14E813C5"/>
    <w:rsid w:val="163252AB"/>
    <w:rsid w:val="1B5A636F"/>
    <w:rsid w:val="1BE62C43"/>
    <w:rsid w:val="1F59026C"/>
    <w:rsid w:val="206D0532"/>
    <w:rsid w:val="225753B2"/>
    <w:rsid w:val="265327C6"/>
    <w:rsid w:val="285362E2"/>
    <w:rsid w:val="28776BCF"/>
    <w:rsid w:val="29F61D29"/>
    <w:rsid w:val="2A0E77F0"/>
    <w:rsid w:val="2B5E35DE"/>
    <w:rsid w:val="2B92442B"/>
    <w:rsid w:val="2C983A70"/>
    <w:rsid w:val="2EB410A7"/>
    <w:rsid w:val="30D23CFD"/>
    <w:rsid w:val="35C42E7F"/>
    <w:rsid w:val="36CB6B09"/>
    <w:rsid w:val="39726185"/>
    <w:rsid w:val="3A907196"/>
    <w:rsid w:val="3B851AFA"/>
    <w:rsid w:val="3C007592"/>
    <w:rsid w:val="3C311073"/>
    <w:rsid w:val="3F5E1672"/>
    <w:rsid w:val="3FAB10A7"/>
    <w:rsid w:val="4100698A"/>
    <w:rsid w:val="42640855"/>
    <w:rsid w:val="429339A1"/>
    <w:rsid w:val="437E4DDD"/>
    <w:rsid w:val="4B47799C"/>
    <w:rsid w:val="4D3A683A"/>
    <w:rsid w:val="4E534E96"/>
    <w:rsid w:val="4E8A5CA9"/>
    <w:rsid w:val="50181A31"/>
    <w:rsid w:val="518478BE"/>
    <w:rsid w:val="54261CCC"/>
    <w:rsid w:val="5C662922"/>
    <w:rsid w:val="606F06F8"/>
    <w:rsid w:val="65C955AE"/>
    <w:rsid w:val="66AF0B31"/>
    <w:rsid w:val="6AFE68AE"/>
    <w:rsid w:val="6B5E1414"/>
    <w:rsid w:val="6C4E49D5"/>
    <w:rsid w:val="6E460767"/>
    <w:rsid w:val="7059574F"/>
    <w:rsid w:val="71553A4F"/>
    <w:rsid w:val="73571888"/>
    <w:rsid w:val="747C30B9"/>
    <w:rsid w:val="76EB3199"/>
    <w:rsid w:val="778843A3"/>
    <w:rsid w:val="77ED2A4F"/>
    <w:rsid w:val="783A4032"/>
    <w:rsid w:val="793165F5"/>
    <w:rsid w:val="79AD6322"/>
    <w:rsid w:val="7B2553C5"/>
    <w:rsid w:val="7B6558C7"/>
    <w:rsid w:val="7D62744A"/>
    <w:rsid w:val="7E884A70"/>
    <w:rsid w:val="7FCD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C4422-CF8C-4F05-BAEA-9C4E0662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MS Mincho" w:hAnsi="Calibri" w:cs="Times New Roman"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qFormat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Pr>
      <w:b/>
      <w:bCs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eastAsia="MS Mincho" w:hAnsi="Calibri" w:cs="Times New Roman"/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MS Mincho" w:hAnsi="Calibri" w:cs="Times New Roman"/>
      <w:lang w:eastAsia="ja-JP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yperlink" Target="http://adalin.mospsy.ru/l_01_12.shtm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http://ref.by/refs/alike/1347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knq.ru" TargetMode="External"/><Relationship Id="rId20" Type="http://schemas.openxmlformats.org/officeDocument/2006/relationships/hyperlink" Target="http://ref.by/refs/alike/1347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://catalog.prosv.ru/item/17195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hyperlink" Target="http://doklad.referatoff.ru/013151-1.htm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8C8-47F9-B8A6-76887C39CB1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C8C8-47F9-B8A6-76887C39CB1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C8C8-47F9-B8A6-76887C39CB19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C8C8-47F9-B8A6-76887C39CB19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C8C8-47F9-B8A6-76887C39CB1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1</c:v>
                </c:pt>
                <c:pt idx="2">
                  <c:v>3</c:v>
                </c:pt>
                <c:pt idx="3">
                  <c:v>0.5</c:v>
                </c:pt>
                <c:pt idx="4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8C8-47F9-B8A6-76887C39CB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993-4762-9E5E-DCC680B961D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5993-4762-9E5E-DCC680B961D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5993-4762-9E5E-DCC680B961D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5993-4762-9E5E-DCC680B961D5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5993-4762-9E5E-DCC680B961D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993-4762-9E5E-DCC680B96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828813065033496"/>
          <c:y val="0.124786531959608"/>
          <c:w val="0.34550816564596099"/>
          <c:h val="0.81056657429087597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B15-4DD8-8F99-876CE83A3CB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0B15-4DD8-8F99-876CE83A3CB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0B15-4DD8-8F99-876CE83A3CBD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0B15-4DD8-8F99-876CE83A3CBD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0B15-4DD8-8F99-876CE83A3CB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B15-4DD8-8F99-876CE83A3C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1C6-4964-8BEE-D7CAE3FF4877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51C6-4964-8BEE-D7CAE3FF4877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51C6-4964-8BEE-D7CAE3FF4877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51C6-4964-8BEE-D7CAE3FF4877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51C6-4964-8BEE-D7CAE3FF487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1</c:v>
                </c:pt>
                <c:pt idx="2">
                  <c:v>3</c:v>
                </c:pt>
                <c:pt idx="3">
                  <c:v>0.5</c:v>
                </c:pt>
                <c:pt idx="4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1C6-4964-8BEE-D7CAE3FF48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755084564333098"/>
          <c:y val="0.12890094979647199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84E-4BB2-93A8-F12CE7EBF2B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D84E-4BB2-93A8-F12CE7EBF2B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D84E-4BB2-93A8-F12CE7EBF2B1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D84E-4BB2-93A8-F12CE7EBF2B1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D84E-4BB2-93A8-F12CE7EBF2B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84E-4BB2-93A8-F12CE7EBF2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 rot="0" spcFirstLastPara="0" vertOverflow="ellipsis" vert="horz" wrap="square" anchor="ctr" anchorCtr="1"/>
        <a:lstStyle/>
        <a:p>
          <a:pPr algn="just"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45E-4A68-91A1-CA32B2C9DB6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E45E-4A68-91A1-CA32B2C9DB6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E45E-4A68-91A1-CA32B2C9DB69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E45E-4A68-91A1-CA32B2C9DB69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E45E-4A68-91A1-CA32B2C9DB6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математические</c:v>
                </c:pt>
                <c:pt idx="1">
                  <c:v>гуманитарные</c:v>
                </c:pt>
                <c:pt idx="2">
                  <c:v>коммуникативные лидерские</c:v>
                </c:pt>
                <c:pt idx="3">
                  <c:v>технические</c:v>
                </c:pt>
                <c:pt idx="4">
                  <c:v>природа физические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6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45E-4A68-91A1-CA32B2C9DB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математика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ученик 1</c:v>
                </c:pt>
                <c:pt idx="1">
                  <c:v>ученик 2</c:v>
                </c:pt>
                <c:pt idx="2">
                  <c:v>ученик 3</c:v>
                </c:pt>
                <c:pt idx="3">
                  <c:v>ученик 4</c:v>
                </c:pt>
                <c:pt idx="4">
                  <c:v>ученик 5</c:v>
                </c:pt>
                <c:pt idx="5">
                  <c:v>ученик 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7</c:v>
                </c:pt>
                <c:pt idx="1">
                  <c:v>7</c:v>
                </c:pt>
                <c:pt idx="2">
                  <c:v>5</c:v>
                </c:pt>
                <c:pt idx="3">
                  <c:v>7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7F-4573-B467-D02CF9D0358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гуманитарные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ученик 1</c:v>
                </c:pt>
                <c:pt idx="1">
                  <c:v>ученик 2</c:v>
                </c:pt>
                <c:pt idx="2">
                  <c:v>ученик 3</c:v>
                </c:pt>
                <c:pt idx="3">
                  <c:v>ученик 4</c:v>
                </c:pt>
                <c:pt idx="4">
                  <c:v>ученик 5</c:v>
                </c:pt>
                <c:pt idx="5">
                  <c:v>ученик 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7F-4573-B467-D02CF9D0358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коммуникативные, лидерские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ученик 1</c:v>
                </c:pt>
                <c:pt idx="1">
                  <c:v>ученик 2</c:v>
                </c:pt>
                <c:pt idx="2">
                  <c:v>ученик 3</c:v>
                </c:pt>
                <c:pt idx="3">
                  <c:v>ученик 4</c:v>
                </c:pt>
                <c:pt idx="4">
                  <c:v>ученик 5</c:v>
                </c:pt>
                <c:pt idx="5">
                  <c:v>ученик 6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</c:v>
                </c:pt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97F-4573-B467-D02CF9D0358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технические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ученик 1</c:v>
                </c:pt>
                <c:pt idx="1">
                  <c:v>ученик 2</c:v>
                </c:pt>
                <c:pt idx="2">
                  <c:v>ученик 3</c:v>
                </c:pt>
                <c:pt idx="3">
                  <c:v>ученик 4</c:v>
                </c:pt>
                <c:pt idx="4">
                  <c:v>ученик 5</c:v>
                </c:pt>
                <c:pt idx="5">
                  <c:v>ученик 6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0.5</c:v>
                </c:pt>
                <c:pt idx="1">
                  <c:v>1</c:v>
                </c:pt>
                <c:pt idx="2">
                  <c:v>1</c:v>
                </c:pt>
                <c:pt idx="3">
                  <c:v>0.5</c:v>
                </c:pt>
                <c:pt idx="4">
                  <c:v>0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7F-4573-B467-D02CF9D03589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природа, физические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ученик 1</c:v>
                </c:pt>
                <c:pt idx="1">
                  <c:v>ученик 2</c:v>
                </c:pt>
                <c:pt idx="2">
                  <c:v>ученик 3</c:v>
                </c:pt>
                <c:pt idx="3">
                  <c:v>ученик 4</c:v>
                </c:pt>
                <c:pt idx="4">
                  <c:v>ученик 5</c:v>
                </c:pt>
                <c:pt idx="5">
                  <c:v>ученик 6</c:v>
                </c:pt>
              </c:strCache>
            </c:strRef>
          </c:cat>
          <c:val>
            <c:numRef>
              <c:f>Лист1!$F$2:$F$7</c:f>
              <c:numCache>
                <c:formatCode>General</c:formatCode>
                <c:ptCount val="6"/>
                <c:pt idx="0">
                  <c:v>0.5</c:v>
                </c:pt>
                <c:pt idx="1">
                  <c:v>1</c:v>
                </c:pt>
                <c:pt idx="2">
                  <c:v>0</c:v>
                </c:pt>
                <c:pt idx="3">
                  <c:v>0.5</c:v>
                </c:pt>
                <c:pt idx="4">
                  <c:v>7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97F-4573-B467-D02CF9D035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0347648"/>
        <c:axId val="180349184"/>
      </c:barChart>
      <c:catAx>
        <c:axId val="180347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349184"/>
        <c:crosses val="autoZero"/>
        <c:auto val="1"/>
        <c:lblAlgn val="ctr"/>
        <c:lblOffset val="100"/>
        <c:noMultiLvlLbl val="0"/>
      </c:catAx>
      <c:valAx>
        <c:axId val="180349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347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11330</Words>
  <Characters>64581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Дьулус Стручков</cp:lastModifiedBy>
  <cp:revision>3</cp:revision>
  <dcterms:created xsi:type="dcterms:W3CDTF">2020-06-07T12:07:00Z</dcterms:created>
  <dcterms:modified xsi:type="dcterms:W3CDTF">2020-06-07T12:08:00Z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