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FF9" w:rsidRDefault="00BA6FF9" w:rsidP="00C93B75">
      <w:pPr>
        <w:spacing w:after="200" w:line="240" w:lineRule="auto"/>
        <w:ind w:left="-180" w:firstLine="180"/>
        <w:jc w:val="center"/>
        <w:rPr>
          <w:rFonts w:ascii="Calibri" w:eastAsia="Times New Roman" w:hAnsi="Calibri" w:cs="Times New Roman"/>
          <w:b/>
          <w:bCs/>
          <w:sz w:val="32"/>
          <w:szCs w:val="32"/>
          <w:lang w:eastAsia="ru-RU"/>
        </w:rPr>
      </w:pPr>
    </w:p>
    <w:p w:rsidR="00BA6FF9" w:rsidRDefault="00BA6FF9" w:rsidP="00C93B75">
      <w:pPr>
        <w:spacing w:after="200" w:line="240" w:lineRule="auto"/>
        <w:ind w:left="-180" w:firstLine="180"/>
        <w:jc w:val="center"/>
        <w:rPr>
          <w:rFonts w:ascii="Calibri" w:eastAsia="Times New Roman" w:hAnsi="Calibri" w:cs="Times New Roman"/>
          <w:b/>
          <w:bCs/>
          <w:sz w:val="32"/>
          <w:szCs w:val="32"/>
          <w:lang w:eastAsia="ru-RU"/>
        </w:rPr>
      </w:pPr>
    </w:p>
    <w:p w:rsidR="00BA6FF9" w:rsidRDefault="00BA6FF9" w:rsidP="00C93B75">
      <w:pPr>
        <w:spacing w:after="200" w:line="240" w:lineRule="auto"/>
        <w:ind w:left="-180" w:firstLine="180"/>
        <w:jc w:val="center"/>
        <w:rPr>
          <w:rFonts w:ascii="Calibri" w:eastAsia="Times New Roman" w:hAnsi="Calibri" w:cs="Times New Roman"/>
          <w:b/>
          <w:bCs/>
          <w:sz w:val="32"/>
          <w:szCs w:val="32"/>
          <w:lang w:eastAsia="ru-RU"/>
        </w:rPr>
      </w:pPr>
    </w:p>
    <w:p w:rsidR="00BA6FF9" w:rsidRDefault="00BA6FF9" w:rsidP="00C93B75">
      <w:pPr>
        <w:spacing w:after="200" w:line="240" w:lineRule="auto"/>
        <w:ind w:left="-180" w:firstLine="180"/>
        <w:jc w:val="center"/>
        <w:rPr>
          <w:rFonts w:ascii="Calibri" w:eastAsia="Times New Roman" w:hAnsi="Calibri" w:cs="Times New Roman"/>
          <w:b/>
          <w:bCs/>
          <w:sz w:val="32"/>
          <w:szCs w:val="32"/>
          <w:lang w:eastAsia="ru-RU"/>
        </w:rPr>
      </w:pPr>
    </w:p>
    <w:p w:rsidR="00BA6FF9" w:rsidRDefault="00BA6FF9" w:rsidP="00BA6FF9">
      <w:pPr>
        <w:spacing w:after="200" w:line="240" w:lineRule="auto"/>
        <w:rPr>
          <w:rFonts w:ascii="Calibri" w:eastAsia="Times New Roman" w:hAnsi="Calibri" w:cs="Times New Roman"/>
          <w:b/>
          <w:bCs/>
          <w:sz w:val="32"/>
          <w:szCs w:val="32"/>
          <w:lang w:eastAsia="ru-RU"/>
        </w:rPr>
      </w:pPr>
    </w:p>
    <w:p w:rsidR="00BA6FF9" w:rsidRDefault="00BA6FF9" w:rsidP="00C93B75">
      <w:pPr>
        <w:spacing w:after="200" w:line="240" w:lineRule="auto"/>
        <w:ind w:left="-180" w:firstLine="180"/>
        <w:jc w:val="center"/>
        <w:rPr>
          <w:rFonts w:ascii="Calibri" w:eastAsia="Times New Roman" w:hAnsi="Calibri" w:cs="Times New Roman"/>
          <w:b/>
          <w:bCs/>
          <w:sz w:val="32"/>
          <w:szCs w:val="32"/>
          <w:lang w:eastAsia="ru-RU"/>
        </w:rPr>
      </w:pPr>
    </w:p>
    <w:p w:rsidR="00BA6FF9" w:rsidRDefault="00BA6FF9" w:rsidP="00BA6FF9">
      <w:pPr>
        <w:spacing w:after="200" w:line="240" w:lineRule="auto"/>
        <w:ind w:left="-180" w:firstLine="180"/>
        <w:jc w:val="center"/>
        <w:rPr>
          <w:rFonts w:ascii="Times New Roman" w:eastAsia="Calibri" w:hAnsi="Times New Roman" w:cs="Times New Roman"/>
          <w:sz w:val="40"/>
          <w:szCs w:val="40"/>
        </w:rPr>
      </w:pPr>
      <w:proofErr w:type="spellStart"/>
      <w:r w:rsidRPr="00BA6FF9">
        <w:rPr>
          <w:rFonts w:ascii="Times New Roman" w:eastAsia="Calibri" w:hAnsi="Times New Roman" w:cs="Times New Roman"/>
          <w:sz w:val="40"/>
          <w:szCs w:val="40"/>
        </w:rPr>
        <w:t>Практико</w:t>
      </w:r>
      <w:proofErr w:type="spellEnd"/>
      <w:r w:rsidRPr="00BA6FF9">
        <w:rPr>
          <w:rFonts w:ascii="Times New Roman" w:eastAsia="Calibri" w:hAnsi="Times New Roman" w:cs="Times New Roman"/>
          <w:sz w:val="40"/>
          <w:szCs w:val="40"/>
        </w:rPr>
        <w:t xml:space="preserve"> – ориентированный проект</w:t>
      </w:r>
    </w:p>
    <w:p w:rsidR="004A3BEC" w:rsidRPr="004A3BEC" w:rsidRDefault="004A3BEC" w:rsidP="00BA6FF9">
      <w:pPr>
        <w:spacing w:after="200" w:line="240" w:lineRule="auto"/>
        <w:ind w:left="-180" w:firstLine="180"/>
        <w:jc w:val="center"/>
        <w:rPr>
          <w:rFonts w:ascii="Calibri" w:eastAsia="Times New Roman" w:hAnsi="Calibri" w:cs="Times New Roman"/>
          <w:b/>
          <w:bCs/>
          <w:sz w:val="40"/>
          <w:szCs w:val="40"/>
          <w:lang w:eastAsia="ru-RU"/>
        </w:rPr>
      </w:pPr>
      <w:r w:rsidRPr="004A3BEC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Развитие интеллектуальных способностей обучающихся через игровую деятельность</w:t>
      </w:r>
    </w:p>
    <w:p w:rsidR="00BA6FF9" w:rsidRPr="004A3BEC" w:rsidRDefault="00BA6FF9" w:rsidP="004A3BEC">
      <w:pPr>
        <w:spacing w:after="200" w:line="240" w:lineRule="auto"/>
        <w:rPr>
          <w:rFonts w:ascii="Calibri" w:eastAsia="Times New Roman" w:hAnsi="Calibri" w:cs="Times New Roman"/>
          <w:b/>
          <w:bCs/>
          <w:sz w:val="40"/>
          <w:szCs w:val="40"/>
          <w:lang w:eastAsia="ru-RU"/>
        </w:rPr>
      </w:pPr>
    </w:p>
    <w:p w:rsidR="00BA6FF9" w:rsidRDefault="00BA6FF9" w:rsidP="00BA6FF9">
      <w:pPr>
        <w:spacing w:after="200" w:line="240" w:lineRule="auto"/>
        <w:rPr>
          <w:rFonts w:ascii="Calibri" w:eastAsia="Times New Roman" w:hAnsi="Calibri" w:cs="Times New Roman"/>
          <w:b/>
          <w:bCs/>
          <w:sz w:val="40"/>
          <w:szCs w:val="40"/>
          <w:lang w:eastAsia="ru-RU"/>
        </w:rPr>
      </w:pPr>
    </w:p>
    <w:p w:rsidR="00BA6FF9" w:rsidRDefault="00BA6FF9" w:rsidP="00BA6FF9">
      <w:pPr>
        <w:spacing w:after="200" w:line="240" w:lineRule="auto"/>
        <w:rPr>
          <w:rFonts w:ascii="Calibri" w:eastAsia="Times New Roman" w:hAnsi="Calibri" w:cs="Times New Roman"/>
          <w:b/>
          <w:bCs/>
          <w:sz w:val="40"/>
          <w:szCs w:val="40"/>
          <w:lang w:eastAsia="ru-RU"/>
        </w:rPr>
      </w:pPr>
    </w:p>
    <w:p w:rsidR="00BA6FF9" w:rsidRPr="00BA6FF9" w:rsidRDefault="00BA6FF9" w:rsidP="00BA6FF9">
      <w:pPr>
        <w:spacing w:after="200" w:line="240" w:lineRule="auto"/>
        <w:rPr>
          <w:rFonts w:ascii="Calibri" w:eastAsia="Times New Roman" w:hAnsi="Calibri" w:cs="Times New Roman"/>
          <w:b/>
          <w:bCs/>
          <w:sz w:val="40"/>
          <w:szCs w:val="40"/>
          <w:lang w:eastAsia="ru-RU"/>
        </w:rPr>
      </w:pPr>
    </w:p>
    <w:p w:rsidR="00BA6FF9" w:rsidRPr="00BA6FF9" w:rsidRDefault="00BA6FF9" w:rsidP="00BA6FF9">
      <w:pPr>
        <w:spacing w:after="0" w:line="276" w:lineRule="auto"/>
        <w:jc w:val="right"/>
        <w:rPr>
          <w:rFonts w:ascii="Times New Roman" w:eastAsia="Calibri" w:hAnsi="Times New Roman" w:cs="Times New Roman"/>
          <w:sz w:val="32"/>
          <w:szCs w:val="32"/>
        </w:rPr>
      </w:pPr>
      <w:r w:rsidRPr="00BA6FF9">
        <w:rPr>
          <w:rFonts w:ascii="Times New Roman" w:eastAsia="Calibri" w:hAnsi="Times New Roman" w:cs="Times New Roman"/>
          <w:sz w:val="32"/>
          <w:szCs w:val="32"/>
        </w:rPr>
        <w:t xml:space="preserve">Автор: </w:t>
      </w:r>
      <w:proofErr w:type="spellStart"/>
      <w:r w:rsidRPr="00BA6FF9">
        <w:rPr>
          <w:rFonts w:ascii="Times New Roman" w:eastAsia="Calibri" w:hAnsi="Times New Roman" w:cs="Times New Roman"/>
          <w:sz w:val="32"/>
          <w:szCs w:val="32"/>
        </w:rPr>
        <w:t>Сосновских</w:t>
      </w:r>
      <w:proofErr w:type="spellEnd"/>
      <w:r w:rsidRPr="00BA6FF9">
        <w:rPr>
          <w:rFonts w:ascii="Times New Roman" w:eastAsia="Calibri" w:hAnsi="Times New Roman" w:cs="Times New Roman"/>
          <w:sz w:val="32"/>
          <w:szCs w:val="32"/>
        </w:rPr>
        <w:t xml:space="preserve"> Татьяна Борисовна</w:t>
      </w:r>
    </w:p>
    <w:p w:rsidR="00BA6FF9" w:rsidRPr="00BA6FF9" w:rsidRDefault="00BA6FF9" w:rsidP="00BA6FF9">
      <w:pPr>
        <w:spacing w:after="0" w:line="276" w:lineRule="auto"/>
        <w:jc w:val="right"/>
        <w:rPr>
          <w:rFonts w:ascii="Times New Roman" w:eastAsia="Calibri" w:hAnsi="Times New Roman" w:cs="Times New Roman"/>
          <w:sz w:val="32"/>
          <w:szCs w:val="32"/>
        </w:rPr>
      </w:pPr>
      <w:r w:rsidRPr="00BA6FF9">
        <w:rPr>
          <w:rFonts w:ascii="Times New Roman" w:eastAsia="Calibri" w:hAnsi="Times New Roman" w:cs="Times New Roman"/>
          <w:sz w:val="32"/>
          <w:szCs w:val="32"/>
        </w:rPr>
        <w:t>учитель биологии</w:t>
      </w:r>
      <w:r>
        <w:rPr>
          <w:rFonts w:ascii="Times New Roman" w:eastAsia="Calibri" w:hAnsi="Times New Roman" w:cs="Times New Roman"/>
          <w:sz w:val="32"/>
          <w:szCs w:val="32"/>
        </w:rPr>
        <w:t xml:space="preserve">  </w:t>
      </w:r>
      <w:r w:rsidRPr="00BA6FF9">
        <w:rPr>
          <w:rFonts w:ascii="Times New Roman" w:eastAsia="Calibri" w:hAnsi="Times New Roman" w:cs="Times New Roman"/>
          <w:sz w:val="32"/>
          <w:szCs w:val="32"/>
        </w:rPr>
        <w:t>МБОУ «С</w:t>
      </w:r>
      <w:r>
        <w:rPr>
          <w:rFonts w:ascii="Times New Roman" w:eastAsia="Calibri" w:hAnsi="Times New Roman" w:cs="Times New Roman"/>
          <w:sz w:val="32"/>
          <w:szCs w:val="32"/>
        </w:rPr>
        <w:t>ОШ</w:t>
      </w:r>
      <w:r w:rsidRPr="00BA6FF9">
        <w:rPr>
          <w:rFonts w:ascii="Times New Roman" w:eastAsia="Calibri" w:hAnsi="Times New Roman" w:cs="Times New Roman"/>
          <w:sz w:val="32"/>
          <w:szCs w:val="32"/>
        </w:rPr>
        <w:t xml:space="preserve"> №2»</w:t>
      </w:r>
    </w:p>
    <w:p w:rsidR="00BA6FF9" w:rsidRPr="00BA6FF9" w:rsidRDefault="00BA6FF9" w:rsidP="00C93B75">
      <w:pPr>
        <w:spacing w:after="200" w:line="240" w:lineRule="auto"/>
        <w:ind w:left="-180" w:firstLine="180"/>
        <w:jc w:val="center"/>
        <w:rPr>
          <w:rFonts w:ascii="Calibri" w:eastAsia="Times New Roman" w:hAnsi="Calibri" w:cs="Times New Roman"/>
          <w:b/>
          <w:bCs/>
          <w:sz w:val="40"/>
          <w:szCs w:val="40"/>
          <w:lang w:eastAsia="ru-RU"/>
        </w:rPr>
      </w:pPr>
    </w:p>
    <w:p w:rsidR="00BA6FF9" w:rsidRDefault="00BA6FF9" w:rsidP="00C93B75">
      <w:pPr>
        <w:spacing w:after="200" w:line="240" w:lineRule="auto"/>
        <w:ind w:left="-180" w:firstLine="180"/>
        <w:jc w:val="center"/>
        <w:rPr>
          <w:rFonts w:ascii="Calibri" w:eastAsia="Times New Roman" w:hAnsi="Calibri" w:cs="Times New Roman"/>
          <w:b/>
          <w:bCs/>
          <w:sz w:val="32"/>
          <w:szCs w:val="32"/>
          <w:lang w:eastAsia="ru-RU"/>
        </w:rPr>
      </w:pPr>
    </w:p>
    <w:p w:rsidR="00BA6FF9" w:rsidRDefault="00BA6FF9" w:rsidP="00C93B75">
      <w:pPr>
        <w:spacing w:after="200" w:line="240" w:lineRule="auto"/>
        <w:ind w:left="-180" w:firstLine="180"/>
        <w:jc w:val="center"/>
        <w:rPr>
          <w:rFonts w:ascii="Calibri" w:eastAsia="Times New Roman" w:hAnsi="Calibri" w:cs="Times New Roman"/>
          <w:b/>
          <w:bCs/>
          <w:sz w:val="32"/>
          <w:szCs w:val="32"/>
          <w:lang w:eastAsia="ru-RU"/>
        </w:rPr>
      </w:pPr>
    </w:p>
    <w:p w:rsidR="00BA6FF9" w:rsidRDefault="00BA6FF9" w:rsidP="00C93B75">
      <w:pPr>
        <w:spacing w:after="200" w:line="240" w:lineRule="auto"/>
        <w:ind w:left="-180" w:firstLine="180"/>
        <w:jc w:val="center"/>
        <w:rPr>
          <w:rFonts w:ascii="Calibri" w:eastAsia="Times New Roman" w:hAnsi="Calibri" w:cs="Times New Roman"/>
          <w:b/>
          <w:bCs/>
          <w:sz w:val="32"/>
          <w:szCs w:val="32"/>
          <w:lang w:eastAsia="ru-RU"/>
        </w:rPr>
      </w:pPr>
    </w:p>
    <w:p w:rsidR="00BA6FF9" w:rsidRDefault="00BA6FF9" w:rsidP="00BA6FF9">
      <w:pPr>
        <w:spacing w:after="200" w:line="240" w:lineRule="auto"/>
        <w:rPr>
          <w:rFonts w:ascii="Calibri" w:eastAsia="Times New Roman" w:hAnsi="Calibri" w:cs="Times New Roman"/>
          <w:b/>
          <w:bCs/>
          <w:sz w:val="32"/>
          <w:szCs w:val="32"/>
          <w:lang w:eastAsia="ru-RU"/>
        </w:rPr>
      </w:pPr>
    </w:p>
    <w:p w:rsidR="00BA6FF9" w:rsidRDefault="00BA6FF9" w:rsidP="00BA6FF9">
      <w:pPr>
        <w:spacing w:after="200" w:line="240" w:lineRule="auto"/>
        <w:rPr>
          <w:rFonts w:ascii="Calibri" w:eastAsia="Times New Roman" w:hAnsi="Calibri" w:cs="Times New Roman"/>
          <w:b/>
          <w:bCs/>
          <w:sz w:val="32"/>
          <w:szCs w:val="32"/>
          <w:lang w:eastAsia="ru-RU"/>
        </w:rPr>
      </w:pPr>
    </w:p>
    <w:p w:rsidR="00BA6FF9" w:rsidRDefault="00BA6FF9" w:rsidP="00BA6FF9">
      <w:pPr>
        <w:spacing w:after="200" w:line="240" w:lineRule="auto"/>
        <w:rPr>
          <w:rFonts w:ascii="Calibri" w:eastAsia="Times New Roman" w:hAnsi="Calibri" w:cs="Times New Roman"/>
          <w:b/>
          <w:bCs/>
          <w:sz w:val="32"/>
          <w:szCs w:val="32"/>
          <w:lang w:eastAsia="ru-RU"/>
        </w:rPr>
      </w:pPr>
    </w:p>
    <w:p w:rsidR="00BA6FF9" w:rsidRDefault="00BA6FF9" w:rsidP="00BA6FF9">
      <w:pPr>
        <w:spacing w:after="200" w:line="240" w:lineRule="auto"/>
        <w:jc w:val="center"/>
        <w:rPr>
          <w:rFonts w:ascii="Calibri" w:eastAsia="Times New Roman" w:hAnsi="Calibri" w:cs="Times New Roman"/>
          <w:b/>
          <w:bCs/>
          <w:sz w:val="32"/>
          <w:szCs w:val="32"/>
          <w:lang w:eastAsia="ru-RU"/>
        </w:rPr>
      </w:pPr>
    </w:p>
    <w:p w:rsidR="00BA6FF9" w:rsidRDefault="00BA6FF9" w:rsidP="00BA6FF9">
      <w:pPr>
        <w:spacing w:after="200" w:line="240" w:lineRule="auto"/>
        <w:jc w:val="center"/>
        <w:rPr>
          <w:rFonts w:ascii="Calibri" w:eastAsia="Times New Roman" w:hAnsi="Calibri" w:cs="Times New Roman"/>
          <w:b/>
          <w:bCs/>
          <w:sz w:val="32"/>
          <w:szCs w:val="32"/>
          <w:lang w:eastAsia="ru-RU"/>
        </w:rPr>
      </w:pPr>
      <w:r>
        <w:rPr>
          <w:rFonts w:ascii="Calibri" w:eastAsia="Times New Roman" w:hAnsi="Calibri" w:cs="Times New Roman"/>
          <w:b/>
          <w:bCs/>
          <w:sz w:val="32"/>
          <w:szCs w:val="32"/>
          <w:lang w:eastAsia="ru-RU"/>
        </w:rPr>
        <w:t>г. Ханты-Мансийск</w:t>
      </w:r>
    </w:p>
    <w:p w:rsidR="00BA6FF9" w:rsidRDefault="00BA6FF9" w:rsidP="00C93B75">
      <w:pPr>
        <w:spacing w:after="200" w:line="240" w:lineRule="auto"/>
        <w:ind w:left="-180" w:firstLine="180"/>
        <w:jc w:val="center"/>
        <w:rPr>
          <w:rFonts w:ascii="Calibri" w:eastAsia="Times New Roman" w:hAnsi="Calibri" w:cs="Times New Roman"/>
          <w:b/>
          <w:bCs/>
          <w:sz w:val="32"/>
          <w:szCs w:val="32"/>
          <w:lang w:eastAsia="ru-RU"/>
        </w:rPr>
      </w:pPr>
    </w:p>
    <w:p w:rsidR="00C93B75" w:rsidRPr="00C93B75" w:rsidRDefault="00C93B75" w:rsidP="00C93B75">
      <w:pPr>
        <w:spacing w:after="200" w:line="240" w:lineRule="auto"/>
        <w:ind w:left="-180" w:firstLine="180"/>
        <w:jc w:val="center"/>
        <w:rPr>
          <w:rFonts w:ascii="Calibri" w:eastAsia="Times New Roman" w:hAnsi="Calibri" w:cs="Times New Roman"/>
          <w:b/>
          <w:bCs/>
          <w:sz w:val="32"/>
          <w:szCs w:val="32"/>
          <w:lang w:eastAsia="ru-RU"/>
        </w:rPr>
      </w:pPr>
      <w:r w:rsidRPr="00C93B75">
        <w:rPr>
          <w:rFonts w:ascii="Calibri" w:eastAsia="Times New Roman" w:hAnsi="Calibri" w:cs="Times New Roman"/>
          <w:b/>
          <w:bCs/>
          <w:sz w:val="32"/>
          <w:szCs w:val="32"/>
          <w:lang w:eastAsia="ru-RU"/>
        </w:rPr>
        <w:t xml:space="preserve">Содержание </w:t>
      </w:r>
    </w:p>
    <w:p w:rsidR="00C93B75" w:rsidRPr="00C93B75" w:rsidRDefault="00C93B75" w:rsidP="00C93B75">
      <w:pPr>
        <w:spacing w:after="200" w:line="240" w:lineRule="auto"/>
        <w:ind w:left="426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3B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1.Краткая аннотация проекта, информационная карта…….2 стр. </w:t>
      </w:r>
    </w:p>
    <w:p w:rsidR="00C93B75" w:rsidRPr="00C93B75" w:rsidRDefault="00C93B75" w:rsidP="00C93B75">
      <w:pPr>
        <w:spacing w:after="200" w:line="240" w:lineRule="auto"/>
        <w:ind w:left="426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3B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2.Обоснование необходимости проекта…………………….3 стр.</w:t>
      </w:r>
    </w:p>
    <w:p w:rsidR="00C93B75" w:rsidRPr="00C93B75" w:rsidRDefault="00C93B75" w:rsidP="00C93B75">
      <w:pPr>
        <w:spacing w:after="200" w:line="240" w:lineRule="auto"/>
        <w:ind w:left="426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3B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3.Цели и задачи проекта……………………………………...4 стр.</w:t>
      </w:r>
    </w:p>
    <w:p w:rsidR="00C93B75" w:rsidRPr="00C93B75" w:rsidRDefault="00C93B75" w:rsidP="00C93B75">
      <w:pPr>
        <w:spacing w:after="200" w:line="240" w:lineRule="auto"/>
        <w:ind w:left="426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3B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4.Основное содержание проекта……………………………..4 стр.</w:t>
      </w:r>
    </w:p>
    <w:p w:rsidR="00C93B75" w:rsidRPr="00C93B75" w:rsidRDefault="00C93B75" w:rsidP="00C93B75">
      <w:pPr>
        <w:spacing w:after="200" w:line="240" w:lineRule="auto"/>
        <w:ind w:left="426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3B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5.Ресурсы………………………………………………………6 стр.</w:t>
      </w:r>
    </w:p>
    <w:p w:rsidR="00C93B75" w:rsidRPr="00C93B75" w:rsidRDefault="00C93B75" w:rsidP="00C93B75">
      <w:pPr>
        <w:spacing w:after="200" w:line="240" w:lineRule="auto"/>
        <w:ind w:left="426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3B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6.Партнеры…………………………………………………….7 стр.</w:t>
      </w:r>
    </w:p>
    <w:p w:rsidR="00C93B75" w:rsidRPr="00C93B75" w:rsidRDefault="00C93B75" w:rsidP="00C93B75">
      <w:pPr>
        <w:spacing w:after="200" w:line="240" w:lineRule="auto"/>
        <w:ind w:left="426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3B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7.Целевая аудитория…………………………………………..7 стр.</w:t>
      </w:r>
    </w:p>
    <w:p w:rsidR="00C93B75" w:rsidRPr="00C93B75" w:rsidRDefault="00C93B75" w:rsidP="00C93B75">
      <w:pPr>
        <w:spacing w:after="200" w:line="240" w:lineRule="auto"/>
        <w:ind w:left="426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3B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8.Механизм реализации проекта……………………………..7 стр.</w:t>
      </w:r>
    </w:p>
    <w:p w:rsidR="00C93B75" w:rsidRPr="00C93B75" w:rsidRDefault="00C93B75" w:rsidP="00C93B75">
      <w:pPr>
        <w:spacing w:after="200" w:line="240" w:lineRule="auto"/>
        <w:ind w:left="426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3B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9. Критерии успешности проекта. Ожидаемые результаты .8 стр.</w:t>
      </w:r>
    </w:p>
    <w:p w:rsidR="00C93B75" w:rsidRPr="00C93B75" w:rsidRDefault="00C93B75" w:rsidP="00C93B75">
      <w:pPr>
        <w:spacing w:after="200" w:line="240" w:lineRule="auto"/>
        <w:ind w:left="426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3B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10.Предполагаемые риски и их преодоление………………..9 стр.</w:t>
      </w:r>
    </w:p>
    <w:p w:rsidR="00C93B75" w:rsidRPr="00C93B75" w:rsidRDefault="00C93B75" w:rsidP="00C93B75">
      <w:pPr>
        <w:spacing w:after="200" w:line="240" w:lineRule="auto"/>
        <w:ind w:left="426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3B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11.Результаты и перспективы дальнейшей реализации …....9 стр.</w:t>
      </w:r>
    </w:p>
    <w:p w:rsidR="00C93B75" w:rsidRPr="00C93B75" w:rsidRDefault="00C93B75" w:rsidP="00C93B75">
      <w:pPr>
        <w:spacing w:after="200" w:line="240" w:lineRule="auto"/>
        <w:ind w:left="426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3B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12.Приложение ………………………………………………..9 стр.</w:t>
      </w:r>
    </w:p>
    <w:p w:rsidR="00C93B75" w:rsidRPr="00C93B75" w:rsidRDefault="00C93B75" w:rsidP="00C93B75">
      <w:pPr>
        <w:spacing w:after="200" w:line="240" w:lineRule="auto"/>
        <w:ind w:left="426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3B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13.Литература………………………………………………….9 стр. </w:t>
      </w:r>
    </w:p>
    <w:p w:rsidR="00C93B75" w:rsidRPr="00C93B75" w:rsidRDefault="00C93B75" w:rsidP="00C93B75">
      <w:pPr>
        <w:spacing w:after="200" w:line="240" w:lineRule="auto"/>
        <w:rPr>
          <w:rFonts w:ascii="Calibri" w:eastAsia="Times New Roman" w:hAnsi="Calibri" w:cs="Times New Roman"/>
          <w:bCs/>
          <w:sz w:val="28"/>
          <w:szCs w:val="28"/>
          <w:lang w:eastAsia="ru-RU"/>
        </w:rPr>
      </w:pPr>
    </w:p>
    <w:p w:rsidR="00C93B75" w:rsidRPr="00C93B75" w:rsidRDefault="00C93B75" w:rsidP="00C93B75">
      <w:pPr>
        <w:spacing w:after="200" w:line="240" w:lineRule="auto"/>
        <w:rPr>
          <w:rFonts w:ascii="Calibri" w:eastAsia="Times New Roman" w:hAnsi="Calibri" w:cs="Times New Roman"/>
          <w:bCs/>
          <w:sz w:val="28"/>
          <w:szCs w:val="28"/>
          <w:lang w:eastAsia="ru-RU"/>
        </w:rPr>
      </w:pPr>
    </w:p>
    <w:p w:rsidR="00C93B75" w:rsidRPr="00C93B75" w:rsidRDefault="00C93B75" w:rsidP="00C93B75">
      <w:pPr>
        <w:spacing w:after="200" w:line="240" w:lineRule="auto"/>
        <w:rPr>
          <w:rFonts w:ascii="Calibri" w:eastAsia="Times New Roman" w:hAnsi="Calibri" w:cs="Times New Roman"/>
          <w:bCs/>
          <w:sz w:val="28"/>
          <w:szCs w:val="28"/>
          <w:lang w:eastAsia="ru-RU"/>
        </w:rPr>
      </w:pPr>
    </w:p>
    <w:p w:rsidR="00C93B75" w:rsidRPr="00C93B75" w:rsidRDefault="00C93B75" w:rsidP="00C93B75">
      <w:pPr>
        <w:spacing w:after="200" w:line="240" w:lineRule="auto"/>
        <w:rPr>
          <w:rFonts w:ascii="Calibri" w:eastAsia="Times New Roman" w:hAnsi="Calibri" w:cs="Times New Roman"/>
          <w:bCs/>
          <w:sz w:val="28"/>
          <w:szCs w:val="28"/>
          <w:lang w:eastAsia="ru-RU"/>
        </w:rPr>
      </w:pPr>
    </w:p>
    <w:p w:rsidR="00C93B75" w:rsidRPr="00C93B75" w:rsidRDefault="00C93B75" w:rsidP="00C93B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93B75" w:rsidRPr="00C93B75" w:rsidRDefault="00C93B75" w:rsidP="00C93B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93B75" w:rsidRPr="00C93B75" w:rsidRDefault="00C93B75" w:rsidP="00C93B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93B75" w:rsidRPr="00C93B75" w:rsidRDefault="00C93B75" w:rsidP="00C93B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93B75" w:rsidRPr="00C93B75" w:rsidRDefault="00C93B75" w:rsidP="00C93B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93B75" w:rsidRPr="00C93B75" w:rsidRDefault="00C93B75" w:rsidP="00C93B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93B75" w:rsidRPr="00C93B75" w:rsidRDefault="00C93B75" w:rsidP="00C93B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93B75" w:rsidRPr="00C93B75" w:rsidRDefault="00C93B75" w:rsidP="00C93B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93B75" w:rsidRPr="00C93B75" w:rsidRDefault="00C93B75" w:rsidP="00C93B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93B75" w:rsidRPr="00C93B75" w:rsidRDefault="00C93B75" w:rsidP="00C93B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93B75" w:rsidRPr="00C93B75" w:rsidRDefault="00C93B75" w:rsidP="00C93B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93B75" w:rsidRPr="00C93B75" w:rsidRDefault="00C93B75" w:rsidP="00C93B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93B75" w:rsidRPr="00C93B75" w:rsidRDefault="00C93B75" w:rsidP="00C93B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93B75" w:rsidRPr="00C93B75" w:rsidRDefault="00C93B75" w:rsidP="00C93B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93B75" w:rsidRPr="00C93B75" w:rsidRDefault="00C93B75" w:rsidP="00C93B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93B75" w:rsidRPr="00C93B75" w:rsidRDefault="00C93B75" w:rsidP="00C93B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93B75" w:rsidRPr="00C93B75" w:rsidRDefault="00C93B75" w:rsidP="00C93B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93B75" w:rsidRPr="00C93B75" w:rsidRDefault="00C93B75" w:rsidP="00C93B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93B75" w:rsidRDefault="00C93B75" w:rsidP="00C93B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A6FF9" w:rsidRDefault="00BA6FF9" w:rsidP="00C93B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A6FF9" w:rsidRDefault="00BA6FF9" w:rsidP="00C93B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A6FF9" w:rsidRPr="00C93B75" w:rsidRDefault="00BA6FF9" w:rsidP="00C93B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93B75" w:rsidRPr="00C93B75" w:rsidRDefault="00C93B75" w:rsidP="00C93B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93B75" w:rsidRPr="00C93B75" w:rsidRDefault="00C93B75" w:rsidP="00C93B7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C93B75">
        <w:rPr>
          <w:rFonts w:ascii="Times New Roman" w:eastAsia="Calibri" w:hAnsi="Times New Roman" w:cs="Times New Roman"/>
          <w:sz w:val="28"/>
          <w:szCs w:val="28"/>
        </w:rPr>
        <w:t>1.</w:t>
      </w:r>
      <w:r w:rsidRPr="00C93B75">
        <w:rPr>
          <w:rFonts w:ascii="Times New Roman" w:eastAsia="Calibri" w:hAnsi="Times New Roman" w:cs="Times New Roman"/>
          <w:b/>
          <w:sz w:val="28"/>
          <w:szCs w:val="28"/>
        </w:rPr>
        <w:t>Информационная карта педагогического проекта</w:t>
      </w:r>
    </w:p>
    <w:p w:rsidR="00C93B75" w:rsidRPr="00C93B75" w:rsidRDefault="00C93B75" w:rsidP="00C93B7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10230" w:type="dxa"/>
        <w:tblInd w:w="-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"/>
        <w:gridCol w:w="2477"/>
        <w:gridCol w:w="7257"/>
      </w:tblGrid>
      <w:tr w:rsidR="00C93B75" w:rsidRPr="00C93B75" w:rsidTr="00C93B75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B75" w:rsidRPr="00C93B75" w:rsidRDefault="00C93B75" w:rsidP="00C93B75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3B7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B75" w:rsidRPr="00C93B75" w:rsidRDefault="00C93B75" w:rsidP="00C93B75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3B75">
              <w:rPr>
                <w:rFonts w:ascii="Times New Roman" w:eastAsia="Calibri" w:hAnsi="Times New Roman" w:cs="Times New Roman"/>
                <w:sz w:val="28"/>
                <w:szCs w:val="28"/>
              </w:rPr>
              <w:t>Полное название проекта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B75" w:rsidRPr="00C93B75" w:rsidRDefault="004A3BEC" w:rsidP="00C93B75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интеллектуальных способностей обучающихся через игровую деятельность.</w:t>
            </w:r>
            <w:r w:rsidR="00C93B75" w:rsidRPr="00C93B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C93B75" w:rsidRPr="00C93B75" w:rsidTr="00C93B75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B75" w:rsidRPr="00C93B75" w:rsidRDefault="00C93B75" w:rsidP="00C93B75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3B7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B75" w:rsidRPr="00C93B75" w:rsidRDefault="00C93B75" w:rsidP="00C93B75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3B75">
              <w:rPr>
                <w:rFonts w:ascii="Times New Roman" w:eastAsia="Calibri" w:hAnsi="Times New Roman" w:cs="Times New Roman"/>
                <w:sz w:val="28"/>
                <w:szCs w:val="28"/>
              </w:rPr>
              <w:t>Автор проекта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B75" w:rsidRPr="00C93B75" w:rsidRDefault="00C93B75" w:rsidP="00C93B75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C93B75">
              <w:rPr>
                <w:rFonts w:ascii="Times New Roman" w:eastAsia="Calibri" w:hAnsi="Times New Roman" w:cs="Times New Roman"/>
                <w:sz w:val="28"/>
                <w:szCs w:val="28"/>
              </w:rPr>
              <w:t>Сосновских</w:t>
            </w:r>
            <w:proofErr w:type="spellEnd"/>
            <w:r w:rsidRPr="00C93B7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Татьяна Борисовна</w:t>
            </w:r>
          </w:p>
          <w:p w:rsidR="00C93B75" w:rsidRPr="00C93B75" w:rsidRDefault="00C93B75" w:rsidP="00C93B75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3B75">
              <w:rPr>
                <w:rFonts w:ascii="Times New Roman" w:eastAsia="Calibri" w:hAnsi="Times New Roman" w:cs="Times New Roman"/>
                <w:sz w:val="28"/>
                <w:szCs w:val="28"/>
              </w:rPr>
              <w:t>учитель биологии</w:t>
            </w:r>
          </w:p>
          <w:p w:rsidR="00C93B75" w:rsidRPr="00C93B75" w:rsidRDefault="00C93B75" w:rsidP="00C93B75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3B75">
              <w:rPr>
                <w:rFonts w:ascii="Times New Roman" w:eastAsia="Calibri" w:hAnsi="Times New Roman" w:cs="Times New Roman"/>
                <w:sz w:val="28"/>
                <w:szCs w:val="28"/>
              </w:rPr>
              <w:t>МБОУ «Средняя общеобразовательная школа №2»</w:t>
            </w:r>
          </w:p>
        </w:tc>
      </w:tr>
      <w:tr w:rsidR="00C93B75" w:rsidRPr="00C93B75" w:rsidTr="00C93B75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B75" w:rsidRPr="00C93B75" w:rsidRDefault="00C93B75" w:rsidP="00C93B75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3B75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B75" w:rsidRPr="00C93B75" w:rsidRDefault="00C93B75" w:rsidP="00C93B75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3B75">
              <w:rPr>
                <w:rFonts w:ascii="Times New Roman" w:eastAsia="Calibri" w:hAnsi="Times New Roman" w:cs="Times New Roman"/>
                <w:sz w:val="28"/>
                <w:szCs w:val="28"/>
              </w:rPr>
              <w:t>Территория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B75" w:rsidRPr="00C93B75" w:rsidRDefault="00C93B75" w:rsidP="00C93B75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3B75">
              <w:rPr>
                <w:rFonts w:ascii="Times New Roman" w:eastAsia="Calibri" w:hAnsi="Times New Roman" w:cs="Times New Roman"/>
                <w:sz w:val="28"/>
                <w:szCs w:val="28"/>
              </w:rPr>
              <w:t>г. Ханты-Мансийск, ХМАО – «</w:t>
            </w:r>
            <w:proofErr w:type="spellStart"/>
            <w:r w:rsidRPr="00C93B75">
              <w:rPr>
                <w:rFonts w:ascii="Times New Roman" w:eastAsia="Calibri" w:hAnsi="Times New Roman" w:cs="Times New Roman"/>
                <w:sz w:val="28"/>
                <w:szCs w:val="28"/>
              </w:rPr>
              <w:t>Югры</w:t>
            </w:r>
            <w:proofErr w:type="spellEnd"/>
            <w:r w:rsidRPr="00C93B75">
              <w:rPr>
                <w:rFonts w:ascii="Times New Roman" w:eastAsia="Calibri" w:hAnsi="Times New Roman" w:cs="Times New Roman"/>
                <w:sz w:val="28"/>
                <w:szCs w:val="28"/>
              </w:rPr>
              <w:t>», Тюменской области</w:t>
            </w:r>
          </w:p>
        </w:tc>
      </w:tr>
      <w:tr w:rsidR="00C93B75" w:rsidRPr="00C93B75" w:rsidTr="00C93B75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B75" w:rsidRPr="00C93B75" w:rsidRDefault="00C93B75" w:rsidP="00C93B75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3B75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B75" w:rsidRPr="00C93B75" w:rsidRDefault="00C93B75" w:rsidP="00C93B75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3B75">
              <w:rPr>
                <w:rFonts w:ascii="Times New Roman" w:eastAsia="Calibri" w:hAnsi="Times New Roman" w:cs="Times New Roman"/>
                <w:sz w:val="28"/>
                <w:szCs w:val="28"/>
              </w:rPr>
              <w:t>Юридический адрес организации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B75" w:rsidRPr="00C93B75" w:rsidRDefault="00C93B75" w:rsidP="00C93B75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3B7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628002  г. Ханты-Мансийск, </w:t>
            </w:r>
            <w:proofErr w:type="spellStart"/>
            <w:r w:rsidRPr="00C93B75">
              <w:rPr>
                <w:rFonts w:ascii="Times New Roman" w:eastAsia="Calibri" w:hAnsi="Times New Roman" w:cs="Times New Roman"/>
                <w:sz w:val="28"/>
                <w:szCs w:val="28"/>
              </w:rPr>
              <w:t>ХМАО-Югра</w:t>
            </w:r>
            <w:proofErr w:type="spellEnd"/>
            <w:r w:rsidRPr="00C93B7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ул. </w:t>
            </w:r>
            <w:proofErr w:type="gramStart"/>
            <w:r w:rsidRPr="00C93B75">
              <w:rPr>
                <w:rFonts w:ascii="Times New Roman" w:eastAsia="Calibri" w:hAnsi="Times New Roman" w:cs="Times New Roman"/>
                <w:sz w:val="28"/>
                <w:szCs w:val="28"/>
              </w:rPr>
              <w:t>Луговая</w:t>
            </w:r>
            <w:proofErr w:type="gramEnd"/>
            <w:r w:rsidRPr="00C93B75">
              <w:rPr>
                <w:rFonts w:ascii="Times New Roman" w:eastAsia="Calibri" w:hAnsi="Times New Roman" w:cs="Times New Roman"/>
                <w:sz w:val="28"/>
                <w:szCs w:val="28"/>
              </w:rPr>
              <w:t>, 15</w:t>
            </w:r>
          </w:p>
        </w:tc>
      </w:tr>
      <w:tr w:rsidR="00C93B75" w:rsidRPr="004A3BEC" w:rsidTr="00C93B75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B75" w:rsidRPr="00C93B75" w:rsidRDefault="00C93B75" w:rsidP="00C93B75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3B75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B75" w:rsidRPr="00C93B75" w:rsidRDefault="00C93B75" w:rsidP="00C93B75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3B75">
              <w:rPr>
                <w:rFonts w:ascii="Times New Roman" w:eastAsia="Calibri" w:hAnsi="Times New Roman" w:cs="Times New Roman"/>
                <w:sz w:val="28"/>
                <w:szCs w:val="28"/>
              </w:rPr>
              <w:t>Телефон/факс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B75" w:rsidRPr="00C93B75" w:rsidRDefault="00C93B75" w:rsidP="00C93B75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C93B75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E-mail: tatyana.s.s@mail.ru</w:t>
            </w:r>
          </w:p>
        </w:tc>
      </w:tr>
      <w:tr w:rsidR="00C93B75" w:rsidRPr="00C93B75" w:rsidTr="00C93B75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B75" w:rsidRPr="00C93B75" w:rsidRDefault="00C93B75" w:rsidP="00C93B75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3B75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B75" w:rsidRPr="00C93B75" w:rsidRDefault="00C93B75" w:rsidP="00C93B75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3B75">
              <w:rPr>
                <w:rFonts w:ascii="Times New Roman" w:eastAsia="Calibri" w:hAnsi="Times New Roman" w:cs="Times New Roman"/>
                <w:sz w:val="28"/>
                <w:szCs w:val="28"/>
              </w:rPr>
              <w:t>Тип проекта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B75" w:rsidRPr="00C93B75" w:rsidRDefault="00C93B75" w:rsidP="00C93B75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C93B75">
              <w:rPr>
                <w:rFonts w:ascii="Times New Roman" w:eastAsia="Calibri" w:hAnsi="Times New Roman" w:cs="Times New Roman"/>
                <w:sz w:val="28"/>
                <w:szCs w:val="28"/>
              </w:rPr>
              <w:t>Практико</w:t>
            </w:r>
            <w:proofErr w:type="spellEnd"/>
            <w:r w:rsidRPr="00C93B7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 ориентированный</w:t>
            </w:r>
          </w:p>
        </w:tc>
      </w:tr>
      <w:tr w:rsidR="00C93B75" w:rsidRPr="00C93B75" w:rsidTr="00C93B75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B75" w:rsidRPr="00C93B75" w:rsidRDefault="00C93B75" w:rsidP="00C93B75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3B75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B75" w:rsidRPr="00C93B75" w:rsidRDefault="00C93B75" w:rsidP="00C93B75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3B75">
              <w:rPr>
                <w:rFonts w:ascii="Times New Roman" w:eastAsia="Calibri" w:hAnsi="Times New Roman" w:cs="Times New Roman"/>
                <w:sz w:val="28"/>
                <w:szCs w:val="28"/>
              </w:rPr>
              <w:t>Форма проведения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B75" w:rsidRPr="00C93B75" w:rsidRDefault="00C93B75" w:rsidP="00C93B75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3B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Построение процесса формирования интеллектуальных способностей, обучающихся через игру.</w:t>
            </w:r>
          </w:p>
          <w:p w:rsidR="00C93B75" w:rsidRPr="00C93B75" w:rsidRDefault="00C93B75" w:rsidP="00C93B75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3B7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C93B75" w:rsidRPr="00C93B75" w:rsidTr="00C93B75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B75" w:rsidRPr="00C93B75" w:rsidRDefault="00C93B75" w:rsidP="00C93B75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3B75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B75" w:rsidRPr="00C93B75" w:rsidRDefault="00C93B75" w:rsidP="00C93B75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3B75">
              <w:rPr>
                <w:rFonts w:ascii="Times New Roman" w:eastAsia="Calibri" w:hAnsi="Times New Roman" w:cs="Times New Roman"/>
                <w:sz w:val="28"/>
                <w:szCs w:val="28"/>
              </w:rPr>
              <w:t>Цель проекта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B75" w:rsidRPr="00C93B75" w:rsidRDefault="00C93B75" w:rsidP="00C93B75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  <w:lang w:eastAsia="ru-RU"/>
              </w:rPr>
            </w:pPr>
            <w:r w:rsidRPr="00C93B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Цель:  Создание </w:t>
            </w:r>
            <w:proofErr w:type="gramStart"/>
            <w:r w:rsidRPr="00C93B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условий творческой среды способствующей росту интеллектуального уровня детей</w:t>
            </w:r>
            <w:proofErr w:type="gramEnd"/>
            <w:r w:rsidRPr="00C93B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подростков,</w:t>
            </w:r>
            <w:r w:rsidRPr="00C93B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повышение уровня мотивации обучения через  включение в игровую деятельность  клуба знатоков «Енот»</w:t>
            </w:r>
            <w:r w:rsidRPr="00C93B75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AFAFA"/>
                <w:lang w:eastAsia="ru-RU"/>
              </w:rPr>
              <w:t>.</w:t>
            </w:r>
          </w:p>
        </w:tc>
      </w:tr>
      <w:tr w:rsidR="00C93B75" w:rsidRPr="00C93B75" w:rsidTr="00C93B75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B75" w:rsidRPr="00C93B75" w:rsidRDefault="00C93B75" w:rsidP="00C93B75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3B75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B75" w:rsidRPr="00C93B75" w:rsidRDefault="00C93B75" w:rsidP="00C93B75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3B75">
              <w:rPr>
                <w:rFonts w:ascii="Times New Roman" w:eastAsia="Calibri" w:hAnsi="Times New Roman" w:cs="Times New Roman"/>
                <w:sz w:val="28"/>
                <w:szCs w:val="28"/>
              </w:rPr>
              <w:t>Задачи педагогического проекта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B75" w:rsidRPr="00C93B75" w:rsidRDefault="00C93B75" w:rsidP="00C93B7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3B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Создать клуб знатоков из учащихся 6-8 классов, формировать интерес к естественным наукам, выявить интеллектуальных лидеров, развивать у подростков эрудицию, воображение, логику, творческие и коммуникативные способности: умение решать проблему в команде, доказывать свою точку зрения; воспитать организаторские умения, инициативность</w:t>
            </w:r>
            <w:r w:rsidRPr="00C93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93B75" w:rsidRPr="00C93B75" w:rsidRDefault="00C93B75" w:rsidP="00C93B7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3B7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br/>
            </w:r>
          </w:p>
        </w:tc>
      </w:tr>
      <w:tr w:rsidR="00C93B75" w:rsidRPr="00C93B75" w:rsidTr="00C93B75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B75" w:rsidRPr="00C93B75" w:rsidRDefault="00C93B75" w:rsidP="00C93B75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3B75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B75" w:rsidRPr="00C93B75" w:rsidRDefault="00C93B75" w:rsidP="00C93B75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3B75">
              <w:rPr>
                <w:rFonts w:ascii="Times New Roman" w:eastAsia="Calibri" w:hAnsi="Times New Roman" w:cs="Times New Roman"/>
                <w:sz w:val="28"/>
                <w:szCs w:val="28"/>
              </w:rPr>
              <w:t>Актуальность  педагогического проекта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B75" w:rsidRPr="00C93B75" w:rsidRDefault="00C93B75" w:rsidP="00C93B7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C93B7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C93B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настоящее время ведущим фактором экономического и социального развития общества становятся интеллектуальные и творческие ресурсы человека. Забота о детях сегодня – это забота о развитии науки, культуры, социальной жизни России в будущем. В связи с этим чрезвычайно актуальна проблема выявления, развития и поддержки способных, одаренных детей в различных </w:t>
            </w:r>
            <w:r w:rsidRPr="00C93B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сферах деятельности. </w:t>
            </w:r>
          </w:p>
        </w:tc>
      </w:tr>
      <w:tr w:rsidR="00C93B75" w:rsidRPr="00C93B75" w:rsidTr="00C93B75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B75" w:rsidRPr="00C93B75" w:rsidRDefault="00C93B75" w:rsidP="00C93B75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3B7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B75" w:rsidRPr="00C93B75" w:rsidRDefault="00C93B75" w:rsidP="00C93B75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3B75">
              <w:rPr>
                <w:rFonts w:ascii="Times New Roman" w:eastAsia="Calibri" w:hAnsi="Times New Roman" w:cs="Times New Roman"/>
                <w:sz w:val="28"/>
                <w:szCs w:val="28"/>
              </w:rPr>
              <w:t>Целесообразность представленного проекта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B75" w:rsidRPr="00C93B75" w:rsidRDefault="00C93B75" w:rsidP="00C93B75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3B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условий для оптимального развития одарённых детей, чья одарённость на настоящий момент может быть ещё не проявившейся, а также способных детей, в отношении которых есть серьёзная надежда на дальнейший качественный скачок в развитии их способностей, является одним из главных направлений нашей работы. </w:t>
            </w:r>
          </w:p>
        </w:tc>
      </w:tr>
      <w:tr w:rsidR="00C93B75" w:rsidRPr="00C93B75" w:rsidTr="00C93B75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B75" w:rsidRPr="00C93B75" w:rsidRDefault="00C93B75" w:rsidP="00C93B75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3B75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B75" w:rsidRPr="00C93B75" w:rsidRDefault="00C93B75" w:rsidP="00C93B75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3B75">
              <w:rPr>
                <w:rFonts w:ascii="Times New Roman" w:eastAsia="Calibri" w:hAnsi="Times New Roman" w:cs="Times New Roman"/>
                <w:sz w:val="28"/>
                <w:szCs w:val="28"/>
              </w:rPr>
              <w:t>Специализация проекта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B75" w:rsidRPr="00C93B75" w:rsidRDefault="00C93B75" w:rsidP="00C93B75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3B75">
              <w:rPr>
                <w:rFonts w:ascii="Times New Roman" w:eastAsia="Calibri" w:hAnsi="Times New Roman" w:cs="Times New Roman"/>
                <w:sz w:val="28"/>
                <w:szCs w:val="28"/>
              </w:rPr>
              <w:t>Практико-ориентированный</w:t>
            </w:r>
          </w:p>
        </w:tc>
      </w:tr>
      <w:tr w:rsidR="00C93B75" w:rsidRPr="00C93B75" w:rsidTr="00C93B75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B75" w:rsidRPr="00C93B75" w:rsidRDefault="00C93B75" w:rsidP="00C93B75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3B75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B75" w:rsidRPr="00C93B75" w:rsidRDefault="00C93B75" w:rsidP="00C93B75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3B75">
              <w:rPr>
                <w:rFonts w:ascii="Times New Roman" w:eastAsia="Calibri" w:hAnsi="Times New Roman" w:cs="Times New Roman"/>
                <w:sz w:val="28"/>
                <w:szCs w:val="28"/>
              </w:rPr>
              <w:t>Срок реализации проекта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B75" w:rsidRPr="00C93B75" w:rsidRDefault="00BA6FF9" w:rsidP="00C93B75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 года (2018-2020</w:t>
            </w:r>
            <w:r w:rsidR="00C93B75" w:rsidRPr="00C93B75">
              <w:rPr>
                <w:rFonts w:ascii="Times New Roman" w:eastAsia="Calibri" w:hAnsi="Times New Roman" w:cs="Times New Roman"/>
                <w:sz w:val="28"/>
                <w:szCs w:val="28"/>
              </w:rPr>
              <w:t>гг)</w:t>
            </w:r>
          </w:p>
        </w:tc>
      </w:tr>
      <w:tr w:rsidR="00C93B75" w:rsidRPr="00C93B75" w:rsidTr="00C93B75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B75" w:rsidRPr="00C93B75" w:rsidRDefault="00C93B75" w:rsidP="00C93B75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3B75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B75" w:rsidRPr="00C93B75" w:rsidRDefault="00C93B75" w:rsidP="00C93B75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3B75">
              <w:rPr>
                <w:rFonts w:ascii="Times New Roman" w:eastAsia="Calibri" w:hAnsi="Times New Roman" w:cs="Times New Roman"/>
                <w:sz w:val="28"/>
                <w:szCs w:val="28"/>
              </w:rPr>
              <w:t>Место реализации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B75" w:rsidRPr="00C93B75" w:rsidRDefault="00C93B75" w:rsidP="00C93B75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3B75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бюджетное общеобразовательное учреждение «Средняя общеобразовательная школа № 2» г. Ханты-Мансийска</w:t>
            </w:r>
          </w:p>
        </w:tc>
      </w:tr>
      <w:tr w:rsidR="00C93B75" w:rsidRPr="00C93B75" w:rsidTr="00C93B75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B75" w:rsidRPr="00C93B75" w:rsidRDefault="00C93B75" w:rsidP="00C93B75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3B75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B75" w:rsidRPr="00C93B75" w:rsidRDefault="00C93B75" w:rsidP="00C93B75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3B75">
              <w:rPr>
                <w:rFonts w:ascii="Times New Roman" w:eastAsia="Calibri" w:hAnsi="Times New Roman" w:cs="Times New Roman"/>
                <w:sz w:val="28"/>
                <w:szCs w:val="28"/>
              </w:rPr>
              <w:t>Официальный язык проекта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B75" w:rsidRPr="00C93B75" w:rsidRDefault="00C93B75" w:rsidP="00C93B75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3B7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русский</w:t>
            </w:r>
          </w:p>
        </w:tc>
      </w:tr>
      <w:tr w:rsidR="00C93B75" w:rsidRPr="00C93B75" w:rsidTr="00C93B75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B75" w:rsidRPr="00C93B75" w:rsidRDefault="00C93B75" w:rsidP="00C93B75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3B75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B75" w:rsidRPr="00C93B75" w:rsidRDefault="00C93B75" w:rsidP="00C93B75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3B75">
              <w:rPr>
                <w:rFonts w:ascii="Times New Roman" w:eastAsia="Calibri" w:hAnsi="Times New Roman" w:cs="Times New Roman"/>
                <w:sz w:val="28"/>
                <w:szCs w:val="28"/>
              </w:rPr>
              <w:t>Участники проекта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B75" w:rsidRPr="00C93B75" w:rsidRDefault="00C93B75" w:rsidP="00C93B75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3B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Обучающиеся 6-8 классов МБОУ №СОШ №2» и учителя, принимающие участие в построении образовательного процесса, родители, специалисты природного парка «</w:t>
            </w:r>
            <w:proofErr w:type="spellStart"/>
            <w:r w:rsidRPr="00C93B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Самаровский</w:t>
            </w:r>
            <w:proofErr w:type="spellEnd"/>
            <w:r w:rsidRPr="00C93B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93B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чугас</w:t>
            </w:r>
            <w:proofErr w:type="spellEnd"/>
            <w:r w:rsidRPr="00C93B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».</w:t>
            </w:r>
          </w:p>
        </w:tc>
      </w:tr>
    </w:tbl>
    <w:p w:rsidR="00C93B75" w:rsidRPr="00C93B75" w:rsidRDefault="00C93B75" w:rsidP="00C93B7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C93B75" w:rsidRPr="00C93B75" w:rsidRDefault="00C93B75" w:rsidP="00C93B75">
      <w:pPr>
        <w:spacing w:after="200" w:line="240" w:lineRule="auto"/>
        <w:ind w:left="-180" w:firstLine="180"/>
        <w:rPr>
          <w:rFonts w:ascii="Calibri" w:eastAsia="Times New Roman" w:hAnsi="Calibri" w:cs="Times New Roman"/>
          <w:bCs/>
          <w:sz w:val="28"/>
          <w:szCs w:val="28"/>
          <w:lang w:eastAsia="ru-RU"/>
        </w:rPr>
      </w:pPr>
    </w:p>
    <w:p w:rsidR="00C93B75" w:rsidRPr="00C93B75" w:rsidRDefault="00C93B75" w:rsidP="00C93B75">
      <w:pPr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93B7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2. Обоснование необходимости проекта.</w:t>
      </w:r>
      <w:r w:rsidRPr="00C93B7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</w:p>
    <w:p w:rsidR="00C93B75" w:rsidRPr="00C93B75" w:rsidRDefault="00C93B75" w:rsidP="00C93B7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C93B75">
        <w:rPr>
          <w:rFonts w:ascii="Arial" w:eastAsia="Times New Roman" w:hAnsi="Arial" w:cs="Arial"/>
          <w:sz w:val="21"/>
          <w:szCs w:val="21"/>
          <w:lang w:eastAsia="ru-RU"/>
        </w:rPr>
        <w:br/>
      </w:r>
      <w:r w:rsidRPr="00C93B7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 </w:t>
      </w:r>
      <w:r w:rsidRPr="00C93B7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  <w:t>  Возникновение и становление проекта проходит в муниципальном бюджетном образовании «Средняя общеобразовательная школа №2» города Ханты-Мансийска. В данном образовательном учреждении имеются классы профильного обучения; ведется обучение детей с ограниченными возможностями здоровья; создаются все условия для развития творческого потенциала учащихся, через систему дополнительного образования.</w:t>
      </w:r>
    </w:p>
    <w:p w:rsidR="00C93B75" w:rsidRPr="00C93B75" w:rsidRDefault="00C93B75" w:rsidP="00C93B75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C93B7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</w:t>
      </w:r>
      <w:r w:rsidRPr="00C93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настоящее время ведущим фактором экономического и социального развития общества становятся интеллектуальные и творческие ресурсы человека. Забота о детях сегодня – это забота о развитии науки, культуры, социальной жизни России в будущем. В связи с этим чрезвычайно актуальна проблема выявления, развития и поддержки способных, одаренных детей в различных сферах деятельности. Одаренность -  общее свойство всех детей, выявленное и проявленное у каждого ребенка в разной степени и в разных областях под влиянием среды и воспитания. Каждый ребенок от природы одарен. </w:t>
      </w:r>
      <w:proofErr w:type="spellStart"/>
      <w:proofErr w:type="gramStart"/>
      <w:r w:rsidRPr="00C93B75">
        <w:rPr>
          <w:rFonts w:ascii="Times New Roman" w:eastAsia="Times New Roman" w:hAnsi="Times New Roman" w:cs="Times New Roman"/>
          <w:sz w:val="24"/>
          <w:szCs w:val="24"/>
          <w:lang w:eastAsia="ru-RU"/>
        </w:rPr>
        <w:t>Одаренность-генетически</w:t>
      </w:r>
      <w:proofErr w:type="spellEnd"/>
      <w:proofErr w:type="gramEnd"/>
      <w:r w:rsidRPr="00C93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обусловленные способности, которые можно и нужно развивать.</w:t>
      </w:r>
    </w:p>
    <w:p w:rsidR="00C93B75" w:rsidRPr="00C93B75" w:rsidRDefault="00C93B75" w:rsidP="00C93B75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B7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Создание условий для оптимального развития одарённых детей, чья одарённость на настоящий момент может быть ещё не проявившейся, а также способных детей, в отношении которых есть серьёзная надежда на дальнейший качественный скачок в развитии их способностей, является одним из главных направлений нашей работы.</w:t>
      </w:r>
    </w:p>
    <w:p w:rsidR="00C93B75" w:rsidRPr="00C93B75" w:rsidRDefault="00C93B75" w:rsidP="00C93B75">
      <w:pPr>
        <w:spacing w:after="0" w:line="276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C93B7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</w:t>
      </w:r>
      <w:r w:rsidRPr="00C93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Анализируя результаты работы школы по направлению «</w:t>
      </w:r>
      <w:proofErr w:type="spellStart"/>
      <w:proofErr w:type="gramStart"/>
      <w:r w:rsidRPr="00C93B75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Естественно-научные</w:t>
      </w:r>
      <w:proofErr w:type="spellEnd"/>
      <w:proofErr w:type="gramEnd"/>
      <w:r w:rsidRPr="00C93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предметы» за несколько лет, пришли к выводу, что мы имеем определенные результаты по совершенствованию системы учебно-воспитательного процесса в классах ОВЗ, занимаемся проектно-исследовательской деятельностью, дети являются участниками и призерами городских конференций, но недостаточно успешно наши дети выступают на предметных конкурсах, олимпиадах</w:t>
      </w:r>
      <w:r w:rsidRPr="00C93B7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</w:p>
    <w:p w:rsidR="00C93B75" w:rsidRPr="00C93B75" w:rsidRDefault="00C93B75" w:rsidP="00C93B75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Существуют противоречия: </w:t>
      </w:r>
      <w:proofErr w:type="gramStart"/>
      <w:r w:rsidRPr="00C93B75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proofErr w:type="gramEnd"/>
      <w:r w:rsidRPr="00C93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ежду потребностью общества и школы в творчески развитой личности и недостаточном использовании в педагогической практике форм и методов организации образовательного процесса, способствующих его подготовке; </w:t>
      </w:r>
    </w:p>
    <w:p w:rsidR="00C93B75" w:rsidRPr="00C93B75" w:rsidRDefault="00C93B75" w:rsidP="00C93B75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93B7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 недостаточной подготовленностью отдельных обучающихся по предмету и желанием получить высокий уровень знаний других учащихся;</w:t>
      </w:r>
      <w:r w:rsidRPr="00C93B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</w:p>
    <w:p w:rsidR="00C93B75" w:rsidRPr="00C93B75" w:rsidRDefault="00C93B75" w:rsidP="00C93B7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между повышающимся интересом обучающихся к предметам и недостатком времени для удовлетворения своих познавательных потребностей в урочное время;</w:t>
      </w:r>
    </w:p>
    <w:p w:rsidR="00C93B75" w:rsidRPr="00C93B75" w:rsidRDefault="00C93B75" w:rsidP="00C93B7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между </w:t>
      </w:r>
      <w:r w:rsidRPr="00C93B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углублением научных знаний, и автономностью каждой учебной дисциплины (биология, география, и т.д.)</w:t>
      </w:r>
    </w:p>
    <w:p w:rsidR="00C93B75" w:rsidRPr="00C93B75" w:rsidRDefault="00C93B75" w:rsidP="00C93B75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B7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Выявленные противоречия позволили определить проблему:</w:t>
      </w:r>
      <w:r w:rsidRPr="00C93B7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C93B7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достаточно организована общая среда внеурочной деятельности для развития способностей каждого ученика.</w:t>
      </w:r>
    </w:p>
    <w:p w:rsidR="00C93B75" w:rsidRPr="00C93B75" w:rsidRDefault="00C93B75" w:rsidP="00C93B75">
      <w:pPr>
        <w:spacing w:after="0" w:line="276" w:lineRule="auto"/>
        <w:ind w:firstLine="3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Новизна и особенность данного проекта состоит в обобщении и структурировании работы по развитию интеллектуальных, коммуникативных, организаторских способностей, учащихся через включение их в деятельность клуба не только как пассивных участников, но и как активных организаторов интеллектуальной творческой деятельности. </w:t>
      </w:r>
    </w:p>
    <w:p w:rsidR="00C93B75" w:rsidRPr="00C93B75" w:rsidRDefault="00C93B75" w:rsidP="00C93B75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C93B7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3.Цели и задачи проекта.</w:t>
      </w:r>
    </w:p>
    <w:p w:rsidR="00C93B75" w:rsidRPr="00C93B75" w:rsidRDefault="00C93B75" w:rsidP="00C93B7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B7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идеей проекта является создание комплекса условий, мероприятий, помогающих раскрыть интеллектуальные способности обучающихся, максимально их развить, найти свой путь в жизни.</w:t>
      </w:r>
    </w:p>
    <w:p w:rsidR="00C93B75" w:rsidRPr="00C93B75" w:rsidRDefault="00C93B75" w:rsidP="00C93B75">
      <w:pPr>
        <w:spacing w:after="0" w:line="276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C93B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C93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Создание творческой среды способствующей росту интеллектуального уровня детей и подростков,</w:t>
      </w:r>
      <w:r w:rsidRPr="00C93B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повышение уровня мотивации обучения через включение в игровую деятельность клуба знатоков «Енот»</w:t>
      </w:r>
      <w:r w:rsidRPr="00C93B7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AFAFA"/>
          <w:lang w:eastAsia="ru-RU"/>
        </w:rPr>
        <w:t>.</w:t>
      </w:r>
      <w:r w:rsidRPr="00C93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93B75" w:rsidRPr="00C93B75" w:rsidRDefault="00C93B75" w:rsidP="00C93B7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B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Гипотеза</w:t>
      </w:r>
      <w:r w:rsidRPr="00C93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основана на предположении о том, что создание клуба знатоков «Енот» будет способствовать</w:t>
      </w:r>
      <w:r w:rsidRPr="00C93B7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C93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достижению высокого образовательного результата, выявление интересующих областей знания, успешной самореализации детей.</w:t>
      </w:r>
    </w:p>
    <w:p w:rsidR="00C93B75" w:rsidRPr="00C93B75" w:rsidRDefault="00C93B75" w:rsidP="00C93B7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B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Объект исследования</w:t>
      </w:r>
      <w:r w:rsidRPr="00C93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процесс формирования интеллектуального и творческого потенциала личности </w:t>
      </w:r>
    </w:p>
    <w:p w:rsidR="00C93B75" w:rsidRPr="00C93B75" w:rsidRDefault="00C93B75" w:rsidP="00C93B75">
      <w:pPr>
        <w:spacing w:after="0" w:line="276" w:lineRule="auto"/>
        <w:jc w:val="both"/>
        <w:rPr>
          <w:rFonts w:ascii="Calibri" w:eastAsia="Times New Roman" w:hAnsi="Calibri" w:cs="Times New Roman"/>
          <w:b/>
          <w:bCs/>
          <w:color w:val="000000"/>
          <w:lang w:eastAsia="ru-RU"/>
        </w:rPr>
      </w:pPr>
      <w:r w:rsidRPr="00C93B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исследования</w:t>
      </w:r>
      <w:r w:rsidRPr="00C93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Pr="00C93B7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 </w:t>
      </w:r>
      <w:r w:rsidRPr="00C93B7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C93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клуб знатоков «Енот» как средство формирования интеллектуальных способностей обучающихся. </w:t>
      </w:r>
    </w:p>
    <w:p w:rsidR="00C93B75" w:rsidRPr="00C93B75" w:rsidRDefault="00C93B75" w:rsidP="00C93B75">
      <w:pPr>
        <w:spacing w:after="0" w:line="276" w:lineRule="auto"/>
        <w:jc w:val="both"/>
        <w:rPr>
          <w:rFonts w:ascii="Calibri" w:eastAsia="Times New Roman" w:hAnsi="Calibri" w:cs="Times New Roman"/>
          <w:lang w:eastAsia="ru-RU"/>
        </w:rPr>
      </w:pPr>
      <w:r w:rsidRPr="00C93B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Задачи:</w:t>
      </w:r>
      <w:r w:rsidRPr="00C93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93B75" w:rsidRPr="00C93B75" w:rsidRDefault="00C93B75" w:rsidP="00C93B7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Формировать интерес к естественным наукам через создание клуба, выявить интеллектуальных лидеров, развивать у подростков эрудицию, воображение, логику, творческие и коммуникативные способности: умение решать проблему в команде, доказывать свою точку зрения; воспитать организаторские умения, инициативность. </w:t>
      </w:r>
    </w:p>
    <w:p w:rsidR="00C93B75" w:rsidRPr="00C93B75" w:rsidRDefault="00C93B75" w:rsidP="00C93B75">
      <w:pPr>
        <w:spacing w:after="0" w:line="276" w:lineRule="auto"/>
        <w:ind w:firstLine="3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3B7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>4.Основное содержание проекта</w:t>
      </w:r>
      <w:r w:rsidRPr="00C93B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C93B75" w:rsidRPr="00C93B75" w:rsidRDefault="00C93B75" w:rsidP="00C93B75">
      <w:pPr>
        <w:spacing w:after="0" w:line="276" w:lineRule="auto"/>
        <w:ind w:firstLine="3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B75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Сегодняшние дети через 10–15 лет будут составлять основную трудоспособную и творческую часть населения России. От них зависит будущее нашей страны.</w:t>
      </w:r>
    </w:p>
    <w:p w:rsidR="00C93B75" w:rsidRPr="00C93B75" w:rsidRDefault="00C93B75" w:rsidP="00C93B75">
      <w:pPr>
        <w:spacing w:after="0" w:line="276" w:lineRule="auto"/>
        <w:jc w:val="both"/>
        <w:rPr>
          <w:rFonts w:ascii="Times New Roman" w:eastAsia="SimSun" w:hAnsi="Times New Roman" w:cs="Times New Roman"/>
          <w:color w:val="FF0000"/>
          <w:sz w:val="24"/>
          <w:szCs w:val="24"/>
        </w:rPr>
      </w:pPr>
      <w:r w:rsidRPr="00C93B75">
        <w:rPr>
          <w:rFonts w:ascii="Times New Roman" w:eastAsia="SimSun" w:hAnsi="Times New Roman" w:cs="Times New Roman"/>
          <w:color w:val="00000A"/>
          <w:sz w:val="24"/>
          <w:szCs w:val="24"/>
        </w:rPr>
        <w:t xml:space="preserve">В соответствии с требованиями Федерального государственного образовательного стандарта   выпускники школ должны уметь самостоятельно принимать конструктивные решения в различных учебных ситуациях, быть способными к сотрудничеству и творческой активности. Образование направлено не только на усвоение </w:t>
      </w:r>
      <w:proofErr w:type="gramStart"/>
      <w:r w:rsidRPr="00C93B75">
        <w:rPr>
          <w:rFonts w:ascii="Times New Roman" w:eastAsia="SimSun" w:hAnsi="Times New Roman" w:cs="Times New Roman"/>
          <w:color w:val="00000A"/>
          <w:sz w:val="24"/>
          <w:szCs w:val="24"/>
        </w:rPr>
        <w:t>обучающимися</w:t>
      </w:r>
      <w:proofErr w:type="gramEnd"/>
      <w:r w:rsidRPr="00C93B75">
        <w:rPr>
          <w:rFonts w:ascii="Times New Roman" w:eastAsia="SimSun" w:hAnsi="Times New Roman" w:cs="Times New Roman"/>
          <w:color w:val="00000A"/>
          <w:sz w:val="24"/>
          <w:szCs w:val="24"/>
        </w:rPr>
        <w:t xml:space="preserve"> суммы знаний, но и на развитие его личности, его познавательных и созидательных способностей.</w:t>
      </w:r>
      <w:r w:rsidRPr="00C93B75">
        <w:rPr>
          <w:rFonts w:ascii="Times New Roman" w:eastAsia="SimSun" w:hAnsi="Times New Roman" w:cs="Times New Roman"/>
          <w:color w:val="FF0000"/>
          <w:sz w:val="24"/>
          <w:szCs w:val="24"/>
        </w:rPr>
        <w:t xml:space="preserve"> </w:t>
      </w:r>
      <w:r w:rsidRPr="00C93B75">
        <w:rPr>
          <w:rFonts w:ascii="Times New Roman" w:eastAsia="Times New Roman" w:hAnsi="Times New Roman" w:cs="Times New Roman"/>
          <w:sz w:val="24"/>
          <w:szCs w:val="24"/>
          <w:lang w:eastAsia="ru-RU"/>
        </w:rPr>
        <w:t>К большому сожалению, далеко не каждый человек способен реализовать свои способности. Очень многое зависит от семьи, и школы. Задача педагогов состоит в том, чтобы вовремя увидеть, разглядеть, развить способности ребенка.</w:t>
      </w:r>
    </w:p>
    <w:p w:rsidR="00C93B75" w:rsidRPr="00C93B75" w:rsidRDefault="00C93B75" w:rsidP="00C93B7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Жажда открытия, стремление проникнуть в самые сокровенные тайны бытия рождаются на школьной семье. Есть ученики, которым недостаточно материала из учебника, они читают словари, специальную литературу, ищут ответы на свои вопросы. Поэтому очень важно в школе выявить тех, кто интересуется различными областями знаний, вывести школьников на дорогу поиска в науке, в жизни, помочь наиболее полно раскрыть свои способности.</w:t>
      </w:r>
    </w:p>
    <w:p w:rsidR="00C93B75" w:rsidRPr="00C93B75" w:rsidRDefault="00C93B75" w:rsidP="00C93B7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B7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Подростковый возраст - период парадоксов в достижениях возможностей и в потерях.</w:t>
      </w:r>
    </w:p>
    <w:p w:rsidR="00C93B75" w:rsidRPr="00C93B75" w:rsidRDefault="00C93B75" w:rsidP="00C93B7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B7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к запоминанию (заучиванию) постоянно, но медленно возрастала до 13 лет. С 13 до 15-16 лет наблюдается более быстрый рост памяти. В подростко</w:t>
      </w:r>
      <w:r w:rsidRPr="00C93B7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вом возрасте память перестраивается, переходя от доминирования механического запоминания к </w:t>
      </w:r>
      <w:proofErr w:type="gramStart"/>
      <w:r w:rsidRPr="00C93B75">
        <w:rPr>
          <w:rFonts w:ascii="Times New Roman" w:eastAsia="Times New Roman" w:hAnsi="Times New Roman" w:cs="Times New Roman"/>
          <w:sz w:val="24"/>
          <w:szCs w:val="24"/>
          <w:lang w:eastAsia="ru-RU"/>
        </w:rPr>
        <w:t>смысловому</w:t>
      </w:r>
      <w:proofErr w:type="gramEnd"/>
      <w:r w:rsidRPr="00C93B75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 этом перестраивается сама смысловая память - она приобретает опосредованный, логический характер, обязательно включается мышление. Заодно с формой изменяется и содержание запоминаемого; становится более доступным запоминание абстрактного материала.</w:t>
      </w:r>
    </w:p>
    <w:p w:rsidR="00C93B75" w:rsidRPr="00C93B75" w:rsidRDefault="00C93B75" w:rsidP="00C93B75">
      <w:pPr>
        <w:spacing w:after="0" w:line="276" w:lineRule="auto"/>
        <w:ind w:firstLine="708"/>
        <w:jc w:val="both"/>
        <w:rPr>
          <w:rFonts w:ascii="Calibri" w:eastAsia="Times New Roman" w:hAnsi="Calibri" w:cs="Times New Roman"/>
          <w:lang w:eastAsia="ru-RU"/>
        </w:rPr>
      </w:pPr>
      <w:r w:rsidRPr="00C93B7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Интеллектуальные игры способствуют вовлечению учащихся в многоступенчатый процесс общения и познания, который схематически можно отобразить такой психологической цепочкой: интересно играть и общаться - интересно воспринимать новое через игру - интересно узнавать новое самостоятельно - необходимо поделиться узнанным - необходимо применить полученные знания и умения. Таким образом, учащийся проходит путь от простого увлечения интеллектуальной игрой к активному многогранному самообразованию и собственному интеллектуально-игровому творчеству. Воспитание творческого, раскованного, независимого мышления и усвоение принципов научной организации труда облегчает учащимся процесс дальнейшего образования и помогает достичь успехов в любом виде деятельности</w:t>
      </w:r>
      <w:proofErr w:type="gramStart"/>
      <w:r w:rsidRPr="00C93B7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C93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gramStart"/>
      <w:r w:rsidRPr="00C93B75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C93B7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собенностью современной ситуации. Учащиеся находят свой круг общения, в котором основными являются общечеловеческие ценности, а система приоритетов ориентирована на знания и культуру (культуру личности, культуру мышления, культуру общения)</w:t>
      </w:r>
      <w:proofErr w:type="gramStart"/>
      <w:r w:rsidRPr="00C93B7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C93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gramStart"/>
      <w:r w:rsidRPr="00C93B75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C93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собенности </w:t>
      </w:r>
      <w:proofErr w:type="spellStart"/>
      <w:r w:rsidRPr="00C93B75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микросоциума</w:t>
      </w:r>
      <w:proofErr w:type="spellEnd"/>
      <w:r w:rsidRPr="00C93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Одним из наиболее важных психологических условий в развитии интеллектуальной культуры личности учащегося является его эмоциональное благополучие, эмоциональный комфорт, сопровождающий процесс познания. От этого зависит самооценка ребенка, его отношение к осваиваемым видам познавательной деятельности. Эмоциональное благополучие определяется также положительной оценкой окружающих. Для учащихся очень важно почувствовать себя взрослыми, им важен приобретаемый статус в мире взрослых, важен социальный опыт, ставящий их, условно говоря, на одну ступеньку с состоявшимися в интеллектуальном отношении людьми. </w:t>
      </w:r>
      <w:r w:rsidRPr="00C93B75">
        <w:rPr>
          <w:rFonts w:ascii="Calibri" w:eastAsia="Times New Roman" w:hAnsi="Calibri" w:cs="Times New Roman"/>
          <w:lang w:eastAsia="ru-RU"/>
        </w:rPr>
        <w:t xml:space="preserve"> </w:t>
      </w:r>
      <w:r w:rsidRPr="00C93B7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Интеллектуально-познавательные игры на сегодняшний день - одна из самых популярных форм работы с детьми.</w:t>
      </w:r>
      <w:r w:rsidRPr="00C93B75">
        <w:rPr>
          <w:rFonts w:ascii="Calibri" w:eastAsia="Times New Roman" w:hAnsi="Calibri" w:cs="Times New Roman"/>
          <w:lang w:eastAsia="ru-RU"/>
        </w:rPr>
        <w:t xml:space="preserve"> </w:t>
      </w:r>
    </w:p>
    <w:p w:rsidR="00C93B75" w:rsidRPr="00C93B75" w:rsidRDefault="00C93B75" w:rsidP="00C93B75">
      <w:pPr>
        <w:spacing w:after="0" w:line="276" w:lineRule="auto"/>
        <w:ind w:firstLine="708"/>
        <w:jc w:val="both"/>
        <w:rPr>
          <w:rFonts w:ascii="Verdana" w:eastAsia="Times New Roman" w:hAnsi="Verdana" w:cs="Times New Roman"/>
          <w:color w:val="000000"/>
          <w:sz w:val="16"/>
          <w:szCs w:val="16"/>
          <w:shd w:val="clear" w:color="auto" w:fill="FFFFFF"/>
          <w:lang w:eastAsia="ru-RU"/>
        </w:rPr>
      </w:pPr>
      <w:r w:rsidRPr="00C93B7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формой работы клуба являются интеллектуальные игры: «Что? Где? Когда?», «</w:t>
      </w:r>
      <w:proofErr w:type="spellStart"/>
      <w:proofErr w:type="gramStart"/>
      <w:r w:rsidRPr="00C93B75">
        <w:rPr>
          <w:rFonts w:ascii="Times New Roman" w:eastAsia="Times New Roman" w:hAnsi="Times New Roman" w:cs="Times New Roman"/>
          <w:sz w:val="24"/>
          <w:szCs w:val="24"/>
          <w:lang w:eastAsia="ru-RU"/>
        </w:rPr>
        <w:t>Брей-ринг</w:t>
      </w:r>
      <w:proofErr w:type="spellEnd"/>
      <w:proofErr w:type="gramEnd"/>
      <w:r w:rsidRPr="00C93B75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«Своя Игра», «Счастливый случай» и другие. В целях саморазвития, воспитания чувства товарищества и взаимопонимания формируется разновозрастная игровая команда, в ней 6 человек из 6,7,8 классов. Команда может иметь свое название.  Капитан команды, имеющий высший авторитет у подростков, руководит обсуждением во время игры, не дает игрокам останавливаться на одном варианте ответа, заставляет игроков прислушиваться к каждому мнению. Он же имеет право выбрать одну версию из нескольких, а при отсутствии версий берется отвечать сам. Интеллектуальный поединок происходит между командами, находящимися за игровыми столами при соблюдении четко установленного фактора времени (одна минута на размышление). Эрудиция участников игры проявляется в умении не только ответить на вопрос, но и придумать его при необходимости. При разработке игровой темы могут участвовать все желающие. Научное направление игры планируется заранее: 1 четверть – биология, 2 четверть география, 3 четверть - химия, 4 четверт</w:t>
      </w:r>
      <w:proofErr w:type="gramStart"/>
      <w:r w:rsidRPr="00C93B75">
        <w:rPr>
          <w:rFonts w:ascii="Times New Roman" w:eastAsia="Times New Roman" w:hAnsi="Times New Roman" w:cs="Times New Roman"/>
          <w:sz w:val="24"/>
          <w:szCs w:val="24"/>
          <w:lang w:eastAsia="ru-RU"/>
        </w:rPr>
        <w:t>ь-</w:t>
      </w:r>
      <w:proofErr w:type="gramEnd"/>
      <w:r w:rsidRPr="00C93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экология. И хотя мы говорим о предметных играх, вопросы должны быть интегрированы.</w:t>
      </w:r>
      <w:r w:rsidRPr="00C93B75">
        <w:rPr>
          <w:rFonts w:ascii="Calibri" w:eastAsia="Times New Roman" w:hAnsi="Calibri" w:cs="Times New Roman"/>
          <w:lang w:eastAsia="ru-RU"/>
        </w:rPr>
        <w:t xml:space="preserve"> </w:t>
      </w:r>
      <w:r w:rsidRPr="00C93B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ответе на вопрос, необходимы знания разных наук. Тематика игр выбирается педагогом, в зависимости от интересов учащихся.</w:t>
      </w:r>
      <w:r w:rsidRPr="00C93B75">
        <w:rPr>
          <w:rFonts w:ascii="Calibri" w:eastAsia="Times New Roman" w:hAnsi="Calibri" w:cs="Times New Roman"/>
          <w:lang w:eastAsia="ru-RU"/>
        </w:rPr>
        <w:t xml:space="preserve"> </w:t>
      </w:r>
    </w:p>
    <w:p w:rsidR="00C93B75" w:rsidRPr="00C93B75" w:rsidRDefault="00C93B75" w:rsidP="00C93B75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C93B7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Цель игры – спровоцировать участника на размышления о природных явлениях, его окружающих. Почему медведь зимой спит? Почему висит Луна? Почему скользят коньки? С детства мы задаем себе и старшим эти многочисленные «почему». Став старше, мы начинаем отмахиваться от вопросов, ответы на которые нам кажутся очевидными. А так ли они очевидны? Вполне возможно, что, задумавшись об «очевидном», дети захотят провести настоящее исследование. Явления природы взаимосвязаны. Эта взаимосвязь раскрывается перед учащимися при изучении дисциплин естественнонаучного цикла: физики, химии, географии, биологии. Знание законов природы дает нам возможность исследовать окружающий мир, объяснить то, что раньше казалось необъяснимым. Оглянемся вокруг. На все ли «Почему?», «Как?» «Когда?», «Где?» и «Зачем?» вы можете без труда ответить?  Проверьте!</w:t>
      </w:r>
    </w:p>
    <w:p w:rsidR="00C93B75" w:rsidRPr="00C93B75" w:rsidRDefault="00C93B75" w:rsidP="00C93B75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C93B75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План проведения игр.</w:t>
      </w:r>
    </w:p>
    <w:p w:rsidR="00C93B75" w:rsidRPr="00C93B75" w:rsidRDefault="00C93B75" w:rsidP="00C93B75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tbl>
      <w:tblPr>
        <w:tblStyle w:val="1"/>
        <w:tblW w:w="0" w:type="auto"/>
        <w:tblLook w:val="04A0"/>
      </w:tblPr>
      <w:tblGrid>
        <w:gridCol w:w="2235"/>
        <w:gridCol w:w="4145"/>
        <w:gridCol w:w="3191"/>
      </w:tblGrid>
      <w:tr w:rsidR="00C93B75" w:rsidRPr="00C93B75" w:rsidTr="00C93B75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B75" w:rsidRPr="00C93B75" w:rsidRDefault="00C93B75" w:rsidP="00C93B75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C93B75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Месяц</w:t>
            </w:r>
          </w:p>
        </w:tc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B75" w:rsidRPr="00C93B75" w:rsidRDefault="00C93B75" w:rsidP="00C93B75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C93B75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Название игры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B75" w:rsidRPr="00C93B75" w:rsidRDefault="00C93B75" w:rsidP="00C93B75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C93B75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Ответственный.</w:t>
            </w:r>
          </w:p>
          <w:p w:rsidR="00C93B75" w:rsidRPr="00C93B75" w:rsidRDefault="00C93B75" w:rsidP="00C93B75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</w:p>
        </w:tc>
      </w:tr>
      <w:tr w:rsidR="00C93B75" w:rsidRPr="00C93B75" w:rsidTr="00C93B75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B75" w:rsidRPr="00C93B75" w:rsidRDefault="00C93B75" w:rsidP="00C93B7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93B7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Сентябрь</w:t>
            </w:r>
          </w:p>
        </w:tc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B75" w:rsidRPr="00C93B75" w:rsidRDefault="00C93B75" w:rsidP="00C93B7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93B75">
              <w:rPr>
                <w:rFonts w:ascii="Times New Roman" w:hAnsi="Times New Roman"/>
                <w:sz w:val="24"/>
                <w:szCs w:val="24"/>
              </w:rPr>
              <w:t>«Что? Где? Когда?», биология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B75" w:rsidRPr="00C93B75" w:rsidRDefault="00BA6FF9" w:rsidP="00C93B7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Учитель биологии</w:t>
            </w:r>
          </w:p>
        </w:tc>
      </w:tr>
      <w:tr w:rsidR="00C93B75" w:rsidRPr="00C93B75" w:rsidTr="00C93B75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B75" w:rsidRPr="00C93B75" w:rsidRDefault="00C93B75" w:rsidP="00C93B7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93B7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Октябрь</w:t>
            </w:r>
          </w:p>
        </w:tc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B75" w:rsidRPr="00C93B75" w:rsidRDefault="00C93B75" w:rsidP="00C93B7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93B75">
              <w:rPr>
                <w:rFonts w:ascii="Times New Roman" w:hAnsi="Times New Roman"/>
                <w:sz w:val="24"/>
                <w:szCs w:val="24"/>
              </w:rPr>
              <w:t>«Что? Где? Когда?», биология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B75" w:rsidRPr="00C93B75" w:rsidRDefault="00BA6FF9" w:rsidP="00C93B7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Учитель биологии</w:t>
            </w:r>
          </w:p>
        </w:tc>
      </w:tr>
      <w:tr w:rsidR="00C93B75" w:rsidRPr="00C93B75" w:rsidTr="00C93B75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B75" w:rsidRPr="00C93B75" w:rsidRDefault="00C93B75" w:rsidP="00C93B7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93B7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Ноябрь</w:t>
            </w:r>
          </w:p>
        </w:tc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B75" w:rsidRPr="00C93B75" w:rsidRDefault="00C93B75" w:rsidP="00C93B7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93B75">
              <w:rPr>
                <w:rFonts w:ascii="Times New Roman" w:hAnsi="Times New Roman"/>
                <w:sz w:val="24"/>
                <w:szCs w:val="24"/>
              </w:rPr>
              <w:t>«Что? Где? Когда?», география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B75" w:rsidRPr="00C93B75" w:rsidRDefault="00BA6FF9" w:rsidP="00C93B7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Учитель географии</w:t>
            </w:r>
          </w:p>
        </w:tc>
      </w:tr>
      <w:tr w:rsidR="00C93B75" w:rsidRPr="00C93B75" w:rsidTr="00C93B75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B75" w:rsidRPr="00C93B75" w:rsidRDefault="00C93B75" w:rsidP="00C93B7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93B7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Декабрь</w:t>
            </w:r>
          </w:p>
        </w:tc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B75" w:rsidRPr="00C93B75" w:rsidRDefault="00C93B75" w:rsidP="00C93B7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93B75">
              <w:rPr>
                <w:rFonts w:ascii="Times New Roman" w:hAnsi="Times New Roman"/>
                <w:sz w:val="24"/>
                <w:szCs w:val="24"/>
              </w:rPr>
              <w:t>«Что? Где? Когда?», география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B75" w:rsidRPr="00C93B75" w:rsidRDefault="00BA6FF9" w:rsidP="00C93B7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Учитель географии</w:t>
            </w:r>
          </w:p>
        </w:tc>
      </w:tr>
      <w:tr w:rsidR="00C93B75" w:rsidRPr="00C93B75" w:rsidTr="00C93B75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B75" w:rsidRPr="00C93B75" w:rsidRDefault="00C93B75" w:rsidP="00C93B7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93B7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Январь</w:t>
            </w:r>
          </w:p>
        </w:tc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B75" w:rsidRPr="00C93B75" w:rsidRDefault="00C93B75" w:rsidP="00C93B7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93B75">
              <w:rPr>
                <w:rFonts w:ascii="Times New Roman" w:hAnsi="Times New Roman"/>
                <w:sz w:val="24"/>
                <w:szCs w:val="24"/>
              </w:rPr>
              <w:t>«Что? Где? Когда?», химия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B75" w:rsidRPr="00C93B75" w:rsidRDefault="00BA6FF9" w:rsidP="00C93B7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Учитель химии</w:t>
            </w:r>
          </w:p>
        </w:tc>
      </w:tr>
      <w:tr w:rsidR="00C93B75" w:rsidRPr="00C93B75" w:rsidTr="00C93B75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B75" w:rsidRPr="00C93B75" w:rsidRDefault="00C93B75" w:rsidP="00C93B7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93B7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Февраль</w:t>
            </w:r>
          </w:p>
        </w:tc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B75" w:rsidRPr="00C93B75" w:rsidRDefault="00C93B75" w:rsidP="00C93B7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93B75">
              <w:rPr>
                <w:rFonts w:ascii="Times New Roman" w:hAnsi="Times New Roman"/>
                <w:sz w:val="24"/>
                <w:szCs w:val="24"/>
              </w:rPr>
              <w:t>«Что? Где? Когда?», химия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B75" w:rsidRPr="00C93B75" w:rsidRDefault="00BA6FF9" w:rsidP="00C93B7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Учитель химии</w:t>
            </w:r>
          </w:p>
        </w:tc>
      </w:tr>
      <w:tr w:rsidR="00C93B75" w:rsidRPr="00C93B75" w:rsidTr="00C93B75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B75" w:rsidRPr="00C93B75" w:rsidRDefault="00C93B75" w:rsidP="00C93B7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93B7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Апрель</w:t>
            </w:r>
          </w:p>
        </w:tc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B75" w:rsidRPr="00C93B75" w:rsidRDefault="00C93B75" w:rsidP="00C93B7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93B75">
              <w:rPr>
                <w:rFonts w:ascii="Times New Roman" w:hAnsi="Times New Roman"/>
                <w:sz w:val="24"/>
                <w:szCs w:val="24"/>
              </w:rPr>
              <w:t>«Что? Где? Когда?», экология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B75" w:rsidRPr="00C93B75" w:rsidRDefault="00BA6FF9" w:rsidP="00C93B7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Учитель биологии</w:t>
            </w:r>
          </w:p>
        </w:tc>
      </w:tr>
      <w:tr w:rsidR="00C93B75" w:rsidRPr="00C93B75" w:rsidTr="00C93B75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B75" w:rsidRPr="00C93B75" w:rsidRDefault="00C93B75" w:rsidP="00C93B7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93B7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Май</w:t>
            </w:r>
          </w:p>
        </w:tc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B75" w:rsidRPr="00C93B75" w:rsidRDefault="00C93B75" w:rsidP="00C93B7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93B75">
              <w:rPr>
                <w:rFonts w:ascii="Times New Roman" w:hAnsi="Times New Roman"/>
                <w:sz w:val="24"/>
                <w:szCs w:val="24"/>
              </w:rPr>
              <w:t>«Что? Где? Когда?», экология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B75" w:rsidRPr="00C93B75" w:rsidRDefault="00BA6FF9" w:rsidP="00C93B7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Учитель биологии</w:t>
            </w:r>
          </w:p>
        </w:tc>
      </w:tr>
    </w:tbl>
    <w:p w:rsidR="00C93B75" w:rsidRPr="00C93B75" w:rsidRDefault="00C93B75" w:rsidP="00C93B75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C93B7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5. Ресурсы </w:t>
      </w:r>
      <w:r w:rsidRPr="00C93B75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 </w:t>
      </w:r>
    </w:p>
    <w:p w:rsidR="00C93B75" w:rsidRPr="00C93B75" w:rsidRDefault="00C93B75" w:rsidP="00C93B7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Кадровые ресурсы - творческий, педагогический коллектив МБОУ СОШ №2, специалисты Природного парка «</w:t>
      </w:r>
      <w:proofErr w:type="spellStart"/>
      <w:r w:rsidRPr="00C93B7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Самаровский</w:t>
      </w:r>
      <w:proofErr w:type="spellEnd"/>
      <w:r w:rsidRPr="00C93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3B75">
        <w:rPr>
          <w:rFonts w:ascii="Times New Roman" w:eastAsia="Times New Roman" w:hAnsi="Times New Roman" w:cs="Times New Roman"/>
          <w:sz w:val="24"/>
          <w:szCs w:val="24"/>
          <w:lang w:eastAsia="ru-RU"/>
        </w:rPr>
        <w:t>чугас</w:t>
      </w:r>
      <w:proofErr w:type="spellEnd"/>
      <w:r w:rsidRPr="00C93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</w:p>
    <w:p w:rsidR="00C93B75" w:rsidRPr="00C93B75" w:rsidRDefault="00C93B75" w:rsidP="00C93B7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B7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Предметно-образовательные - электронная библиотека, электронные учебники, новые демонстрационные тематические презентации. </w:t>
      </w:r>
    </w:p>
    <w:p w:rsidR="00C93B75" w:rsidRPr="00C93B75" w:rsidRDefault="00C93B75" w:rsidP="00C93B7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B7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Материально-технические - учебные площади школы №2.</w:t>
      </w:r>
    </w:p>
    <w:p w:rsidR="00C93B75" w:rsidRPr="00C93B75" w:rsidRDefault="00C93B75" w:rsidP="00C93B7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B7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Информационно-образовательные -  библиотеки, интернет, собственный сайт школы.</w:t>
      </w:r>
    </w:p>
    <w:p w:rsidR="00C93B75" w:rsidRPr="00C93B75" w:rsidRDefault="00C93B75" w:rsidP="00C93B75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C93B7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6. Партнеры </w:t>
      </w:r>
    </w:p>
    <w:p w:rsidR="00C93B75" w:rsidRPr="00C93B75" w:rsidRDefault="00C93B75" w:rsidP="00C93B75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93B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Методическое объединение учителей биологии, географии, химии.</w:t>
      </w:r>
    </w:p>
    <w:p w:rsidR="00C93B75" w:rsidRPr="00C93B75" w:rsidRDefault="00C93B75" w:rsidP="00C93B75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93B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Специалисты Природного парка «</w:t>
      </w:r>
      <w:proofErr w:type="spellStart"/>
      <w:r w:rsidRPr="00C93B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Самаровский</w:t>
      </w:r>
      <w:proofErr w:type="spellEnd"/>
      <w:r w:rsidRPr="00C93B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93B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чугас</w:t>
      </w:r>
      <w:proofErr w:type="spellEnd"/>
      <w:r w:rsidRPr="00C93B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».</w:t>
      </w:r>
    </w:p>
    <w:p w:rsidR="00C93B75" w:rsidRPr="00C93B75" w:rsidRDefault="00C93B75" w:rsidP="00C93B75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93B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Родительская общественность. </w:t>
      </w:r>
    </w:p>
    <w:p w:rsidR="00C93B75" w:rsidRPr="00C93B75" w:rsidRDefault="00C93B75" w:rsidP="00C93B75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C93B7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7.Целевая аудитория </w:t>
      </w:r>
    </w:p>
    <w:p w:rsidR="00C93B75" w:rsidRPr="00C93B75" w:rsidRDefault="00C93B75" w:rsidP="00C93B75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93B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Обучающиеся МБОУ СОШ №2, члены экологического объединения «</w:t>
      </w:r>
      <w:proofErr w:type="spellStart"/>
      <w:r w:rsidRPr="00C93B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Экос</w:t>
      </w:r>
      <w:proofErr w:type="spellEnd"/>
      <w:r w:rsidRPr="00C93B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», педагогический коллектив МБОУ СОШ №2.</w:t>
      </w:r>
    </w:p>
    <w:p w:rsidR="00C93B75" w:rsidRPr="00C93B75" w:rsidRDefault="00C93B75" w:rsidP="00C93B75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93B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Механизм реализации проекта</w:t>
      </w:r>
    </w:p>
    <w:tbl>
      <w:tblPr>
        <w:tblStyle w:val="1"/>
        <w:tblW w:w="0" w:type="auto"/>
        <w:tblInd w:w="250" w:type="dxa"/>
        <w:tblLook w:val="04A0"/>
      </w:tblPr>
      <w:tblGrid>
        <w:gridCol w:w="987"/>
        <w:gridCol w:w="2450"/>
        <w:gridCol w:w="1751"/>
        <w:gridCol w:w="4133"/>
      </w:tblGrid>
      <w:tr w:rsidR="00C93B75" w:rsidRPr="00C93B75" w:rsidTr="00C93B75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B75" w:rsidRPr="00C93B75" w:rsidRDefault="00C93B75" w:rsidP="00C93B75">
            <w:pPr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B75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B75" w:rsidRPr="00C93B75" w:rsidRDefault="00C93B75" w:rsidP="00C93B75">
            <w:pPr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B75">
              <w:rPr>
                <w:rFonts w:ascii="Times New Roman" w:hAnsi="Times New Roman"/>
                <w:bCs/>
                <w:sz w:val="24"/>
                <w:szCs w:val="24"/>
              </w:rPr>
              <w:t xml:space="preserve">Название 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B75" w:rsidRPr="00C93B75" w:rsidRDefault="00C93B75" w:rsidP="00C93B75">
            <w:pPr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B75">
              <w:rPr>
                <w:rFonts w:ascii="Times New Roman" w:hAnsi="Times New Roman"/>
                <w:bCs/>
                <w:sz w:val="24"/>
                <w:szCs w:val="24"/>
              </w:rPr>
              <w:t>Сроки</w:t>
            </w: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B75" w:rsidRPr="00C93B75" w:rsidRDefault="00C93B75" w:rsidP="00C93B75">
            <w:pPr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B75">
              <w:rPr>
                <w:rFonts w:ascii="Times New Roman" w:hAnsi="Times New Roman"/>
                <w:bCs/>
                <w:sz w:val="24"/>
                <w:szCs w:val="24"/>
              </w:rPr>
              <w:t>Содержание деятельности</w:t>
            </w:r>
          </w:p>
        </w:tc>
      </w:tr>
      <w:tr w:rsidR="00C93B75" w:rsidRPr="00C93B75" w:rsidTr="00C93B75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B75" w:rsidRPr="00C93B75" w:rsidRDefault="00C93B75" w:rsidP="00C93B75">
            <w:pPr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B7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B75" w:rsidRPr="00C93B75" w:rsidRDefault="00C93B75" w:rsidP="00C93B75">
            <w:pPr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B75">
              <w:rPr>
                <w:rFonts w:ascii="Times New Roman" w:hAnsi="Times New Roman"/>
                <w:bCs/>
                <w:sz w:val="24"/>
                <w:szCs w:val="24"/>
              </w:rPr>
              <w:t>Организационно-подготовительный этап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B75" w:rsidRPr="00C93B75" w:rsidRDefault="00C93B75" w:rsidP="00C93B75">
            <w:pPr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B75">
              <w:rPr>
                <w:rFonts w:ascii="Times New Roman" w:hAnsi="Times New Roman"/>
                <w:bCs/>
                <w:sz w:val="24"/>
                <w:szCs w:val="24"/>
              </w:rPr>
              <w:t>март 201</w:t>
            </w:r>
            <w:r w:rsidR="00BA6FF9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B75" w:rsidRPr="00C93B75" w:rsidRDefault="00C93B75" w:rsidP="00C93B75">
            <w:pPr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B75">
              <w:rPr>
                <w:rFonts w:ascii="Times New Roman" w:hAnsi="Times New Roman"/>
                <w:bCs/>
                <w:sz w:val="24"/>
                <w:szCs w:val="24"/>
              </w:rPr>
              <w:t>Стадия проектирования:</w:t>
            </w:r>
          </w:p>
          <w:p w:rsidR="00C93B75" w:rsidRPr="00C93B75" w:rsidRDefault="00C93B75" w:rsidP="00C93B75">
            <w:pPr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B75">
              <w:rPr>
                <w:rFonts w:ascii="Times New Roman" w:hAnsi="Times New Roman"/>
                <w:bCs/>
                <w:sz w:val="24"/>
                <w:szCs w:val="24"/>
              </w:rPr>
              <w:t>актуализация темы проекта;</w:t>
            </w:r>
          </w:p>
          <w:p w:rsidR="00C93B75" w:rsidRPr="00C93B75" w:rsidRDefault="00C93B75" w:rsidP="00C93B75">
            <w:pPr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B75">
              <w:rPr>
                <w:rFonts w:ascii="Times New Roman" w:hAnsi="Times New Roman"/>
                <w:bCs/>
                <w:sz w:val="24"/>
                <w:szCs w:val="24"/>
              </w:rPr>
              <w:t>анализ возможностей реализации направлений проекта в МБОУ СОШ №2.</w:t>
            </w:r>
          </w:p>
          <w:p w:rsidR="00C93B75" w:rsidRPr="00C93B75" w:rsidRDefault="00C93B75" w:rsidP="00C93B75">
            <w:pPr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B75">
              <w:rPr>
                <w:rFonts w:ascii="Times New Roman" w:hAnsi="Times New Roman"/>
                <w:bCs/>
                <w:sz w:val="24"/>
                <w:szCs w:val="24"/>
              </w:rPr>
              <w:t>Изучение литературы, нормативных документов.</w:t>
            </w:r>
          </w:p>
          <w:p w:rsidR="00C93B75" w:rsidRPr="00C93B75" w:rsidRDefault="00C93B75" w:rsidP="00C93B75">
            <w:pPr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B75">
              <w:rPr>
                <w:rFonts w:ascii="Times New Roman" w:hAnsi="Times New Roman"/>
                <w:bCs/>
                <w:sz w:val="24"/>
                <w:szCs w:val="24"/>
              </w:rPr>
              <w:t>Проведение предварительной диагностики;</w:t>
            </w:r>
          </w:p>
          <w:p w:rsidR="00C93B75" w:rsidRPr="00C93B75" w:rsidRDefault="00C93B75" w:rsidP="00C93B75">
            <w:pPr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B75">
              <w:rPr>
                <w:rFonts w:ascii="Times New Roman" w:hAnsi="Times New Roman"/>
                <w:bCs/>
                <w:sz w:val="24"/>
                <w:szCs w:val="24"/>
              </w:rPr>
              <w:t>определение участников проекта, партнеров;</w:t>
            </w:r>
          </w:p>
          <w:p w:rsidR="00C93B75" w:rsidRPr="00C93B75" w:rsidRDefault="00C93B75" w:rsidP="00C93B75">
            <w:pPr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B75">
              <w:rPr>
                <w:rFonts w:ascii="Times New Roman" w:hAnsi="Times New Roman"/>
                <w:bCs/>
                <w:sz w:val="24"/>
                <w:szCs w:val="24"/>
              </w:rPr>
              <w:t>анализ ситуации;</w:t>
            </w:r>
          </w:p>
          <w:p w:rsidR="00C93B75" w:rsidRPr="00C93B75" w:rsidRDefault="00C93B75" w:rsidP="00C93B75">
            <w:pPr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B75">
              <w:rPr>
                <w:rFonts w:ascii="Times New Roman" w:hAnsi="Times New Roman"/>
                <w:bCs/>
                <w:sz w:val="24"/>
                <w:szCs w:val="24"/>
              </w:rPr>
              <w:t>постановка проблемы, определение целей, задач проекта, определение поэтапной модели и плана действий.</w:t>
            </w:r>
          </w:p>
          <w:p w:rsidR="00C93B75" w:rsidRPr="00C93B75" w:rsidRDefault="00C93B75" w:rsidP="00C93B75">
            <w:pPr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B75">
              <w:rPr>
                <w:rFonts w:ascii="Times New Roman" w:hAnsi="Times New Roman"/>
                <w:bCs/>
                <w:sz w:val="24"/>
                <w:szCs w:val="24"/>
              </w:rPr>
              <w:t>Соотнесение проекта с общешкольными программами.</w:t>
            </w:r>
          </w:p>
        </w:tc>
      </w:tr>
      <w:tr w:rsidR="00C93B75" w:rsidRPr="00C93B75" w:rsidTr="00C93B75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B75" w:rsidRPr="00C93B75" w:rsidRDefault="00C93B75" w:rsidP="00C93B75">
            <w:pPr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B7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B75" w:rsidRPr="00C93B75" w:rsidRDefault="00C93B75" w:rsidP="00C93B75">
            <w:pPr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B75">
              <w:rPr>
                <w:rFonts w:ascii="Times New Roman" w:hAnsi="Times New Roman"/>
                <w:bCs/>
                <w:sz w:val="24"/>
                <w:szCs w:val="24"/>
              </w:rPr>
              <w:t xml:space="preserve">Постановочный этап 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B75" w:rsidRPr="00C93B75" w:rsidRDefault="00C93B75" w:rsidP="00C93B75">
            <w:pPr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B75">
              <w:rPr>
                <w:rFonts w:ascii="Times New Roman" w:hAnsi="Times New Roman"/>
                <w:bCs/>
                <w:sz w:val="24"/>
                <w:szCs w:val="24"/>
              </w:rPr>
              <w:t>май 201</w:t>
            </w:r>
            <w:r w:rsidR="00BA6FF9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B75" w:rsidRPr="00C93B75" w:rsidRDefault="00C93B75" w:rsidP="00C93B75">
            <w:pPr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B75">
              <w:rPr>
                <w:rFonts w:ascii="Times New Roman" w:hAnsi="Times New Roman"/>
                <w:bCs/>
                <w:sz w:val="24"/>
                <w:szCs w:val="24"/>
              </w:rPr>
              <w:t>Определение основных направлений деятельности.</w:t>
            </w:r>
          </w:p>
          <w:p w:rsidR="00C93B75" w:rsidRPr="00C93B75" w:rsidRDefault="00C93B75" w:rsidP="00C93B75">
            <w:pPr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B75">
              <w:rPr>
                <w:rFonts w:ascii="Times New Roman" w:hAnsi="Times New Roman"/>
                <w:bCs/>
                <w:sz w:val="24"/>
                <w:szCs w:val="24"/>
              </w:rPr>
              <w:t>Составления программ действия.</w:t>
            </w:r>
          </w:p>
          <w:p w:rsidR="00C93B75" w:rsidRPr="00C93B75" w:rsidRDefault="00C93B75" w:rsidP="00C93B75">
            <w:pPr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B75">
              <w:rPr>
                <w:rFonts w:ascii="Times New Roman" w:hAnsi="Times New Roman"/>
                <w:bCs/>
                <w:sz w:val="24"/>
                <w:szCs w:val="24"/>
              </w:rPr>
              <w:t>Подбор и адаптация дидактического материала, методических разработок</w:t>
            </w:r>
          </w:p>
        </w:tc>
      </w:tr>
      <w:tr w:rsidR="00C93B75" w:rsidRPr="00C93B75" w:rsidTr="00C93B75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B75" w:rsidRPr="00C93B75" w:rsidRDefault="00C93B75" w:rsidP="00C93B75">
            <w:pPr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B75">
              <w:rPr>
                <w:rFonts w:ascii="Times New Roman" w:hAnsi="Times New Roman"/>
                <w:bCs/>
                <w:sz w:val="24"/>
                <w:szCs w:val="24"/>
              </w:rPr>
              <w:t xml:space="preserve">3 </w:t>
            </w:r>
          </w:p>
          <w:p w:rsidR="00C93B75" w:rsidRPr="00C93B75" w:rsidRDefault="00C93B75" w:rsidP="00C93B75">
            <w:pPr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B75" w:rsidRPr="00C93B75" w:rsidRDefault="00C93B75" w:rsidP="00C93B75">
            <w:pPr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B75">
              <w:rPr>
                <w:rFonts w:ascii="Times New Roman" w:hAnsi="Times New Roman"/>
                <w:bCs/>
                <w:sz w:val="24"/>
                <w:szCs w:val="24"/>
              </w:rPr>
              <w:t>Преобразующий этап (реализационный)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B75" w:rsidRPr="00C93B75" w:rsidRDefault="00BA6FF9" w:rsidP="00C93B75">
            <w:pPr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Сентябрь2018</w:t>
            </w:r>
            <w:r w:rsidR="00C93B75" w:rsidRPr="00C93B75">
              <w:rPr>
                <w:rFonts w:ascii="Times New Roman" w:hAnsi="Times New Roman"/>
                <w:bCs/>
                <w:sz w:val="24"/>
                <w:szCs w:val="24"/>
              </w:rPr>
              <w:t>-май 20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B75" w:rsidRPr="00C93B75" w:rsidRDefault="00C93B75" w:rsidP="00C93B75">
            <w:pPr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B75">
              <w:rPr>
                <w:rFonts w:ascii="Times New Roman" w:hAnsi="Times New Roman"/>
                <w:bCs/>
                <w:sz w:val="24"/>
                <w:szCs w:val="24"/>
              </w:rPr>
              <w:t>Реализация целей и задач проекта</w:t>
            </w:r>
          </w:p>
        </w:tc>
      </w:tr>
      <w:tr w:rsidR="00C93B75" w:rsidRPr="00C93B75" w:rsidTr="00C93B75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B75" w:rsidRPr="00C93B75" w:rsidRDefault="00C93B75" w:rsidP="00C93B75">
            <w:pPr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B75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B75" w:rsidRPr="00C93B75" w:rsidRDefault="00C93B75" w:rsidP="00C93B75">
            <w:pPr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B75">
              <w:rPr>
                <w:rFonts w:ascii="Times New Roman" w:hAnsi="Times New Roman"/>
                <w:bCs/>
                <w:sz w:val="24"/>
                <w:szCs w:val="24"/>
              </w:rPr>
              <w:t>Итоговый этап (рефлексивный)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B75" w:rsidRPr="00C93B75" w:rsidRDefault="00BA6FF9" w:rsidP="00C93B75">
            <w:pPr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Январ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ь-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декабрь 2020</w:t>
            </w:r>
            <w:r w:rsidR="00C93B75" w:rsidRPr="00C93B7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B75" w:rsidRPr="00C93B75" w:rsidRDefault="00C93B75" w:rsidP="00C93B75">
            <w:pPr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B75">
              <w:rPr>
                <w:rFonts w:ascii="Times New Roman" w:hAnsi="Times New Roman"/>
                <w:bCs/>
                <w:sz w:val="24"/>
                <w:szCs w:val="24"/>
              </w:rPr>
              <w:t>Оценка и самооценка успешности реализации проекта:</w:t>
            </w:r>
          </w:p>
          <w:p w:rsidR="00C93B75" w:rsidRPr="00C93B75" w:rsidRDefault="00C93B75" w:rsidP="00C93B75">
            <w:pPr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B75">
              <w:rPr>
                <w:rFonts w:ascii="Times New Roman" w:hAnsi="Times New Roman"/>
                <w:bCs/>
                <w:sz w:val="24"/>
                <w:szCs w:val="24"/>
              </w:rPr>
              <w:t>анализ выполнения целей и задач проекта;</w:t>
            </w:r>
          </w:p>
          <w:p w:rsidR="00C93B75" w:rsidRPr="00C93B75" w:rsidRDefault="00C93B75" w:rsidP="00C93B75">
            <w:pPr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B75">
              <w:rPr>
                <w:rFonts w:ascii="Times New Roman" w:hAnsi="Times New Roman"/>
                <w:bCs/>
                <w:sz w:val="24"/>
                <w:szCs w:val="24"/>
              </w:rPr>
              <w:t>выявление «плюсов» и «минусов» реализации проекта;</w:t>
            </w:r>
          </w:p>
          <w:p w:rsidR="00C93B75" w:rsidRPr="00C93B75" w:rsidRDefault="00C93B75" w:rsidP="00C93B75">
            <w:pPr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B75">
              <w:rPr>
                <w:rFonts w:ascii="Times New Roman" w:hAnsi="Times New Roman"/>
                <w:bCs/>
                <w:sz w:val="24"/>
                <w:szCs w:val="24"/>
              </w:rPr>
              <w:t>итоговая диагностика результативности;</w:t>
            </w:r>
          </w:p>
          <w:p w:rsidR="00C93B75" w:rsidRPr="00C93B75" w:rsidRDefault="00C93B75" w:rsidP="00C93B75">
            <w:pPr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B7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программирование дальнейшей деятельности;</w:t>
            </w:r>
          </w:p>
          <w:p w:rsidR="00C93B75" w:rsidRPr="00C93B75" w:rsidRDefault="00C93B75" w:rsidP="00C93B75">
            <w:pPr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B75">
              <w:rPr>
                <w:rFonts w:ascii="Times New Roman" w:hAnsi="Times New Roman"/>
                <w:bCs/>
                <w:sz w:val="24"/>
                <w:szCs w:val="24"/>
              </w:rPr>
              <w:t>оформление опыта реализации программы.</w:t>
            </w:r>
          </w:p>
        </w:tc>
      </w:tr>
    </w:tbl>
    <w:p w:rsidR="00C93B75" w:rsidRPr="00C93B75" w:rsidRDefault="00C93B75" w:rsidP="00C93B75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93B75" w:rsidRPr="00C93B75" w:rsidRDefault="00C93B75" w:rsidP="00C93B75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3B75">
        <w:rPr>
          <w:rFonts w:ascii="Times New Roman" w:eastAsia="Calibri" w:hAnsi="Times New Roman" w:cs="Times New Roman"/>
          <w:b/>
          <w:sz w:val="24"/>
          <w:szCs w:val="24"/>
        </w:rPr>
        <w:t>9. Ожидаемые результаты.</w:t>
      </w:r>
      <w:r w:rsidRPr="00C93B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C93B75" w:rsidRPr="00C93B75" w:rsidRDefault="00C93B75" w:rsidP="00C93B75">
      <w:pPr>
        <w:keepNext/>
        <w:keepLines/>
        <w:spacing w:before="40" w:after="0" w:line="360" w:lineRule="auto"/>
        <w:outlineLvl w:val="2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C93B7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Критерии эффективности реализации программы работы с одарёнными, способными детьми:</w:t>
      </w:r>
    </w:p>
    <w:p w:rsidR="00C93B75" w:rsidRPr="00C93B75" w:rsidRDefault="00C93B75" w:rsidP="00C93B75">
      <w:pPr>
        <w:spacing w:before="100" w:beforeAutospacing="1" w:after="100" w:afterAutospacing="1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Удовлетворенность детей своей деятельностью и увеличение числа играющих в интеллектуальные игры. </w:t>
      </w:r>
      <w:r w:rsidRPr="00C93B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Повышение уровня индивидуальных достижений детей в образовательных областях, к которым у них есть способности. </w:t>
      </w:r>
      <w:r w:rsidRPr="00C93B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 Адаптация детей к социуму в настоящем времени и в будущем. </w:t>
      </w:r>
      <w:r w:rsidRPr="00C93B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4. Повышение уровня владения детьми общими предметными и социальными компетенциями, увеличение числа таких детей. </w:t>
      </w:r>
    </w:p>
    <w:p w:rsidR="00C93B75" w:rsidRPr="00C93B75" w:rsidRDefault="00C93B75" w:rsidP="00C93B75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5"/>
        <w:gridCol w:w="3362"/>
        <w:gridCol w:w="5549"/>
      </w:tblGrid>
      <w:tr w:rsidR="00C93B75" w:rsidRPr="00C93B75" w:rsidTr="00C93B75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B75" w:rsidRPr="00C93B75" w:rsidRDefault="00C93B75" w:rsidP="00C93B75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3B75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B75" w:rsidRPr="00C93B75" w:rsidRDefault="00C93B75" w:rsidP="00C93B75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3B75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B75" w:rsidRPr="00C93B75" w:rsidRDefault="00C93B75" w:rsidP="00C93B75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3B75">
              <w:rPr>
                <w:rFonts w:ascii="Times New Roman" w:eastAsia="Calibri" w:hAnsi="Times New Roman" w:cs="Times New Roman"/>
                <w:sz w:val="24"/>
                <w:szCs w:val="24"/>
              </w:rPr>
              <w:t>Измеримость</w:t>
            </w:r>
          </w:p>
        </w:tc>
      </w:tr>
      <w:tr w:rsidR="00C93B75" w:rsidRPr="00C93B75" w:rsidTr="00C93B75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B75" w:rsidRPr="00C93B75" w:rsidRDefault="00C93B75" w:rsidP="00C93B75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3B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B75" w:rsidRPr="00C93B75" w:rsidRDefault="00C93B75" w:rsidP="00C93B75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3B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Психологический 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B75" w:rsidRPr="00C93B75" w:rsidRDefault="00C93B75" w:rsidP="00C93B75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3B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Тестирование совместно с психологами по определению </w:t>
            </w:r>
          </w:p>
          <w:p w:rsidR="00C93B75" w:rsidRPr="00C93B75" w:rsidRDefault="00C93B75" w:rsidP="00C93B7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3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-осознанности, прочности усвоения знаний и способов мыслительной деятельности, обеспечивающих выявление и решение проблем окружающей среды.</w:t>
            </w:r>
          </w:p>
          <w:p w:rsidR="00C93B75" w:rsidRPr="00C93B75" w:rsidRDefault="00C93B75" w:rsidP="00C93B7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3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-устойчивого интереса к личностно - и социально-значимой  деятельности.</w:t>
            </w:r>
          </w:p>
        </w:tc>
      </w:tr>
      <w:tr w:rsidR="00C93B75" w:rsidRPr="00C93B75" w:rsidTr="00C93B75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B75" w:rsidRPr="00C93B75" w:rsidRDefault="00C93B75" w:rsidP="00C93B75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3B7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B75" w:rsidRPr="00C93B75" w:rsidRDefault="00C93B75" w:rsidP="00C93B75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93B75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Презентативный</w:t>
            </w:r>
            <w:proofErr w:type="spellEnd"/>
            <w:r w:rsidRPr="00C93B7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B75" w:rsidRPr="00C93B75" w:rsidRDefault="00C93B75" w:rsidP="00C93B7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3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-Практическое освоение различных видов игровой деятельности, </w:t>
            </w:r>
          </w:p>
          <w:p w:rsidR="00C93B75" w:rsidRPr="00C93B75" w:rsidRDefault="00C93B75" w:rsidP="00C93B7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3B75">
              <w:rPr>
                <w:rFonts w:ascii="Times New Roman" w:eastAsia="Calibri" w:hAnsi="Times New Roman" w:cs="Times New Roman"/>
                <w:sz w:val="24"/>
                <w:szCs w:val="24"/>
              </w:rPr>
              <w:t>-Количество и качество призовых мест предметных конкурсов.</w:t>
            </w:r>
          </w:p>
          <w:p w:rsidR="00C93B75" w:rsidRPr="00C93B75" w:rsidRDefault="00C93B75" w:rsidP="00C93B75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3B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-Увеличение количества ребят, занимающихся в клубе знатоков.</w:t>
            </w:r>
          </w:p>
          <w:p w:rsidR="00C93B75" w:rsidRPr="00C93B75" w:rsidRDefault="00C93B75" w:rsidP="00C93B75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3B75">
              <w:rPr>
                <w:rFonts w:ascii="Times New Roman" w:eastAsia="Calibri" w:hAnsi="Times New Roman" w:cs="Times New Roman"/>
                <w:sz w:val="24"/>
                <w:szCs w:val="24"/>
              </w:rPr>
              <w:t>-Количество выпускников,  поступающих в ВУЗы  с экологической направленностью.</w:t>
            </w:r>
          </w:p>
        </w:tc>
      </w:tr>
      <w:tr w:rsidR="00C93B75" w:rsidRPr="00C93B75" w:rsidTr="00C93B75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B75" w:rsidRPr="00C93B75" w:rsidRDefault="00C93B75" w:rsidP="00C93B75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3B7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B75" w:rsidRPr="00C93B75" w:rsidRDefault="00C93B75" w:rsidP="00C93B75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3B75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Коммуникативный.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B75" w:rsidRPr="00C93B75" w:rsidRDefault="00C93B75" w:rsidP="00C93B75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3B75">
              <w:rPr>
                <w:rFonts w:ascii="Times New Roman" w:eastAsia="Calibri" w:hAnsi="Times New Roman" w:cs="Times New Roman"/>
                <w:sz w:val="24"/>
                <w:szCs w:val="24"/>
              </w:rPr>
              <w:t>Наставничество со стороны старших учащихся при подготовке к конкурсам, помощь в организации мероприятий.</w:t>
            </w:r>
          </w:p>
          <w:p w:rsidR="00C93B75" w:rsidRPr="00C93B75" w:rsidRDefault="00C93B75" w:rsidP="00C93B75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3B75">
              <w:rPr>
                <w:rFonts w:ascii="Times New Roman" w:eastAsia="Calibri" w:hAnsi="Times New Roman" w:cs="Times New Roman"/>
                <w:sz w:val="24"/>
                <w:szCs w:val="24"/>
              </w:rPr>
              <w:t>Командные взаимодействия во время экскурсий, мероприятий, акций.</w:t>
            </w:r>
          </w:p>
        </w:tc>
      </w:tr>
      <w:tr w:rsidR="00C93B75" w:rsidRPr="00C93B75" w:rsidTr="00C93B75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B75" w:rsidRPr="00C93B75" w:rsidRDefault="00C93B75" w:rsidP="00C93B75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3B7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B75" w:rsidRPr="00C93B75" w:rsidRDefault="00C93B75" w:rsidP="00C93B75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3B75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Методический.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B75" w:rsidRPr="00C93B75" w:rsidRDefault="00C93B75" w:rsidP="00C93B75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3B75">
              <w:rPr>
                <w:rFonts w:ascii="Times New Roman" w:eastAsia="Calibri" w:hAnsi="Times New Roman" w:cs="Times New Roman"/>
                <w:sz w:val="24"/>
                <w:szCs w:val="24"/>
              </w:rPr>
              <w:t>Рабочая программа клуба «Енот», разработки внеурочных мероприятий. Отчёт по итогам реализации проекта.</w:t>
            </w:r>
          </w:p>
        </w:tc>
      </w:tr>
    </w:tbl>
    <w:p w:rsidR="00C93B75" w:rsidRPr="00C93B75" w:rsidRDefault="00C93B75" w:rsidP="00C93B75">
      <w:pPr>
        <w:spacing w:after="0" w:line="276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C93B75" w:rsidRPr="00C93B75" w:rsidRDefault="00C93B75" w:rsidP="00C93B75">
      <w:pPr>
        <w:spacing w:after="0" w:line="276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C93B75" w:rsidRPr="00C93B75" w:rsidRDefault="00C93B75" w:rsidP="00C93B75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93B75">
        <w:rPr>
          <w:rFonts w:ascii="Times New Roman" w:eastAsia="Calibri" w:hAnsi="Times New Roman" w:cs="Times New Roman"/>
          <w:b/>
          <w:sz w:val="24"/>
          <w:szCs w:val="24"/>
        </w:rPr>
        <w:t>Возможные последействия реализации проекта:</w:t>
      </w:r>
    </w:p>
    <w:p w:rsidR="00C93B75" w:rsidRPr="00C93B75" w:rsidRDefault="00C93B75" w:rsidP="00C93B75">
      <w:pPr>
        <w:spacing w:after="0" w:line="276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3B7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-Повышение интереса к интеллектуальным видам деятельности и общения,</w:t>
      </w:r>
    </w:p>
    <w:p w:rsidR="00C93B75" w:rsidRPr="00C93B75" w:rsidRDefault="00C93B75" w:rsidP="00C93B75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3B75">
        <w:rPr>
          <w:rFonts w:ascii="Times New Roman" w:eastAsia="Calibri" w:hAnsi="Times New Roman" w:cs="Times New Roman"/>
          <w:sz w:val="24"/>
          <w:szCs w:val="24"/>
        </w:rPr>
        <w:t>- формирование интереса к природе, как к источнику лично значимых знаний и умений;</w:t>
      </w:r>
    </w:p>
    <w:p w:rsidR="00C93B75" w:rsidRPr="00C93B75" w:rsidRDefault="00C93B75" w:rsidP="00C93B75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3B75">
        <w:rPr>
          <w:rFonts w:ascii="Times New Roman" w:eastAsia="Calibri" w:hAnsi="Times New Roman" w:cs="Times New Roman"/>
          <w:sz w:val="24"/>
          <w:szCs w:val="24"/>
        </w:rPr>
        <w:t xml:space="preserve">- формирование личностных положительных качеств: ответственность, взаимопомощь, </w:t>
      </w:r>
      <w:proofErr w:type="spellStart"/>
      <w:r w:rsidRPr="00C93B75">
        <w:rPr>
          <w:rFonts w:ascii="Times New Roman" w:eastAsia="Calibri" w:hAnsi="Times New Roman" w:cs="Times New Roman"/>
          <w:sz w:val="24"/>
          <w:szCs w:val="24"/>
        </w:rPr>
        <w:t>коммуникативность</w:t>
      </w:r>
      <w:proofErr w:type="spellEnd"/>
      <w:r w:rsidRPr="00C93B75">
        <w:rPr>
          <w:rFonts w:ascii="Times New Roman" w:eastAsia="Calibri" w:hAnsi="Times New Roman" w:cs="Times New Roman"/>
          <w:sz w:val="24"/>
          <w:szCs w:val="24"/>
        </w:rPr>
        <w:t>, развитие творческих способностей;</w:t>
      </w:r>
    </w:p>
    <w:p w:rsidR="00C93B75" w:rsidRPr="00C93B75" w:rsidRDefault="00C93B75" w:rsidP="00C93B7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B75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необходимость вести здоровый образ жизни.</w:t>
      </w:r>
    </w:p>
    <w:p w:rsidR="00C93B75" w:rsidRPr="00C93B75" w:rsidRDefault="00C93B75" w:rsidP="00C93B75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C93B75">
        <w:rPr>
          <w:rFonts w:ascii="Times New Roman" w:eastAsia="Calibri" w:hAnsi="Times New Roman" w:cs="Times New Roman"/>
          <w:b/>
          <w:sz w:val="24"/>
          <w:szCs w:val="24"/>
          <w:u w:val="single"/>
        </w:rPr>
        <w:t>10.  Предполагаемые риски проекта и их преодоление</w:t>
      </w:r>
    </w:p>
    <w:p w:rsidR="00C93B75" w:rsidRPr="00C93B75" w:rsidRDefault="00C93B75" w:rsidP="00C93B75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3B75">
        <w:rPr>
          <w:rFonts w:ascii="Times New Roman" w:eastAsia="Calibri" w:hAnsi="Times New Roman" w:cs="Times New Roman"/>
          <w:sz w:val="24"/>
          <w:szCs w:val="24"/>
        </w:rPr>
        <w:t>Психологические особенности учеников.</w:t>
      </w:r>
    </w:p>
    <w:p w:rsidR="00C93B75" w:rsidRPr="00C93B75" w:rsidRDefault="00C93B75" w:rsidP="00C93B75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3B75">
        <w:rPr>
          <w:rFonts w:ascii="Times New Roman" w:eastAsia="Calibri" w:hAnsi="Times New Roman" w:cs="Times New Roman"/>
          <w:sz w:val="24"/>
          <w:szCs w:val="24"/>
        </w:rPr>
        <w:t>Трудности организации субъективных отношений в коллективе подростков.</w:t>
      </w:r>
    </w:p>
    <w:p w:rsidR="00C93B75" w:rsidRPr="00C93B75" w:rsidRDefault="00C93B75" w:rsidP="00C93B75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3B75">
        <w:rPr>
          <w:rFonts w:ascii="Times New Roman" w:eastAsia="Calibri" w:hAnsi="Times New Roman" w:cs="Times New Roman"/>
          <w:b/>
          <w:sz w:val="24"/>
          <w:szCs w:val="24"/>
        </w:rPr>
        <w:t>Возможные пути преодоления</w:t>
      </w:r>
      <w:r w:rsidRPr="00C93B75">
        <w:rPr>
          <w:rFonts w:ascii="Times New Roman" w:eastAsia="Calibri" w:hAnsi="Times New Roman" w:cs="Times New Roman"/>
          <w:sz w:val="24"/>
          <w:szCs w:val="24"/>
        </w:rPr>
        <w:t xml:space="preserve"> – сотрудничество с психологами; поиск новых игровых форм работы; поиск программно-методического обеспечения ситуации успеха для ребенка.</w:t>
      </w:r>
    </w:p>
    <w:p w:rsidR="00C93B75" w:rsidRPr="00C93B75" w:rsidRDefault="00C93B75" w:rsidP="00C93B75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C93B75">
        <w:rPr>
          <w:rFonts w:ascii="Times New Roman" w:eastAsia="Calibri" w:hAnsi="Times New Roman" w:cs="Times New Roman"/>
          <w:b/>
          <w:sz w:val="24"/>
          <w:szCs w:val="24"/>
          <w:u w:val="single"/>
        </w:rPr>
        <w:t>11. Перспективы дальнейшей реализации проекта</w:t>
      </w:r>
    </w:p>
    <w:p w:rsidR="00C93B75" w:rsidRPr="00C93B75" w:rsidRDefault="00C93B75" w:rsidP="00C93B75">
      <w:pPr>
        <w:spacing w:after="0" w:line="276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3B75">
        <w:rPr>
          <w:rFonts w:ascii="Times New Roman" w:eastAsia="Calibri" w:hAnsi="Times New Roman" w:cs="Times New Roman"/>
          <w:sz w:val="24"/>
          <w:szCs w:val="24"/>
        </w:rPr>
        <w:t xml:space="preserve">Перспективы дальнейшей реализации проекта обусловлены продуктивностью опыта по предварительным итогам реализации проекта. Исходя из промежуточных результатов, можно предположить эффективность проекта. </w:t>
      </w:r>
    </w:p>
    <w:p w:rsidR="00C93B75" w:rsidRPr="00C93B75" w:rsidRDefault="00C93B75" w:rsidP="00C93B75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</w:pPr>
      <w:r w:rsidRPr="00C93B75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  <w:t>12.Приложение.</w:t>
      </w:r>
    </w:p>
    <w:p w:rsidR="00C93B75" w:rsidRPr="00C93B75" w:rsidRDefault="00C93B75" w:rsidP="00C93B75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1.Программа клуба знатоков «Енот».</w:t>
      </w:r>
    </w:p>
    <w:p w:rsidR="00C93B75" w:rsidRPr="00C93B75" w:rsidRDefault="00C93B75" w:rsidP="00C93B75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2.Игра «Что? Где? Когда?»</w:t>
      </w:r>
    </w:p>
    <w:p w:rsidR="00C93B75" w:rsidRPr="00C93B75" w:rsidRDefault="00C93B75" w:rsidP="00C93B75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C93B75" w:rsidRPr="00C93B75" w:rsidRDefault="00C93B75" w:rsidP="00C93B75">
      <w:pPr>
        <w:spacing w:after="0" w:line="276" w:lineRule="auto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</w:pPr>
      <w:r w:rsidRPr="00C93B75"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  <w:t xml:space="preserve">  </w:t>
      </w:r>
      <w:r w:rsidRPr="00C93B75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  <w:t>13.  Литература</w:t>
      </w:r>
    </w:p>
    <w:p w:rsidR="00C93B75" w:rsidRPr="00C93B75" w:rsidRDefault="00C93B75" w:rsidP="00C93B75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C93B7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Баландин</w:t>
      </w:r>
      <w:proofErr w:type="spellEnd"/>
      <w:r w:rsidRPr="00C93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Б.Б. «1001 вопрос для очень </w:t>
      </w:r>
      <w:proofErr w:type="gramStart"/>
      <w:r w:rsidRPr="00C93B7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умных</w:t>
      </w:r>
      <w:proofErr w:type="gramEnd"/>
      <w:r w:rsidRPr="00C93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».- М.: </w:t>
      </w:r>
      <w:proofErr w:type="spellStart"/>
      <w:r w:rsidRPr="00C93B75">
        <w:rPr>
          <w:rFonts w:ascii="Times New Roman" w:eastAsia="Times New Roman" w:hAnsi="Times New Roman" w:cs="Times New Roman"/>
          <w:sz w:val="24"/>
          <w:szCs w:val="24"/>
          <w:lang w:eastAsia="ru-RU"/>
        </w:rPr>
        <w:t>Рипол</w:t>
      </w:r>
      <w:proofErr w:type="spellEnd"/>
      <w:r w:rsidRPr="00C93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классик. 2003.</w:t>
      </w:r>
    </w:p>
    <w:p w:rsidR="00C93B75" w:rsidRPr="00C93B75" w:rsidRDefault="00C93B75" w:rsidP="00C93B75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</w:t>
      </w:r>
      <w:proofErr w:type="spellStart"/>
      <w:r w:rsidRPr="00C93B7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Баландин</w:t>
      </w:r>
      <w:proofErr w:type="spellEnd"/>
      <w:r w:rsidRPr="00C93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Б.Б. Большая книга интеллектуальных игр и занимательных вопросов для умников и умниц</w:t>
      </w:r>
      <w:proofErr w:type="gramStart"/>
      <w:r w:rsidRPr="00C93B75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C93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М.,2012 </w:t>
      </w:r>
    </w:p>
    <w:p w:rsidR="00C93B75" w:rsidRPr="00C93B75" w:rsidRDefault="00C93B75" w:rsidP="00C93B75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3.Касаткина Н.А. Нестандартные уроки и внеклассные мероприятия. </w:t>
      </w:r>
      <w:proofErr w:type="gramStart"/>
      <w:r w:rsidRPr="00C93B75">
        <w:rPr>
          <w:rFonts w:ascii="Times New Roman" w:eastAsia="Times New Roman" w:hAnsi="Times New Roman" w:cs="Times New Roman"/>
          <w:sz w:val="24"/>
          <w:szCs w:val="24"/>
          <w:lang w:eastAsia="ru-RU"/>
        </w:rPr>
        <w:t>-В</w:t>
      </w:r>
      <w:proofErr w:type="gramEnd"/>
      <w:r w:rsidRPr="00C93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олгоград, 2005 </w:t>
      </w:r>
    </w:p>
    <w:p w:rsidR="00C93B75" w:rsidRPr="00C93B75" w:rsidRDefault="00C93B75" w:rsidP="00C93B75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B75">
        <w:rPr>
          <w:rFonts w:ascii="Times New Roman" w:eastAsia="Times New Roman" w:hAnsi="Times New Roman" w:cs="Times New Roman"/>
          <w:sz w:val="24"/>
          <w:szCs w:val="24"/>
          <w:lang w:eastAsia="ru-RU"/>
        </w:rPr>
        <w:t>4.Павлова С.Г. Развитие интеллекта учащихся средней и старшей школы в клубе «Что? Где? Когда?»</w:t>
      </w:r>
    </w:p>
    <w:p w:rsidR="00C93B75" w:rsidRPr="00C93B75" w:rsidRDefault="00C93B75" w:rsidP="00C93B75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proofErr w:type="spellStart"/>
      <w:r w:rsidRPr="00C93B75">
        <w:rPr>
          <w:rFonts w:ascii="Times New Roman" w:eastAsia="Times New Roman" w:hAnsi="Times New Roman" w:cs="Times New Roman"/>
          <w:sz w:val="24"/>
          <w:szCs w:val="24"/>
          <w:lang w:eastAsia="ru-RU"/>
        </w:rPr>
        <w:t>Эльконин</w:t>
      </w:r>
      <w:proofErr w:type="spellEnd"/>
      <w:r w:rsidRPr="00C93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Д.Б. Психология игры. - М.,1989 </w:t>
      </w:r>
    </w:p>
    <w:p w:rsidR="00C93B75" w:rsidRPr="00C93B75" w:rsidRDefault="00C93B75" w:rsidP="00C93B75">
      <w:pPr>
        <w:spacing w:after="0" w:line="276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C93B75" w:rsidRPr="00C93B75" w:rsidRDefault="00C93B75" w:rsidP="00C93B75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3B75" w:rsidRPr="00C93B75" w:rsidRDefault="00C93B75" w:rsidP="00C93B75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3B75" w:rsidRPr="00C93B75" w:rsidRDefault="00C93B75" w:rsidP="00C93B75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5004A5" w:rsidRDefault="005004A5">
      <w:bookmarkStart w:id="0" w:name="_GoBack"/>
      <w:bookmarkEnd w:id="0"/>
    </w:p>
    <w:sectPr w:rsidR="005004A5" w:rsidSect="002145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A0378"/>
    <w:multiLevelType w:val="hybridMultilevel"/>
    <w:tmpl w:val="072ECB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8D5E40"/>
    <w:rsid w:val="00214523"/>
    <w:rsid w:val="004536F2"/>
    <w:rsid w:val="004A3BEC"/>
    <w:rsid w:val="005004A5"/>
    <w:rsid w:val="008D5E40"/>
    <w:rsid w:val="00BA6FF9"/>
    <w:rsid w:val="00C93B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F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93B7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93B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55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10</Pages>
  <Words>2728</Words>
  <Characters>15553</Characters>
  <Application>Microsoft Office Word</Application>
  <DocSecurity>0</DocSecurity>
  <Lines>129</Lines>
  <Paragraphs>36</Paragraphs>
  <ScaleCrop>false</ScaleCrop>
  <Company/>
  <LinksUpToDate>false</LinksUpToDate>
  <CharactersWithSpaces>18245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</dc:creator>
  <cp:keywords/>
  <dc:description/>
  <cp:lastModifiedBy>ХМ Школа 2</cp:lastModifiedBy>
  <cp:revision>4</cp:revision>
  <dcterms:created xsi:type="dcterms:W3CDTF">2018-04-27T07:18:00Z</dcterms:created>
  <dcterms:modified xsi:type="dcterms:W3CDTF">2020-05-12T16:12:00Z</dcterms:modified>
</cp:coreProperties>
</file>