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 xml:space="preserve">Муниципальное автономное дошкольное образовательное учреждение «Конструктор успеха» </w:t>
      </w:r>
      <w:proofErr w:type="spellStart"/>
      <w:r>
        <w:rPr>
          <w:b/>
          <w:szCs w:val="28"/>
        </w:rPr>
        <w:t>г.Перми</w:t>
      </w:r>
      <w:proofErr w:type="spellEnd"/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1D1791">
      <w:pPr>
        <w:pStyle w:val="a3"/>
        <w:spacing w:after="0" w:line="360" w:lineRule="auto"/>
        <w:ind w:left="0" w:firstLine="0"/>
        <w:jc w:val="center"/>
        <w:rPr>
          <w:b/>
          <w:szCs w:val="28"/>
        </w:rPr>
      </w:pPr>
    </w:p>
    <w:p w:rsidR="002014E6" w:rsidRDefault="002014E6" w:rsidP="001D1791">
      <w:pPr>
        <w:pStyle w:val="a3"/>
        <w:spacing w:after="0" w:line="36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>Проект</w:t>
      </w:r>
      <w:r w:rsidR="002F2E17">
        <w:rPr>
          <w:b/>
          <w:szCs w:val="28"/>
        </w:rPr>
        <w:t xml:space="preserve"> снежных построек</w:t>
      </w:r>
    </w:p>
    <w:p w:rsidR="0046428B" w:rsidRDefault="0046428B" w:rsidP="001D1791">
      <w:pPr>
        <w:pStyle w:val="a3"/>
        <w:spacing w:after="0" w:line="36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>по мотивам произведения А. С. Пушкина</w:t>
      </w:r>
    </w:p>
    <w:p w:rsidR="002014E6" w:rsidRDefault="002014E6" w:rsidP="001D1791">
      <w:pPr>
        <w:pStyle w:val="a3"/>
        <w:spacing w:after="0" w:line="36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2F2E17">
        <w:rPr>
          <w:b/>
          <w:szCs w:val="28"/>
        </w:rPr>
        <w:t xml:space="preserve">Сказка о царе </w:t>
      </w:r>
      <w:proofErr w:type="spellStart"/>
      <w:r w:rsidR="002F2E17">
        <w:rPr>
          <w:b/>
          <w:szCs w:val="28"/>
        </w:rPr>
        <w:t>Салтане</w:t>
      </w:r>
      <w:proofErr w:type="spellEnd"/>
      <w:r w:rsidR="002F2E17">
        <w:rPr>
          <w:b/>
          <w:szCs w:val="28"/>
        </w:rPr>
        <w:t>…</w:t>
      </w:r>
      <w:r>
        <w:rPr>
          <w:b/>
          <w:szCs w:val="28"/>
        </w:rPr>
        <w:t>»</w:t>
      </w:r>
      <w:r w:rsidR="00A83EC2">
        <w:rPr>
          <w:b/>
          <w:szCs w:val="28"/>
        </w:rPr>
        <w:t xml:space="preserve"> для детей 5-6 лет</w:t>
      </w:r>
      <w:bookmarkStart w:id="0" w:name="_GoBack"/>
      <w:bookmarkEnd w:id="0"/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BB5430" w:rsidRDefault="00BB5430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69"/>
      </w:tblGrid>
      <w:tr w:rsidR="002014E6" w:rsidTr="002014E6">
        <w:tc>
          <w:tcPr>
            <w:tcW w:w="5637" w:type="dxa"/>
          </w:tcPr>
          <w:p w:rsidR="002014E6" w:rsidRDefault="002014E6" w:rsidP="004D5141">
            <w:pPr>
              <w:pStyle w:val="a3"/>
              <w:spacing w:after="0"/>
              <w:ind w:left="0" w:firstLine="0"/>
              <w:jc w:val="center"/>
              <w:rPr>
                <w:b/>
                <w:szCs w:val="28"/>
              </w:rPr>
            </w:pPr>
          </w:p>
        </w:tc>
        <w:tc>
          <w:tcPr>
            <w:tcW w:w="3969" w:type="dxa"/>
          </w:tcPr>
          <w:p w:rsidR="002014E6" w:rsidRDefault="002014E6" w:rsidP="002F2E17">
            <w:pPr>
              <w:pStyle w:val="a3"/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Авторы проекта:</w:t>
            </w:r>
          </w:p>
          <w:p w:rsidR="002014E6" w:rsidRDefault="002F2E17" w:rsidP="002F2E17">
            <w:pPr>
              <w:pStyle w:val="a3"/>
              <w:spacing w:after="0"/>
              <w:ind w:left="0"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Менькина</w:t>
            </w:r>
            <w:proofErr w:type="spellEnd"/>
            <w:r>
              <w:rPr>
                <w:szCs w:val="28"/>
              </w:rPr>
              <w:t xml:space="preserve"> Наталья Васильевна</w:t>
            </w:r>
            <w:r w:rsidR="002014E6">
              <w:rPr>
                <w:szCs w:val="28"/>
              </w:rPr>
              <w:t>, воспитатель,</w:t>
            </w:r>
          </w:p>
          <w:p w:rsidR="002014E6" w:rsidRPr="002014E6" w:rsidRDefault="002F2E17" w:rsidP="002F2E17">
            <w:pPr>
              <w:pStyle w:val="a3"/>
              <w:spacing w:after="0"/>
              <w:ind w:left="0"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Кулемина</w:t>
            </w:r>
            <w:proofErr w:type="spellEnd"/>
            <w:r>
              <w:rPr>
                <w:szCs w:val="28"/>
              </w:rPr>
              <w:t xml:space="preserve"> Галина Викторовна</w:t>
            </w:r>
            <w:r w:rsidR="002014E6">
              <w:rPr>
                <w:szCs w:val="28"/>
              </w:rPr>
              <w:t>, воспитатель</w:t>
            </w:r>
          </w:p>
        </w:tc>
      </w:tr>
    </w:tbl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BB5430">
      <w:pPr>
        <w:pStyle w:val="a3"/>
        <w:spacing w:after="0"/>
        <w:ind w:left="0" w:firstLine="0"/>
        <w:rPr>
          <w:b/>
          <w:szCs w:val="28"/>
        </w:rPr>
      </w:pPr>
    </w:p>
    <w:p w:rsidR="002014E6" w:rsidRDefault="002014E6" w:rsidP="0046428B">
      <w:pPr>
        <w:pStyle w:val="a3"/>
        <w:spacing w:after="0"/>
        <w:ind w:left="0" w:firstLine="0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</w:p>
    <w:p w:rsidR="002014E6" w:rsidRDefault="002014E6" w:rsidP="001D1791">
      <w:pPr>
        <w:pStyle w:val="a3"/>
        <w:spacing w:after="0"/>
        <w:ind w:left="0" w:firstLine="0"/>
        <w:rPr>
          <w:b/>
          <w:szCs w:val="28"/>
        </w:rPr>
      </w:pPr>
    </w:p>
    <w:p w:rsidR="002014E6" w:rsidRDefault="002014E6" w:rsidP="004D5141">
      <w:pPr>
        <w:pStyle w:val="a3"/>
        <w:spacing w:after="0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>Пермь, 2019</w:t>
      </w:r>
    </w:p>
    <w:p w:rsidR="00066471" w:rsidRPr="00066471" w:rsidRDefault="00DC0407" w:rsidP="00BB5430">
      <w:pPr>
        <w:tabs>
          <w:tab w:val="left" w:pos="180"/>
        </w:tabs>
        <w:spacing w:line="360" w:lineRule="auto"/>
        <w:ind w:firstLine="567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lastRenderedPageBreak/>
        <w:t>Постановка проблемы.</w:t>
      </w:r>
      <w:r w:rsidR="00066471" w:rsidRPr="00066471">
        <w:rPr>
          <w:szCs w:val="28"/>
          <w:shd w:val="clear" w:color="auto" w:fill="FFFFFF"/>
        </w:rPr>
        <w:t xml:space="preserve">                  </w:t>
      </w:r>
    </w:p>
    <w:p w:rsidR="00066471" w:rsidRPr="00066471" w:rsidRDefault="00066471" w:rsidP="00066471">
      <w:pPr>
        <w:spacing w:line="360" w:lineRule="auto"/>
        <w:ind w:firstLine="0"/>
        <w:rPr>
          <w:szCs w:val="28"/>
          <w:shd w:val="clear" w:color="auto" w:fill="FFFFFF"/>
        </w:rPr>
      </w:pPr>
      <w:r w:rsidRPr="00066471">
        <w:rPr>
          <w:szCs w:val="28"/>
          <w:shd w:val="clear" w:color="auto" w:fill="FFFFFF"/>
        </w:rPr>
        <w:t xml:space="preserve">Места прогулок в детских садах – это целый маленький мир, в котором можно и спокойно поиграть, и побегать. Песочницы – для малолетних творцов, веранды – для юных хозяев. </w:t>
      </w:r>
    </w:p>
    <w:p w:rsidR="00DC0407" w:rsidRPr="00066471" w:rsidRDefault="00066471" w:rsidP="00066471">
      <w:pPr>
        <w:spacing w:line="360" w:lineRule="auto"/>
        <w:ind w:firstLine="0"/>
        <w:rPr>
          <w:szCs w:val="28"/>
          <w:shd w:val="clear" w:color="auto" w:fill="FFFFFF"/>
        </w:rPr>
      </w:pPr>
      <w:r w:rsidRPr="00066471">
        <w:rPr>
          <w:szCs w:val="28"/>
          <w:shd w:val="clear" w:color="auto" w:fill="FFFFFF"/>
        </w:rPr>
        <w:t>Однако зимой почти все игры на детских площадках становятся недоступными. И тогда настоящим выходом становятся снежные постройки в детском саду. Зимние постройки в детском саду могут быть очень разнообразны по своему дизайну и сложности, они способны стать не только объектом для детских игр, повысить двигательную активность детей, вызвать у них интерес, но и стать прекрасным украшением территории детского сада.</w:t>
      </w:r>
    </w:p>
    <w:p w:rsidR="00066471" w:rsidRDefault="002F2E17" w:rsidP="00BB5430">
      <w:pPr>
        <w:tabs>
          <w:tab w:val="left" w:pos="0"/>
        </w:tabs>
        <w:spacing w:line="360" w:lineRule="auto"/>
        <w:ind w:firstLine="567"/>
        <w:rPr>
          <w:rFonts w:eastAsiaTheme="minorHAnsi"/>
          <w:szCs w:val="28"/>
          <w:lang w:eastAsia="en-US"/>
        </w:rPr>
      </w:pPr>
      <w:r w:rsidRPr="002F2E17">
        <w:rPr>
          <w:rFonts w:eastAsiaTheme="minorHAnsi"/>
          <w:b/>
          <w:szCs w:val="28"/>
          <w:lang w:eastAsia="en-US"/>
        </w:rPr>
        <w:t>Ц</w:t>
      </w:r>
      <w:r w:rsidR="006D6B2C">
        <w:rPr>
          <w:rFonts w:eastAsiaTheme="minorHAnsi"/>
          <w:b/>
          <w:szCs w:val="28"/>
          <w:lang w:eastAsia="en-US"/>
        </w:rPr>
        <w:t>ель.</w:t>
      </w:r>
      <w:r w:rsidRPr="002F2E17">
        <w:rPr>
          <w:rFonts w:eastAsiaTheme="minorHAnsi"/>
          <w:szCs w:val="28"/>
          <w:lang w:eastAsia="en-US"/>
        </w:rPr>
        <w:t xml:space="preserve"> </w:t>
      </w:r>
    </w:p>
    <w:p w:rsidR="002F2E17" w:rsidRPr="002F2E17" w:rsidRDefault="006D6B2C" w:rsidP="002F2E17">
      <w:pPr>
        <w:tabs>
          <w:tab w:val="left" w:pos="180"/>
        </w:tabs>
        <w:spacing w:line="360" w:lineRule="auto"/>
        <w:ind w:firstLine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</w:t>
      </w:r>
      <w:r w:rsidR="002F2E17" w:rsidRPr="002F2E17">
        <w:rPr>
          <w:rFonts w:eastAsiaTheme="minorHAnsi"/>
          <w:szCs w:val="28"/>
          <w:lang w:eastAsia="en-US"/>
        </w:rPr>
        <w:t>овышение двигательной активности детей в условиях детского сада в зимний период.</w:t>
      </w:r>
    </w:p>
    <w:p w:rsidR="002F2E17" w:rsidRPr="002F2E17" w:rsidRDefault="002F2E17" w:rsidP="00BB5430">
      <w:pPr>
        <w:tabs>
          <w:tab w:val="left" w:pos="180"/>
        </w:tabs>
        <w:spacing w:line="360" w:lineRule="auto"/>
        <w:ind w:firstLine="567"/>
        <w:rPr>
          <w:rFonts w:eastAsiaTheme="minorHAnsi"/>
          <w:b/>
          <w:szCs w:val="28"/>
          <w:lang w:eastAsia="en-US"/>
        </w:rPr>
      </w:pPr>
      <w:r w:rsidRPr="002F2E17">
        <w:rPr>
          <w:rFonts w:eastAsiaTheme="minorHAnsi"/>
          <w:b/>
          <w:szCs w:val="28"/>
          <w:lang w:eastAsia="en-US"/>
        </w:rPr>
        <w:t>З</w:t>
      </w:r>
      <w:r w:rsidR="006D6B2C">
        <w:rPr>
          <w:rFonts w:eastAsiaTheme="minorHAnsi"/>
          <w:b/>
          <w:szCs w:val="28"/>
          <w:lang w:eastAsia="en-US"/>
        </w:rPr>
        <w:t>адачи.</w:t>
      </w:r>
      <w:r w:rsidRPr="002F2E17">
        <w:rPr>
          <w:rFonts w:eastAsiaTheme="minorHAnsi"/>
          <w:b/>
          <w:szCs w:val="28"/>
          <w:lang w:eastAsia="en-US"/>
        </w:rPr>
        <w:t xml:space="preserve"> </w:t>
      </w:r>
    </w:p>
    <w:p w:rsidR="002F2E17" w:rsidRPr="002F2E17" w:rsidRDefault="002F2E17" w:rsidP="002F2E17">
      <w:pPr>
        <w:tabs>
          <w:tab w:val="left" w:pos="180"/>
        </w:tabs>
        <w:spacing w:line="360" w:lineRule="auto"/>
        <w:ind w:firstLine="0"/>
        <w:rPr>
          <w:rFonts w:eastAsiaTheme="minorHAnsi"/>
          <w:szCs w:val="28"/>
          <w:lang w:eastAsia="en-US"/>
        </w:rPr>
      </w:pPr>
      <w:r w:rsidRPr="002F2E17">
        <w:rPr>
          <w:rFonts w:eastAsiaTheme="minorHAnsi"/>
          <w:szCs w:val="28"/>
          <w:lang w:eastAsia="en-US"/>
        </w:rPr>
        <w:t>Развивать познавательные и творческие способности детей, трудовые навыки.</w:t>
      </w:r>
    </w:p>
    <w:p w:rsidR="002F2E17" w:rsidRPr="002F2E17" w:rsidRDefault="002F2E17" w:rsidP="002F2E17">
      <w:pPr>
        <w:tabs>
          <w:tab w:val="left" w:pos="180"/>
        </w:tabs>
        <w:spacing w:line="360" w:lineRule="auto"/>
        <w:ind w:firstLine="0"/>
        <w:rPr>
          <w:rFonts w:eastAsiaTheme="minorHAnsi"/>
          <w:szCs w:val="28"/>
          <w:lang w:eastAsia="en-US"/>
        </w:rPr>
      </w:pPr>
      <w:r w:rsidRPr="002F2E17">
        <w:rPr>
          <w:rFonts w:eastAsiaTheme="minorHAnsi"/>
          <w:szCs w:val="28"/>
          <w:lang w:eastAsia="en-US"/>
        </w:rPr>
        <w:t>Проводить оздоровительные мероприятия с детьми на воздухе.</w:t>
      </w:r>
    </w:p>
    <w:p w:rsidR="002F2E17" w:rsidRPr="002F2E17" w:rsidRDefault="002F2E17" w:rsidP="002F2E17">
      <w:pPr>
        <w:tabs>
          <w:tab w:val="left" w:pos="180"/>
        </w:tabs>
        <w:spacing w:line="360" w:lineRule="auto"/>
        <w:ind w:firstLine="0"/>
        <w:rPr>
          <w:rFonts w:eastAsiaTheme="minorHAnsi"/>
          <w:szCs w:val="28"/>
          <w:lang w:eastAsia="en-US"/>
        </w:rPr>
      </w:pPr>
      <w:r w:rsidRPr="002F2E17">
        <w:rPr>
          <w:rFonts w:eastAsiaTheme="minorHAnsi"/>
          <w:szCs w:val="28"/>
          <w:lang w:eastAsia="en-US"/>
        </w:rPr>
        <w:t>Приобщать родителей к реализации проекта.</w:t>
      </w:r>
    </w:p>
    <w:p w:rsidR="006D6B2C" w:rsidRDefault="002F2E17" w:rsidP="00BB5430">
      <w:pPr>
        <w:tabs>
          <w:tab w:val="left" w:pos="180"/>
        </w:tabs>
        <w:spacing w:line="360" w:lineRule="auto"/>
        <w:ind w:firstLine="567"/>
        <w:rPr>
          <w:rFonts w:eastAsiaTheme="minorHAnsi"/>
          <w:szCs w:val="28"/>
          <w:lang w:eastAsia="en-US"/>
        </w:rPr>
      </w:pPr>
      <w:r w:rsidRPr="002F2E17">
        <w:rPr>
          <w:rFonts w:eastAsiaTheme="minorHAnsi"/>
          <w:b/>
          <w:szCs w:val="28"/>
          <w:lang w:eastAsia="en-US"/>
        </w:rPr>
        <w:t>Участники проекта</w:t>
      </w:r>
      <w:r w:rsidR="006D6B2C">
        <w:rPr>
          <w:rFonts w:eastAsiaTheme="minorHAnsi"/>
          <w:szCs w:val="28"/>
          <w:lang w:eastAsia="en-US"/>
        </w:rPr>
        <w:t>.</w:t>
      </w:r>
    </w:p>
    <w:p w:rsidR="002F2E17" w:rsidRPr="002F2E17" w:rsidRDefault="002F2E17" w:rsidP="006D6B2C">
      <w:pPr>
        <w:tabs>
          <w:tab w:val="left" w:pos="180"/>
        </w:tabs>
        <w:spacing w:line="360" w:lineRule="auto"/>
        <w:ind w:firstLine="0"/>
        <w:rPr>
          <w:rFonts w:eastAsiaTheme="minorHAnsi"/>
          <w:szCs w:val="28"/>
          <w:lang w:eastAsia="en-US"/>
        </w:rPr>
      </w:pPr>
      <w:r w:rsidRPr="002F2E17">
        <w:rPr>
          <w:rFonts w:eastAsiaTheme="minorHAnsi"/>
          <w:szCs w:val="28"/>
          <w:lang w:eastAsia="en-US"/>
        </w:rPr>
        <w:t xml:space="preserve"> </w:t>
      </w:r>
      <w:r w:rsidR="006D6B2C">
        <w:rPr>
          <w:rFonts w:eastAsiaTheme="minorHAnsi"/>
          <w:szCs w:val="28"/>
          <w:lang w:eastAsia="en-US"/>
        </w:rPr>
        <w:t>Д</w:t>
      </w:r>
      <w:r w:rsidRPr="002F2E17">
        <w:rPr>
          <w:rFonts w:eastAsiaTheme="minorHAnsi"/>
          <w:szCs w:val="28"/>
          <w:lang w:eastAsia="en-US"/>
        </w:rPr>
        <w:t>ети группы №14 старшего дошкольного возраста</w:t>
      </w:r>
      <w:r w:rsidR="00A83EC2">
        <w:rPr>
          <w:rFonts w:eastAsiaTheme="minorHAnsi"/>
          <w:szCs w:val="28"/>
          <w:lang w:eastAsia="en-US"/>
        </w:rPr>
        <w:t xml:space="preserve"> (5-6 лет)</w:t>
      </w:r>
      <w:r w:rsidRPr="002F2E17">
        <w:rPr>
          <w:rFonts w:eastAsiaTheme="minorHAnsi"/>
          <w:szCs w:val="28"/>
          <w:lang w:eastAsia="en-US"/>
        </w:rPr>
        <w:t>, их родители, воспитатели группы.</w:t>
      </w:r>
    </w:p>
    <w:p w:rsidR="006D6B2C" w:rsidRDefault="002F2E17" w:rsidP="00BB5430">
      <w:pPr>
        <w:tabs>
          <w:tab w:val="left" w:pos="180"/>
        </w:tabs>
        <w:spacing w:line="360" w:lineRule="auto"/>
        <w:ind w:firstLine="567"/>
        <w:rPr>
          <w:rFonts w:eastAsiaTheme="minorHAnsi"/>
          <w:szCs w:val="28"/>
          <w:lang w:eastAsia="en-US"/>
        </w:rPr>
      </w:pPr>
      <w:r w:rsidRPr="002F2E17">
        <w:rPr>
          <w:rFonts w:eastAsiaTheme="minorHAnsi"/>
          <w:b/>
          <w:szCs w:val="28"/>
          <w:lang w:eastAsia="en-US"/>
        </w:rPr>
        <w:t>Тип проекта</w:t>
      </w:r>
      <w:r w:rsidR="006D6B2C">
        <w:rPr>
          <w:rFonts w:eastAsiaTheme="minorHAnsi"/>
          <w:szCs w:val="28"/>
          <w:lang w:eastAsia="en-US"/>
        </w:rPr>
        <w:t>.</w:t>
      </w:r>
    </w:p>
    <w:p w:rsidR="002F2E17" w:rsidRPr="002F2E17" w:rsidRDefault="002F2E17" w:rsidP="006D6B2C">
      <w:pPr>
        <w:tabs>
          <w:tab w:val="left" w:pos="180"/>
        </w:tabs>
        <w:spacing w:line="360" w:lineRule="auto"/>
        <w:ind w:firstLine="0"/>
        <w:rPr>
          <w:rFonts w:eastAsiaTheme="minorHAnsi"/>
          <w:szCs w:val="28"/>
          <w:lang w:eastAsia="en-US"/>
        </w:rPr>
      </w:pPr>
      <w:r w:rsidRPr="002F2E17">
        <w:rPr>
          <w:rFonts w:eastAsiaTheme="minorHAnsi"/>
          <w:szCs w:val="28"/>
          <w:lang w:eastAsia="en-US"/>
        </w:rPr>
        <w:t xml:space="preserve"> </w:t>
      </w:r>
      <w:r w:rsidR="006D6B2C">
        <w:rPr>
          <w:rFonts w:eastAsiaTheme="minorHAnsi"/>
          <w:szCs w:val="28"/>
          <w:lang w:eastAsia="en-US"/>
        </w:rPr>
        <w:t>И</w:t>
      </w:r>
      <w:r w:rsidRPr="002F2E17">
        <w:rPr>
          <w:rFonts w:eastAsiaTheme="minorHAnsi"/>
          <w:szCs w:val="28"/>
          <w:lang w:eastAsia="en-US"/>
        </w:rPr>
        <w:t>нформационно-творческий, краткосрочный.</w:t>
      </w:r>
    </w:p>
    <w:p w:rsidR="002F2E17" w:rsidRDefault="002F2E17" w:rsidP="00BB5430">
      <w:pPr>
        <w:tabs>
          <w:tab w:val="left" w:pos="180"/>
        </w:tabs>
        <w:spacing w:line="360" w:lineRule="auto"/>
        <w:ind w:firstLine="567"/>
        <w:rPr>
          <w:rFonts w:eastAsiaTheme="minorHAnsi"/>
          <w:b/>
          <w:szCs w:val="28"/>
          <w:lang w:eastAsia="en-US"/>
        </w:rPr>
      </w:pPr>
      <w:r w:rsidRPr="002F2E17">
        <w:rPr>
          <w:rFonts w:eastAsiaTheme="minorHAnsi"/>
          <w:b/>
          <w:szCs w:val="28"/>
          <w:lang w:eastAsia="en-US"/>
        </w:rPr>
        <w:t xml:space="preserve">Организация </w:t>
      </w:r>
      <w:r w:rsidR="006D6B2C">
        <w:rPr>
          <w:rFonts w:eastAsiaTheme="minorHAnsi"/>
          <w:b/>
          <w:szCs w:val="28"/>
          <w:lang w:eastAsia="en-US"/>
        </w:rPr>
        <w:t>деятельности участников проекта.</w:t>
      </w:r>
    </w:p>
    <w:p w:rsidR="001D1791" w:rsidRPr="00F353A4" w:rsidRDefault="001D1791" w:rsidP="001D1791">
      <w:pPr>
        <w:pStyle w:val="a6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353A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B5430">
        <w:rPr>
          <w:rFonts w:ascii="Times New Roman" w:hAnsi="Times New Roman" w:cs="Times New Roman"/>
          <w:sz w:val="28"/>
          <w:szCs w:val="28"/>
        </w:rPr>
        <w:t xml:space="preserve"> этап: п</w:t>
      </w:r>
      <w:r w:rsidRPr="00F353A4">
        <w:rPr>
          <w:rFonts w:ascii="Times New Roman" w:hAnsi="Times New Roman" w:cs="Times New Roman"/>
          <w:sz w:val="28"/>
          <w:szCs w:val="28"/>
        </w:rPr>
        <w:t>одготовительный.</w:t>
      </w:r>
    </w:p>
    <w:p w:rsidR="001D1791" w:rsidRPr="00F353A4" w:rsidRDefault="001D1791" w:rsidP="001D1791">
      <w:pPr>
        <w:pStyle w:val="a6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353A4">
        <w:rPr>
          <w:rFonts w:ascii="Times New Roman" w:hAnsi="Times New Roman" w:cs="Times New Roman"/>
          <w:sz w:val="28"/>
          <w:szCs w:val="28"/>
        </w:rPr>
        <w:t>Определение темы создания снежной композиции.</w:t>
      </w:r>
    </w:p>
    <w:p w:rsidR="001D1791" w:rsidRPr="00F353A4" w:rsidRDefault="001D1791" w:rsidP="001D1791">
      <w:pPr>
        <w:pStyle w:val="a6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353A4">
        <w:rPr>
          <w:rFonts w:ascii="Times New Roman" w:hAnsi="Times New Roman" w:cs="Times New Roman"/>
          <w:sz w:val="28"/>
          <w:szCs w:val="28"/>
        </w:rPr>
        <w:t xml:space="preserve">Совместное планирование снежных композиций, их расположение на групповом участке МАДОУ (воспитатели, дети, родители), сбор снежных куч.  </w:t>
      </w:r>
    </w:p>
    <w:p w:rsidR="001D1791" w:rsidRPr="00F353A4" w:rsidRDefault="001D1791" w:rsidP="001D1791">
      <w:pPr>
        <w:pStyle w:val="a6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353A4">
        <w:rPr>
          <w:rFonts w:ascii="Times New Roman" w:hAnsi="Times New Roman" w:cs="Times New Roman"/>
          <w:sz w:val="28"/>
          <w:szCs w:val="28"/>
        </w:rPr>
        <w:t>Подбор иллюстраций и картинок по выбранной теме.</w:t>
      </w:r>
    </w:p>
    <w:p w:rsidR="001D1791" w:rsidRPr="00F353A4" w:rsidRDefault="001D1791" w:rsidP="001D1791">
      <w:pPr>
        <w:pStyle w:val="a6"/>
        <w:spacing w:line="36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F353A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B5430">
        <w:rPr>
          <w:rFonts w:ascii="Times New Roman" w:hAnsi="Times New Roman" w:cs="Times New Roman"/>
          <w:sz w:val="28"/>
          <w:szCs w:val="28"/>
        </w:rPr>
        <w:t xml:space="preserve"> этап: о</w:t>
      </w:r>
      <w:r w:rsidRPr="00F353A4">
        <w:rPr>
          <w:rFonts w:ascii="Times New Roman" w:hAnsi="Times New Roman" w:cs="Times New Roman"/>
          <w:sz w:val="28"/>
          <w:szCs w:val="28"/>
        </w:rPr>
        <w:t>сновной.</w:t>
      </w:r>
    </w:p>
    <w:p w:rsidR="001D1791" w:rsidRPr="00F353A4" w:rsidRDefault="001D1791" w:rsidP="001D1791">
      <w:pPr>
        <w:pStyle w:val="a6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353A4">
        <w:rPr>
          <w:rFonts w:ascii="Times New Roman" w:hAnsi="Times New Roman" w:cs="Times New Roman"/>
          <w:sz w:val="28"/>
          <w:szCs w:val="28"/>
        </w:rPr>
        <w:lastRenderedPageBreak/>
        <w:t>Организация трудовой деятельности, в процессе которой создаются постройки из снежных куч и формируются трудовые навыки детей, а также положительные взаимоотношения между взрослыми и детьми.</w:t>
      </w:r>
    </w:p>
    <w:p w:rsidR="001D1791" w:rsidRPr="00F353A4" w:rsidRDefault="001D1791" w:rsidP="001D1791">
      <w:pPr>
        <w:pStyle w:val="a6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353A4">
        <w:rPr>
          <w:rFonts w:ascii="Times New Roman" w:hAnsi="Times New Roman" w:cs="Times New Roman"/>
          <w:sz w:val="28"/>
          <w:szCs w:val="28"/>
        </w:rPr>
        <w:t>Украшение построек цветными льдинками, вырезанными кусочками и полосками тканей.</w:t>
      </w:r>
    </w:p>
    <w:p w:rsidR="001D1791" w:rsidRPr="00F353A4" w:rsidRDefault="001D1791" w:rsidP="001D1791">
      <w:pPr>
        <w:pStyle w:val="a6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353A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B5430">
        <w:rPr>
          <w:rFonts w:ascii="Times New Roman" w:hAnsi="Times New Roman" w:cs="Times New Roman"/>
          <w:sz w:val="28"/>
          <w:szCs w:val="28"/>
        </w:rPr>
        <w:t xml:space="preserve"> этап: з</w:t>
      </w:r>
      <w:r w:rsidRPr="00F353A4">
        <w:rPr>
          <w:rFonts w:ascii="Times New Roman" w:hAnsi="Times New Roman" w:cs="Times New Roman"/>
          <w:sz w:val="28"/>
          <w:szCs w:val="28"/>
        </w:rPr>
        <w:t>аключительный.</w:t>
      </w:r>
    </w:p>
    <w:p w:rsidR="001D1791" w:rsidRDefault="001D1791" w:rsidP="001D1791">
      <w:pPr>
        <w:pStyle w:val="a6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353A4">
        <w:rPr>
          <w:rFonts w:ascii="Times New Roman" w:hAnsi="Times New Roman" w:cs="Times New Roman"/>
          <w:sz w:val="28"/>
          <w:szCs w:val="28"/>
        </w:rPr>
        <w:t>Создание презентации на основе фотографий построек.</w:t>
      </w:r>
    </w:p>
    <w:p w:rsidR="0087542C" w:rsidRPr="00F353A4" w:rsidRDefault="0087542C" w:rsidP="0087542C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F353A4">
        <w:rPr>
          <w:rFonts w:ascii="Times New Roman" w:hAnsi="Times New Roman" w:cs="Times New Roman"/>
          <w:sz w:val="28"/>
          <w:szCs w:val="28"/>
        </w:rPr>
        <w:t>Оформление и выпуск стенгазеты в уголок для родителей (дети и воспитатели группы).</w:t>
      </w:r>
    </w:p>
    <w:p w:rsidR="0087542C" w:rsidRPr="0087542C" w:rsidRDefault="0087542C" w:rsidP="00BB5430">
      <w:pPr>
        <w:tabs>
          <w:tab w:val="left" w:pos="180"/>
        </w:tabs>
        <w:ind w:firstLine="567"/>
        <w:rPr>
          <w:rFonts w:eastAsiaTheme="minorHAnsi"/>
          <w:b/>
          <w:szCs w:val="28"/>
          <w:lang w:eastAsia="en-US"/>
        </w:rPr>
      </w:pPr>
      <w:r w:rsidRPr="0087542C">
        <w:rPr>
          <w:rFonts w:eastAsiaTheme="minorHAnsi"/>
          <w:b/>
          <w:szCs w:val="28"/>
          <w:lang w:eastAsia="en-US"/>
        </w:rPr>
        <w:t>С</w:t>
      </w:r>
      <w:r w:rsidR="00BB5430">
        <w:rPr>
          <w:rFonts w:eastAsiaTheme="minorHAnsi"/>
          <w:b/>
          <w:szCs w:val="28"/>
          <w:lang w:eastAsia="en-US"/>
        </w:rPr>
        <w:t>одержание проекта.</w:t>
      </w:r>
    </w:p>
    <w:p w:rsidR="0087542C" w:rsidRPr="0087542C" w:rsidRDefault="0087542C" w:rsidP="0087542C">
      <w:pPr>
        <w:tabs>
          <w:tab w:val="left" w:pos="180"/>
        </w:tabs>
        <w:ind w:firstLine="0"/>
        <w:rPr>
          <w:rFonts w:eastAsiaTheme="minorHAnsi"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6"/>
        <w:gridCol w:w="3112"/>
        <w:gridCol w:w="5919"/>
      </w:tblGrid>
      <w:tr w:rsidR="0087542C" w:rsidRPr="0087542C" w:rsidTr="00F00F27">
        <w:tc>
          <w:tcPr>
            <w:tcW w:w="534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3118" w:type="dxa"/>
            <w:gridSpan w:val="2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Название объекта</w:t>
            </w:r>
          </w:p>
        </w:tc>
        <w:tc>
          <w:tcPr>
            <w:tcW w:w="5919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Функциональность</w:t>
            </w:r>
          </w:p>
        </w:tc>
      </w:tr>
      <w:tr w:rsidR="0087542C" w:rsidRPr="0087542C" w:rsidTr="00F00F27">
        <w:tc>
          <w:tcPr>
            <w:tcW w:w="534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1</w:t>
            </w:r>
          </w:p>
        </w:tc>
        <w:tc>
          <w:tcPr>
            <w:tcW w:w="3118" w:type="dxa"/>
            <w:gridSpan w:val="2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 xml:space="preserve">Дворец царя </w:t>
            </w:r>
            <w:proofErr w:type="spellStart"/>
            <w:r w:rsidRPr="0087542C">
              <w:rPr>
                <w:rFonts w:eastAsiaTheme="minorHAnsi"/>
                <w:szCs w:val="28"/>
                <w:lang w:eastAsia="en-US"/>
              </w:rPr>
              <w:t>Салтана</w:t>
            </w:r>
            <w:proofErr w:type="spellEnd"/>
          </w:p>
        </w:tc>
        <w:tc>
          <w:tcPr>
            <w:tcW w:w="5919" w:type="dxa"/>
          </w:tcPr>
          <w:p w:rsidR="0087542C" w:rsidRPr="0087542C" w:rsidRDefault="0087542C" w:rsidP="00066471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proofErr w:type="spellStart"/>
            <w:r w:rsidRPr="0087542C">
              <w:rPr>
                <w:rFonts w:eastAsiaTheme="minorHAnsi"/>
                <w:szCs w:val="28"/>
                <w:lang w:eastAsia="en-US"/>
              </w:rPr>
              <w:t>Подлезание</w:t>
            </w:r>
            <w:proofErr w:type="spellEnd"/>
            <w:r w:rsidRPr="0087542C">
              <w:rPr>
                <w:rFonts w:eastAsiaTheme="minorHAnsi"/>
                <w:szCs w:val="28"/>
                <w:lang w:eastAsia="en-US"/>
              </w:rPr>
              <w:t>.</w:t>
            </w:r>
          </w:p>
          <w:p w:rsidR="0087542C" w:rsidRPr="0087542C" w:rsidRDefault="0087542C" w:rsidP="00066471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Метание снежков в вертикальную цель, ходьба змейкой.</w:t>
            </w:r>
          </w:p>
        </w:tc>
      </w:tr>
      <w:tr w:rsidR="0087542C" w:rsidRPr="0087542C" w:rsidTr="00F00F27">
        <w:tc>
          <w:tcPr>
            <w:tcW w:w="534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2</w:t>
            </w:r>
          </w:p>
        </w:tc>
        <w:tc>
          <w:tcPr>
            <w:tcW w:w="3118" w:type="dxa"/>
            <w:gridSpan w:val="2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Белка</w:t>
            </w:r>
          </w:p>
        </w:tc>
        <w:tc>
          <w:tcPr>
            <w:tcW w:w="5919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Метание снежков в горизонтальную цель.</w:t>
            </w:r>
          </w:p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</w:p>
        </w:tc>
      </w:tr>
      <w:tr w:rsidR="0087542C" w:rsidRPr="0087542C" w:rsidTr="00F00F27">
        <w:tc>
          <w:tcPr>
            <w:tcW w:w="534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3</w:t>
            </w:r>
          </w:p>
        </w:tc>
        <w:tc>
          <w:tcPr>
            <w:tcW w:w="3118" w:type="dxa"/>
            <w:gridSpan w:val="2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Корабль</w:t>
            </w:r>
          </w:p>
        </w:tc>
        <w:tc>
          <w:tcPr>
            <w:tcW w:w="5919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 xml:space="preserve">Упражнения в сохранении равновесия, перешагивание, </w:t>
            </w:r>
            <w:proofErr w:type="spellStart"/>
            <w:r w:rsidR="00FA1F69">
              <w:rPr>
                <w:rFonts w:eastAsiaTheme="minorHAnsi"/>
                <w:szCs w:val="28"/>
                <w:lang w:eastAsia="en-US"/>
              </w:rPr>
              <w:t>переползание</w:t>
            </w:r>
            <w:proofErr w:type="spellEnd"/>
            <w:r w:rsidR="00FA1F69">
              <w:rPr>
                <w:rFonts w:eastAsiaTheme="minorHAnsi"/>
                <w:szCs w:val="28"/>
                <w:lang w:eastAsia="en-US"/>
              </w:rPr>
              <w:t xml:space="preserve">, </w:t>
            </w:r>
            <w:r w:rsidRPr="0087542C">
              <w:rPr>
                <w:rFonts w:eastAsiaTheme="minorHAnsi"/>
                <w:szCs w:val="28"/>
                <w:lang w:eastAsia="en-US"/>
              </w:rPr>
              <w:t>спрыгивание с высоты.</w:t>
            </w:r>
          </w:p>
        </w:tc>
      </w:tr>
      <w:tr w:rsidR="0087542C" w:rsidRPr="0087542C" w:rsidTr="00F00F27">
        <w:tc>
          <w:tcPr>
            <w:tcW w:w="534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4</w:t>
            </w:r>
          </w:p>
        </w:tc>
        <w:tc>
          <w:tcPr>
            <w:tcW w:w="3118" w:type="dxa"/>
            <w:gridSpan w:val="2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Ледяная дорожка</w:t>
            </w:r>
          </w:p>
        </w:tc>
        <w:tc>
          <w:tcPr>
            <w:tcW w:w="5919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Скольжение на ногах.</w:t>
            </w:r>
          </w:p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</w:p>
        </w:tc>
      </w:tr>
      <w:tr w:rsidR="0087542C" w:rsidRPr="0087542C" w:rsidTr="00F00F27">
        <w:tc>
          <w:tcPr>
            <w:tcW w:w="534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5</w:t>
            </w:r>
          </w:p>
        </w:tc>
        <w:tc>
          <w:tcPr>
            <w:tcW w:w="3118" w:type="dxa"/>
            <w:gridSpan w:val="2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Черномор</w:t>
            </w:r>
          </w:p>
        </w:tc>
        <w:tc>
          <w:tcPr>
            <w:tcW w:w="5919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Ползание по-пластунски, на коленках.</w:t>
            </w:r>
          </w:p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</w:p>
        </w:tc>
      </w:tr>
      <w:tr w:rsidR="0087542C" w:rsidRPr="0087542C" w:rsidTr="00F00F27">
        <w:tc>
          <w:tcPr>
            <w:tcW w:w="534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6</w:t>
            </w:r>
          </w:p>
        </w:tc>
        <w:tc>
          <w:tcPr>
            <w:tcW w:w="3118" w:type="dxa"/>
            <w:gridSpan w:val="2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Богатыри</w:t>
            </w:r>
          </w:p>
        </w:tc>
        <w:tc>
          <w:tcPr>
            <w:tcW w:w="5919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Метание в вертикальную цель снежков.</w:t>
            </w:r>
          </w:p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Ходьба и бег змейкой. Перешагивание.</w:t>
            </w:r>
          </w:p>
        </w:tc>
      </w:tr>
      <w:tr w:rsidR="0087542C" w:rsidRPr="0087542C" w:rsidTr="00F00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43"/>
        </w:trPr>
        <w:tc>
          <w:tcPr>
            <w:tcW w:w="540" w:type="dxa"/>
            <w:gridSpan w:val="2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7</w:t>
            </w:r>
          </w:p>
        </w:tc>
        <w:tc>
          <w:tcPr>
            <w:tcW w:w="3112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Лебедь</w:t>
            </w:r>
          </w:p>
        </w:tc>
        <w:tc>
          <w:tcPr>
            <w:tcW w:w="5919" w:type="dxa"/>
          </w:tcPr>
          <w:p w:rsidR="0087542C" w:rsidRPr="0087542C" w:rsidRDefault="0087542C" w:rsidP="0087542C">
            <w:pPr>
              <w:ind w:firstLine="0"/>
              <w:rPr>
                <w:rFonts w:eastAsiaTheme="minorHAnsi"/>
                <w:szCs w:val="28"/>
                <w:lang w:eastAsia="en-US"/>
              </w:rPr>
            </w:pPr>
            <w:r w:rsidRPr="0087542C">
              <w:rPr>
                <w:rFonts w:eastAsiaTheme="minorHAnsi"/>
                <w:szCs w:val="28"/>
                <w:lang w:eastAsia="en-US"/>
              </w:rPr>
              <w:t>Метание в вертикальную и горизонтальную цель.</w:t>
            </w:r>
          </w:p>
        </w:tc>
      </w:tr>
    </w:tbl>
    <w:p w:rsidR="00BE3D7A" w:rsidRDefault="00BE3D7A" w:rsidP="00E51263">
      <w:pPr>
        <w:tabs>
          <w:tab w:val="left" w:pos="180"/>
        </w:tabs>
        <w:spacing w:line="360" w:lineRule="auto"/>
        <w:ind w:firstLine="0"/>
        <w:rPr>
          <w:rFonts w:eastAsiaTheme="minorHAnsi"/>
          <w:b/>
          <w:szCs w:val="28"/>
          <w:lang w:eastAsia="en-US"/>
        </w:rPr>
      </w:pPr>
    </w:p>
    <w:p w:rsidR="00BE3D7A" w:rsidRDefault="00BE3D7A" w:rsidP="00BB5430">
      <w:pPr>
        <w:tabs>
          <w:tab w:val="left" w:pos="180"/>
        </w:tabs>
        <w:spacing w:line="360" w:lineRule="auto"/>
        <w:ind w:firstLine="567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Сроки реализации проекта.</w:t>
      </w:r>
    </w:p>
    <w:p w:rsidR="00BE3D7A" w:rsidRPr="008B39E8" w:rsidRDefault="00BB5430" w:rsidP="00BE3D7A">
      <w:pPr>
        <w:tabs>
          <w:tab w:val="left" w:pos="180"/>
        </w:tabs>
        <w:spacing w:line="360" w:lineRule="auto"/>
        <w:ind w:firstLine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С 9 января по 7 февраля 2019 года</w:t>
      </w:r>
      <w:r w:rsidR="00BE3D7A">
        <w:rPr>
          <w:rFonts w:eastAsiaTheme="minorHAnsi"/>
          <w:szCs w:val="28"/>
          <w:lang w:eastAsia="en-US"/>
        </w:rPr>
        <w:t>.</w:t>
      </w:r>
    </w:p>
    <w:p w:rsidR="00E51263" w:rsidRDefault="00E51263" w:rsidP="00C603E7">
      <w:pPr>
        <w:tabs>
          <w:tab w:val="left" w:pos="180"/>
        </w:tabs>
        <w:spacing w:line="360" w:lineRule="auto"/>
        <w:ind w:firstLine="567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Риски проекта.</w:t>
      </w:r>
    </w:p>
    <w:p w:rsidR="00E51263" w:rsidRDefault="00E51263" w:rsidP="00E51263">
      <w:pPr>
        <w:shd w:val="clear" w:color="auto" w:fill="FFFFFF"/>
        <w:spacing w:line="360" w:lineRule="auto"/>
        <w:ind w:firstLine="0"/>
        <w:jc w:val="left"/>
        <w:rPr>
          <w:color w:val="000000"/>
          <w:szCs w:val="28"/>
        </w:rPr>
      </w:pPr>
      <w:r>
        <w:rPr>
          <w:rFonts w:eastAsiaTheme="minorHAnsi"/>
          <w:b/>
          <w:szCs w:val="28"/>
          <w:lang w:eastAsia="en-US"/>
        </w:rPr>
        <w:t xml:space="preserve">- </w:t>
      </w:r>
      <w:r>
        <w:rPr>
          <w:color w:val="000000"/>
          <w:szCs w:val="28"/>
        </w:rPr>
        <w:t>Незаинтересованность родителями.</w:t>
      </w:r>
    </w:p>
    <w:p w:rsidR="0087542C" w:rsidRPr="00E51263" w:rsidRDefault="00E51263" w:rsidP="00E51263">
      <w:pPr>
        <w:tabs>
          <w:tab w:val="left" w:pos="180"/>
        </w:tabs>
        <w:spacing w:line="360" w:lineRule="auto"/>
        <w:ind w:firstLine="0"/>
        <w:rPr>
          <w:rFonts w:eastAsiaTheme="minorHAnsi"/>
          <w:b/>
          <w:szCs w:val="28"/>
          <w:lang w:eastAsia="en-US"/>
        </w:rPr>
      </w:pPr>
      <w:r>
        <w:rPr>
          <w:color w:val="000000"/>
          <w:szCs w:val="28"/>
        </w:rPr>
        <w:t>-</w:t>
      </w:r>
      <w:r w:rsidR="00E351DF">
        <w:rPr>
          <w:color w:val="000000"/>
          <w:szCs w:val="28"/>
        </w:rPr>
        <w:t xml:space="preserve"> Вспышка неуправляемой заболеваемости </w:t>
      </w:r>
      <w:r w:rsidR="00372262">
        <w:rPr>
          <w:color w:val="000000"/>
          <w:szCs w:val="28"/>
        </w:rPr>
        <w:t xml:space="preserve">детей </w:t>
      </w:r>
      <w:r w:rsidR="00E351DF">
        <w:rPr>
          <w:color w:val="000000"/>
          <w:szCs w:val="28"/>
        </w:rPr>
        <w:t>(карантин)</w:t>
      </w:r>
      <w:r w:rsidR="00AF3CA6">
        <w:rPr>
          <w:color w:val="000000"/>
          <w:szCs w:val="28"/>
        </w:rPr>
        <w:t>.</w:t>
      </w:r>
    </w:p>
    <w:p w:rsidR="005A57FD" w:rsidRDefault="005A57FD" w:rsidP="00C603E7">
      <w:pPr>
        <w:tabs>
          <w:tab w:val="left" w:pos="180"/>
        </w:tabs>
        <w:ind w:firstLine="567"/>
        <w:rPr>
          <w:rFonts w:eastAsiaTheme="minorHAnsi"/>
          <w:b/>
          <w:szCs w:val="28"/>
          <w:lang w:eastAsia="en-US"/>
        </w:rPr>
      </w:pPr>
      <w:r w:rsidRPr="005A57FD">
        <w:rPr>
          <w:rFonts w:eastAsiaTheme="minorHAnsi"/>
          <w:b/>
          <w:szCs w:val="28"/>
          <w:lang w:eastAsia="en-US"/>
        </w:rPr>
        <w:t>Кале</w:t>
      </w:r>
      <w:r w:rsidR="00C603E7">
        <w:rPr>
          <w:rFonts w:eastAsiaTheme="minorHAnsi"/>
          <w:b/>
          <w:szCs w:val="28"/>
          <w:lang w:eastAsia="en-US"/>
        </w:rPr>
        <w:t>ндарный план реализации проекта.</w:t>
      </w:r>
    </w:p>
    <w:p w:rsidR="005A57FD" w:rsidRPr="005A57FD" w:rsidRDefault="005A57FD" w:rsidP="005A57FD">
      <w:pPr>
        <w:tabs>
          <w:tab w:val="left" w:pos="180"/>
        </w:tabs>
        <w:ind w:firstLine="0"/>
        <w:rPr>
          <w:rFonts w:eastAsiaTheme="minorHAnsi"/>
          <w:b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57FD" w:rsidTr="005A57FD">
        <w:tc>
          <w:tcPr>
            <w:tcW w:w="3209" w:type="dxa"/>
          </w:tcPr>
          <w:p w:rsidR="005A57FD" w:rsidRPr="005A57FD" w:rsidRDefault="005A57FD" w:rsidP="00066471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57F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3209" w:type="dxa"/>
          </w:tcPr>
          <w:p w:rsidR="005A57FD" w:rsidRPr="005A57FD" w:rsidRDefault="005A57FD" w:rsidP="00066471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57FD">
              <w:rPr>
                <w:rFonts w:ascii="Times New Roman" w:hAnsi="Times New Roman" w:cs="Times New Roman"/>
                <w:i/>
                <w:sz w:val="28"/>
                <w:szCs w:val="28"/>
              </w:rPr>
              <w:t>Период выполнения работ</w:t>
            </w:r>
          </w:p>
        </w:tc>
        <w:tc>
          <w:tcPr>
            <w:tcW w:w="3210" w:type="dxa"/>
          </w:tcPr>
          <w:p w:rsidR="005A57FD" w:rsidRPr="005A57FD" w:rsidRDefault="005A57FD" w:rsidP="00066471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57FD">
              <w:rPr>
                <w:rFonts w:ascii="Times New Roman" w:hAnsi="Times New Roman" w:cs="Times New Roman"/>
                <w:i/>
                <w:sz w:val="28"/>
                <w:szCs w:val="28"/>
              </w:rPr>
              <w:t>Ответственный исполнитель</w:t>
            </w:r>
          </w:p>
        </w:tc>
      </w:tr>
      <w:tr w:rsidR="005A57FD" w:rsidTr="005A57FD">
        <w:tc>
          <w:tcPr>
            <w:tcW w:w="3209" w:type="dxa"/>
          </w:tcPr>
          <w:p w:rsidR="005A57FD" w:rsidRDefault="005A57FD" w:rsidP="001D1791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Подготовительный этап</w:t>
            </w:r>
          </w:p>
        </w:tc>
        <w:tc>
          <w:tcPr>
            <w:tcW w:w="3209" w:type="dxa"/>
          </w:tcPr>
          <w:p w:rsidR="00093FF9" w:rsidRDefault="005A57FD" w:rsidP="00066471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недели</w:t>
            </w:r>
            <w:r w:rsidR="00093FF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5A57FD" w:rsidRDefault="00093FF9" w:rsidP="00066471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09.01.2019 - </w:t>
            </w:r>
            <w:r w:rsidR="005A57FD">
              <w:rPr>
                <w:rFonts w:ascii="Times New Roman" w:hAnsi="Times New Roman" w:cs="Times New Roman"/>
                <w:sz w:val="28"/>
                <w:szCs w:val="28"/>
              </w:rPr>
              <w:t>23.01.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210" w:type="dxa"/>
          </w:tcPr>
          <w:p w:rsidR="005A57FD" w:rsidRDefault="005A57FD" w:rsidP="00066471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Менькина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Кулемина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</w:p>
        </w:tc>
      </w:tr>
      <w:tr w:rsidR="005A57FD" w:rsidTr="005A57FD">
        <w:tc>
          <w:tcPr>
            <w:tcW w:w="3209" w:type="dxa"/>
          </w:tcPr>
          <w:p w:rsidR="005A57FD" w:rsidRDefault="005A57FD" w:rsidP="001D1791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3209" w:type="dxa"/>
          </w:tcPr>
          <w:p w:rsidR="005A57FD" w:rsidRDefault="005A57FD" w:rsidP="00066471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недели</w:t>
            </w:r>
            <w:r w:rsidR="00093FF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93FF9" w:rsidRDefault="00093FF9" w:rsidP="00066471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24.01.2019 – 06.02.2019</w:t>
            </w:r>
          </w:p>
        </w:tc>
        <w:tc>
          <w:tcPr>
            <w:tcW w:w="3210" w:type="dxa"/>
          </w:tcPr>
          <w:p w:rsidR="005A57FD" w:rsidRDefault="005A57FD" w:rsidP="00066471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Менькина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Кулемина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</w:p>
        </w:tc>
      </w:tr>
      <w:tr w:rsidR="005A57FD" w:rsidTr="005A57FD">
        <w:tc>
          <w:tcPr>
            <w:tcW w:w="3209" w:type="dxa"/>
          </w:tcPr>
          <w:p w:rsidR="005A57FD" w:rsidRDefault="005A57FD" w:rsidP="001D1791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Заключительный этап</w:t>
            </w:r>
          </w:p>
        </w:tc>
        <w:tc>
          <w:tcPr>
            <w:tcW w:w="3209" w:type="dxa"/>
          </w:tcPr>
          <w:p w:rsidR="005A57FD" w:rsidRDefault="005A57FD" w:rsidP="001D1791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</w:t>
            </w:r>
            <w:r w:rsidR="00093FF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93FF9" w:rsidRDefault="00093FF9" w:rsidP="001D1791">
            <w:pPr>
              <w:pStyle w:val="a6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07.02.2019 – 15.02.2019</w:t>
            </w:r>
          </w:p>
        </w:tc>
        <w:tc>
          <w:tcPr>
            <w:tcW w:w="3210" w:type="dxa"/>
          </w:tcPr>
          <w:p w:rsidR="005A57FD" w:rsidRDefault="005A57FD" w:rsidP="00066471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Менькина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Кулемина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</w:p>
        </w:tc>
      </w:tr>
    </w:tbl>
    <w:p w:rsidR="002F2E17" w:rsidRDefault="002F2E17" w:rsidP="002F2E17">
      <w:pPr>
        <w:pStyle w:val="a3"/>
        <w:spacing w:after="0" w:line="360" w:lineRule="auto"/>
        <w:ind w:left="0" w:firstLine="0"/>
        <w:jc w:val="left"/>
        <w:rPr>
          <w:rFonts w:eastAsiaTheme="minorHAnsi"/>
          <w:szCs w:val="28"/>
          <w:lang w:eastAsia="en-US"/>
        </w:rPr>
      </w:pPr>
    </w:p>
    <w:p w:rsidR="00C33CBB" w:rsidRPr="00C33CBB" w:rsidRDefault="00E51263" w:rsidP="00C603E7">
      <w:pPr>
        <w:spacing w:after="200" w:line="360" w:lineRule="auto"/>
        <w:ind w:firstLine="567"/>
        <w:contextualSpacing/>
        <w:jc w:val="left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Ожидаемые</w:t>
      </w:r>
      <w:r w:rsidR="00C33CBB" w:rsidRPr="00C33CBB">
        <w:rPr>
          <w:rFonts w:eastAsiaTheme="minorHAnsi"/>
          <w:b/>
          <w:szCs w:val="28"/>
          <w:lang w:eastAsia="en-US"/>
        </w:rPr>
        <w:t xml:space="preserve"> результаты реализации проекта.</w:t>
      </w:r>
    </w:p>
    <w:p w:rsidR="00C33CBB" w:rsidRDefault="00C33CBB" w:rsidP="00C33CBB">
      <w:pPr>
        <w:spacing w:after="200" w:line="360" w:lineRule="auto"/>
        <w:ind w:firstLine="0"/>
        <w:contextualSpacing/>
        <w:jc w:val="left"/>
        <w:rPr>
          <w:rFonts w:eastAsiaTheme="minorHAnsi"/>
          <w:szCs w:val="28"/>
          <w:lang w:eastAsia="en-US"/>
        </w:rPr>
      </w:pPr>
      <w:r w:rsidRPr="00C33CBB">
        <w:rPr>
          <w:rFonts w:eastAsiaTheme="minorHAnsi"/>
          <w:szCs w:val="28"/>
          <w:lang w:eastAsia="en-US"/>
        </w:rPr>
        <w:t xml:space="preserve">Дети: </w:t>
      </w:r>
    </w:p>
    <w:p w:rsidR="00C33CBB" w:rsidRPr="00C33CBB" w:rsidRDefault="006D6B2C" w:rsidP="00C33CBB">
      <w:pPr>
        <w:spacing w:after="200" w:line="360" w:lineRule="auto"/>
        <w:ind w:firstLine="0"/>
        <w:contextualSpacing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р</w:t>
      </w:r>
      <w:r w:rsidR="00C33CBB" w:rsidRPr="00C33CBB">
        <w:rPr>
          <w:rFonts w:eastAsiaTheme="minorHAnsi"/>
          <w:szCs w:val="28"/>
          <w:lang w:eastAsia="en-US"/>
        </w:rPr>
        <w:t>асширение представлений об эстетическом оформлении участка, двигательной активности детей.</w:t>
      </w:r>
    </w:p>
    <w:p w:rsidR="00C33CBB" w:rsidRDefault="00C33CBB" w:rsidP="00C33CBB">
      <w:pPr>
        <w:spacing w:after="200" w:line="360" w:lineRule="auto"/>
        <w:ind w:firstLine="0"/>
        <w:contextualSpacing/>
        <w:jc w:val="left"/>
        <w:rPr>
          <w:rFonts w:eastAsiaTheme="minorHAnsi"/>
          <w:szCs w:val="28"/>
          <w:lang w:eastAsia="en-US"/>
        </w:rPr>
      </w:pPr>
      <w:r w:rsidRPr="00C33CBB">
        <w:rPr>
          <w:rFonts w:eastAsiaTheme="minorHAnsi"/>
          <w:szCs w:val="28"/>
          <w:lang w:eastAsia="en-US"/>
        </w:rPr>
        <w:t>Воспитатели и родители:</w:t>
      </w:r>
      <w:r>
        <w:rPr>
          <w:rFonts w:eastAsiaTheme="minorHAnsi"/>
          <w:szCs w:val="28"/>
          <w:lang w:eastAsia="en-US"/>
        </w:rPr>
        <w:t xml:space="preserve"> </w:t>
      </w:r>
    </w:p>
    <w:p w:rsidR="00C33CBB" w:rsidRPr="00C33CBB" w:rsidRDefault="006D6B2C" w:rsidP="00C33CBB">
      <w:pPr>
        <w:spacing w:after="200" w:line="360" w:lineRule="auto"/>
        <w:ind w:firstLine="0"/>
        <w:contextualSpacing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у</w:t>
      </w:r>
      <w:r w:rsidR="00C33CBB" w:rsidRPr="00C33CBB">
        <w:rPr>
          <w:rFonts w:eastAsiaTheme="minorHAnsi"/>
          <w:szCs w:val="28"/>
          <w:lang w:eastAsia="en-US"/>
        </w:rPr>
        <w:t xml:space="preserve">крепление связи между родителями и </w:t>
      </w:r>
      <w:r w:rsidR="00C33CBB">
        <w:rPr>
          <w:rFonts w:eastAsiaTheme="minorHAnsi"/>
          <w:szCs w:val="28"/>
          <w:lang w:eastAsia="en-US"/>
        </w:rPr>
        <w:t>МА</w:t>
      </w:r>
      <w:r w:rsidR="00C33CBB" w:rsidRPr="00C33CBB">
        <w:rPr>
          <w:rFonts w:eastAsiaTheme="minorHAnsi"/>
          <w:szCs w:val="28"/>
          <w:lang w:eastAsia="en-US"/>
        </w:rPr>
        <w:t>ДОУ.</w:t>
      </w:r>
    </w:p>
    <w:p w:rsidR="00C33CBB" w:rsidRPr="00C33CBB" w:rsidRDefault="00C33CBB" w:rsidP="00C33CBB">
      <w:pPr>
        <w:spacing w:after="200" w:line="360" w:lineRule="auto"/>
        <w:ind w:firstLine="0"/>
        <w:contextualSpacing/>
        <w:jc w:val="left"/>
        <w:rPr>
          <w:rFonts w:eastAsiaTheme="minorHAnsi"/>
          <w:szCs w:val="28"/>
          <w:lang w:eastAsia="en-US"/>
        </w:rPr>
      </w:pPr>
      <w:r w:rsidRPr="00C33CBB">
        <w:rPr>
          <w:rFonts w:eastAsiaTheme="minorHAnsi"/>
          <w:szCs w:val="28"/>
          <w:lang w:eastAsia="en-US"/>
        </w:rPr>
        <w:t>Приобщение детей к проектной деятельности.</w:t>
      </w:r>
    </w:p>
    <w:p w:rsidR="00C33CBB" w:rsidRPr="00C33CBB" w:rsidRDefault="00C33CBB" w:rsidP="00C33CBB">
      <w:pPr>
        <w:spacing w:after="200" w:line="360" w:lineRule="auto"/>
        <w:ind w:firstLine="0"/>
        <w:contextualSpacing/>
        <w:jc w:val="left"/>
        <w:rPr>
          <w:rFonts w:eastAsiaTheme="minorHAnsi"/>
          <w:szCs w:val="28"/>
          <w:lang w:eastAsia="en-US"/>
        </w:rPr>
      </w:pPr>
      <w:r w:rsidRPr="00C33CBB">
        <w:rPr>
          <w:rFonts w:eastAsiaTheme="minorHAnsi"/>
          <w:szCs w:val="28"/>
          <w:lang w:eastAsia="en-US"/>
        </w:rPr>
        <w:t>Участие</w:t>
      </w:r>
      <w:r>
        <w:rPr>
          <w:rFonts w:eastAsiaTheme="minorHAnsi"/>
          <w:szCs w:val="28"/>
          <w:lang w:eastAsia="en-US"/>
        </w:rPr>
        <w:t xml:space="preserve"> в конкурсе на лучшую постройку</w:t>
      </w:r>
      <w:r w:rsidRPr="00C33CBB">
        <w:rPr>
          <w:rFonts w:eastAsiaTheme="minorHAnsi"/>
          <w:szCs w:val="28"/>
          <w:lang w:eastAsia="en-US"/>
        </w:rPr>
        <w:t xml:space="preserve"> снежного городка в </w:t>
      </w:r>
      <w:r>
        <w:rPr>
          <w:rFonts w:eastAsiaTheme="minorHAnsi"/>
          <w:szCs w:val="28"/>
          <w:lang w:eastAsia="en-US"/>
        </w:rPr>
        <w:t>МА</w:t>
      </w:r>
      <w:r w:rsidRPr="00C33CBB">
        <w:rPr>
          <w:rFonts w:eastAsiaTheme="minorHAnsi"/>
          <w:szCs w:val="28"/>
          <w:lang w:eastAsia="en-US"/>
        </w:rPr>
        <w:t>ДОУ.</w:t>
      </w:r>
    </w:p>
    <w:p w:rsidR="00BE3D7A" w:rsidRPr="00842987" w:rsidRDefault="00BE3D7A" w:rsidP="00C603E7">
      <w:pPr>
        <w:spacing w:after="200" w:line="360" w:lineRule="auto"/>
        <w:ind w:firstLine="567"/>
        <w:contextualSpacing/>
        <w:jc w:val="left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Список используемой литературы</w:t>
      </w:r>
      <w:r w:rsidRPr="00842987">
        <w:rPr>
          <w:rFonts w:eastAsiaTheme="minorHAnsi"/>
          <w:b/>
          <w:szCs w:val="28"/>
          <w:lang w:eastAsia="en-US"/>
        </w:rPr>
        <w:t>.</w:t>
      </w:r>
    </w:p>
    <w:p w:rsidR="00BE3D7A" w:rsidRPr="008138C7" w:rsidRDefault="00BE3D7A" w:rsidP="00BF49B0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76BE8">
        <w:rPr>
          <w:color w:val="000000"/>
          <w:szCs w:val="28"/>
        </w:rPr>
        <w:t xml:space="preserve">1. </w:t>
      </w:r>
      <w:r w:rsidR="00BF49B0">
        <w:rPr>
          <w:color w:val="000000"/>
          <w:szCs w:val="28"/>
        </w:rPr>
        <w:t>«</w:t>
      </w:r>
      <w:r w:rsidRPr="008138C7">
        <w:rPr>
          <w:color w:val="000000"/>
          <w:sz w:val="28"/>
          <w:szCs w:val="28"/>
        </w:rPr>
        <w:t>Федеральный государственный образовательный стандарт дошкольного образования</w:t>
      </w:r>
      <w:r w:rsidR="00BF49B0">
        <w:rPr>
          <w:color w:val="000000"/>
          <w:sz w:val="28"/>
          <w:szCs w:val="28"/>
        </w:rPr>
        <w:t>»</w:t>
      </w:r>
      <w:r w:rsidRPr="008138C7">
        <w:rPr>
          <w:color w:val="000000"/>
          <w:sz w:val="28"/>
          <w:szCs w:val="28"/>
        </w:rPr>
        <w:t xml:space="preserve"> (</w:t>
      </w:r>
      <w:r w:rsidRPr="008138C7">
        <w:rPr>
          <w:smallCaps/>
          <w:sz w:val="28"/>
          <w:szCs w:val="28"/>
        </w:rPr>
        <w:t xml:space="preserve">приказ </w:t>
      </w:r>
      <w:r w:rsidRPr="008138C7">
        <w:rPr>
          <w:sz w:val="28"/>
          <w:szCs w:val="28"/>
        </w:rPr>
        <w:t xml:space="preserve">Министерства образования и </w:t>
      </w:r>
      <w:r w:rsidR="00280FF9">
        <w:rPr>
          <w:sz w:val="28"/>
          <w:szCs w:val="28"/>
        </w:rPr>
        <w:t>науки Российской Федерации</w:t>
      </w:r>
      <w:r w:rsidR="00BF49B0">
        <w:rPr>
          <w:sz w:val="28"/>
          <w:szCs w:val="28"/>
        </w:rPr>
        <w:t xml:space="preserve"> от </w:t>
      </w:r>
      <w:r w:rsidR="00C603E7">
        <w:rPr>
          <w:sz w:val="28"/>
          <w:szCs w:val="28"/>
        </w:rPr>
        <w:t xml:space="preserve">17 октября 2013 г. № 1155, </w:t>
      </w:r>
      <w:r w:rsidRPr="008138C7">
        <w:rPr>
          <w:sz w:val="28"/>
          <w:szCs w:val="28"/>
        </w:rPr>
        <w:t>зарегис</w:t>
      </w:r>
      <w:r w:rsidR="00C603E7">
        <w:rPr>
          <w:sz w:val="28"/>
          <w:szCs w:val="28"/>
        </w:rPr>
        <w:t xml:space="preserve">трирован Министерством юстиции </w:t>
      </w:r>
      <w:r w:rsidR="00A12641">
        <w:rPr>
          <w:sz w:val="28"/>
          <w:szCs w:val="28"/>
        </w:rPr>
        <w:t>Российской Федерации</w:t>
      </w:r>
      <w:r w:rsidR="006D6B2C">
        <w:rPr>
          <w:sz w:val="28"/>
          <w:szCs w:val="28"/>
        </w:rPr>
        <w:t xml:space="preserve"> от 14 ноября 2013 г.,</w:t>
      </w:r>
      <w:r w:rsidRPr="008138C7">
        <w:rPr>
          <w:sz w:val="28"/>
          <w:szCs w:val="28"/>
        </w:rPr>
        <w:t xml:space="preserve"> регистрационный номер 30384).</w:t>
      </w:r>
    </w:p>
    <w:p w:rsidR="00BE3D7A" w:rsidRPr="004E7A35" w:rsidRDefault="00BE3D7A" w:rsidP="00BF49B0">
      <w:pPr>
        <w:shd w:val="clear" w:color="auto" w:fill="FFFFFF"/>
        <w:spacing w:line="360" w:lineRule="auto"/>
        <w:ind w:firstLine="0"/>
        <w:jc w:val="left"/>
        <w:rPr>
          <w:color w:val="211E1E"/>
          <w:szCs w:val="28"/>
        </w:rPr>
      </w:pPr>
      <w:r>
        <w:rPr>
          <w:color w:val="000000"/>
          <w:szCs w:val="28"/>
        </w:rPr>
        <w:t>2.</w:t>
      </w:r>
      <w:r w:rsidR="004E7A35">
        <w:rPr>
          <w:color w:val="000000"/>
          <w:szCs w:val="28"/>
        </w:rPr>
        <w:t xml:space="preserve"> «От рождения до школы». Основная образовательная программа дошкольного образования </w:t>
      </w:r>
      <w:r>
        <w:rPr>
          <w:color w:val="000000"/>
          <w:szCs w:val="28"/>
        </w:rPr>
        <w:t xml:space="preserve">под редакцией </w:t>
      </w:r>
      <w:r w:rsidR="004E7A35">
        <w:rPr>
          <w:color w:val="000000"/>
          <w:szCs w:val="28"/>
        </w:rPr>
        <w:t xml:space="preserve">Н.Е. </w:t>
      </w:r>
      <w:proofErr w:type="spellStart"/>
      <w:r>
        <w:rPr>
          <w:color w:val="000000"/>
          <w:szCs w:val="28"/>
        </w:rPr>
        <w:t>Вераксы</w:t>
      </w:r>
      <w:proofErr w:type="spellEnd"/>
      <w:r w:rsidR="004E7A35">
        <w:rPr>
          <w:color w:val="000000"/>
          <w:szCs w:val="28"/>
        </w:rPr>
        <w:t xml:space="preserve"> - </w:t>
      </w:r>
      <w:r w:rsidR="004E7A35">
        <w:rPr>
          <w:color w:val="211E1E"/>
          <w:szCs w:val="28"/>
        </w:rPr>
        <w:t>М.:</w:t>
      </w:r>
      <w:r w:rsidR="00C603E7">
        <w:rPr>
          <w:color w:val="211E1E"/>
          <w:szCs w:val="28"/>
        </w:rPr>
        <w:t xml:space="preserve"> </w:t>
      </w:r>
      <w:r w:rsidR="004E7A35">
        <w:rPr>
          <w:color w:val="211E1E"/>
          <w:szCs w:val="28"/>
        </w:rPr>
        <w:t>МОЗАИКА – СИНТЕЗ, 2016 – 352 с.</w:t>
      </w:r>
    </w:p>
    <w:p w:rsidR="00BE3D7A" w:rsidRPr="00145AEE" w:rsidRDefault="00BE3D7A" w:rsidP="00BF49B0">
      <w:pPr>
        <w:shd w:val="clear" w:color="auto" w:fill="FFFFFF"/>
        <w:spacing w:line="360" w:lineRule="auto"/>
        <w:ind w:firstLine="0"/>
        <w:jc w:val="left"/>
        <w:rPr>
          <w:color w:val="211E1E"/>
          <w:szCs w:val="28"/>
        </w:rPr>
      </w:pPr>
      <w:r w:rsidRPr="00145AEE">
        <w:rPr>
          <w:color w:val="000000"/>
          <w:szCs w:val="28"/>
        </w:rPr>
        <w:t xml:space="preserve">3. </w:t>
      </w:r>
      <w:proofErr w:type="spellStart"/>
      <w:r w:rsidRPr="00145AEE">
        <w:rPr>
          <w:color w:val="211E1E"/>
          <w:szCs w:val="28"/>
        </w:rPr>
        <w:t>Веракса</w:t>
      </w:r>
      <w:proofErr w:type="spellEnd"/>
      <w:r w:rsidRPr="00145AEE">
        <w:rPr>
          <w:color w:val="211E1E"/>
          <w:szCs w:val="28"/>
        </w:rPr>
        <w:t xml:space="preserve"> Н.Е., </w:t>
      </w:r>
      <w:proofErr w:type="spellStart"/>
      <w:r w:rsidRPr="00145AEE">
        <w:rPr>
          <w:color w:val="211E1E"/>
          <w:szCs w:val="28"/>
        </w:rPr>
        <w:t>Веракса</w:t>
      </w:r>
      <w:proofErr w:type="spellEnd"/>
      <w:r w:rsidRPr="00145AEE">
        <w:rPr>
          <w:color w:val="211E1E"/>
          <w:szCs w:val="28"/>
        </w:rPr>
        <w:t xml:space="preserve"> А.Н. Проектная деятельность дошкольников. Пособие для педагогов дошкольных учреждений. – М.:</w:t>
      </w:r>
      <w:r w:rsidR="00C603E7">
        <w:rPr>
          <w:color w:val="211E1E"/>
          <w:szCs w:val="28"/>
        </w:rPr>
        <w:t xml:space="preserve"> </w:t>
      </w:r>
      <w:r w:rsidRPr="00145AEE">
        <w:rPr>
          <w:color w:val="211E1E"/>
          <w:szCs w:val="28"/>
        </w:rPr>
        <w:t>МОЗАИКА – СИНТЕЗ, 2010.</w:t>
      </w:r>
    </w:p>
    <w:p w:rsidR="00C33CBB" w:rsidRDefault="00BE3D7A" w:rsidP="00BF49B0">
      <w:pPr>
        <w:pStyle w:val="a3"/>
        <w:spacing w:after="0" w:line="360" w:lineRule="auto"/>
        <w:ind w:left="0" w:firstLine="0"/>
        <w:jc w:val="left"/>
        <w:rPr>
          <w:szCs w:val="28"/>
        </w:rPr>
      </w:pPr>
      <w:r w:rsidRPr="00AF3CA6">
        <w:rPr>
          <w:szCs w:val="28"/>
        </w:rPr>
        <w:lastRenderedPageBreak/>
        <w:t xml:space="preserve">4. </w:t>
      </w:r>
      <w:r w:rsidR="00FA1F69">
        <w:rPr>
          <w:szCs w:val="28"/>
        </w:rPr>
        <w:t>Пушкин</w:t>
      </w:r>
      <w:r w:rsidR="00BF49B0">
        <w:rPr>
          <w:szCs w:val="28"/>
        </w:rPr>
        <w:t xml:space="preserve"> А.С.</w:t>
      </w:r>
      <w:r w:rsidR="00FA1F69">
        <w:rPr>
          <w:szCs w:val="28"/>
        </w:rPr>
        <w:t xml:space="preserve"> «Сказка о царе </w:t>
      </w:r>
      <w:proofErr w:type="spellStart"/>
      <w:r w:rsidR="00FA1F69">
        <w:rPr>
          <w:szCs w:val="28"/>
        </w:rPr>
        <w:t>Салтане</w:t>
      </w:r>
      <w:proofErr w:type="spellEnd"/>
      <w:r w:rsidR="00BF49B0">
        <w:rPr>
          <w:szCs w:val="28"/>
        </w:rPr>
        <w:t xml:space="preserve">, о сыне его славном и могучем богатыре князе </w:t>
      </w:r>
      <w:proofErr w:type="spellStart"/>
      <w:r w:rsidR="00BF49B0">
        <w:rPr>
          <w:szCs w:val="28"/>
        </w:rPr>
        <w:t>Гвидоне</w:t>
      </w:r>
      <w:proofErr w:type="spellEnd"/>
      <w:r w:rsidR="00BF49B0">
        <w:rPr>
          <w:szCs w:val="28"/>
        </w:rPr>
        <w:t xml:space="preserve"> </w:t>
      </w:r>
      <w:proofErr w:type="spellStart"/>
      <w:r w:rsidR="00BF49B0">
        <w:rPr>
          <w:szCs w:val="28"/>
        </w:rPr>
        <w:t>Салтановиче</w:t>
      </w:r>
      <w:proofErr w:type="spellEnd"/>
      <w:r w:rsidR="00BF49B0">
        <w:rPr>
          <w:szCs w:val="28"/>
        </w:rPr>
        <w:t xml:space="preserve"> и о прекрасной царевне Лебеди» -</w:t>
      </w:r>
      <w:r w:rsidR="002271C8">
        <w:rPr>
          <w:szCs w:val="28"/>
        </w:rPr>
        <w:t xml:space="preserve"> Малыш, 1981 – 78 с.</w:t>
      </w:r>
    </w:p>
    <w:p w:rsidR="00BF49B0" w:rsidRDefault="00BF49B0" w:rsidP="00BF49B0">
      <w:pPr>
        <w:pStyle w:val="a3"/>
        <w:spacing w:after="0" w:line="360" w:lineRule="auto"/>
        <w:ind w:left="0" w:firstLine="0"/>
        <w:jc w:val="left"/>
        <w:rPr>
          <w:szCs w:val="28"/>
        </w:rPr>
      </w:pPr>
      <w:r>
        <w:rPr>
          <w:szCs w:val="28"/>
        </w:rPr>
        <w:t xml:space="preserve">5. </w:t>
      </w:r>
      <w:hyperlink r:id="rId4" w:history="1">
        <w:r w:rsidR="00EE1286" w:rsidRPr="00CD1CD0">
          <w:rPr>
            <w:rStyle w:val="a8"/>
            <w:szCs w:val="28"/>
          </w:rPr>
          <w:t>https://www.youtube.com/watch?v=f0Sfwa9VqT8</w:t>
        </w:r>
      </w:hyperlink>
    </w:p>
    <w:sectPr w:rsidR="00BF49B0" w:rsidSect="002671D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41"/>
    <w:rsid w:val="00066471"/>
    <w:rsid w:val="00093FF9"/>
    <w:rsid w:val="000E2717"/>
    <w:rsid w:val="001C058C"/>
    <w:rsid w:val="001D1791"/>
    <w:rsid w:val="002014E6"/>
    <w:rsid w:val="002271C8"/>
    <w:rsid w:val="002671DF"/>
    <w:rsid w:val="00280FF9"/>
    <w:rsid w:val="002F2E17"/>
    <w:rsid w:val="00372262"/>
    <w:rsid w:val="003A5C22"/>
    <w:rsid w:val="003A775A"/>
    <w:rsid w:val="003E57BD"/>
    <w:rsid w:val="0046428B"/>
    <w:rsid w:val="00472FBA"/>
    <w:rsid w:val="004D5141"/>
    <w:rsid w:val="004E7A35"/>
    <w:rsid w:val="004F4C29"/>
    <w:rsid w:val="005A57FD"/>
    <w:rsid w:val="006D1B96"/>
    <w:rsid w:val="006D6B2C"/>
    <w:rsid w:val="006E637E"/>
    <w:rsid w:val="00740ACB"/>
    <w:rsid w:val="007A45E6"/>
    <w:rsid w:val="007C013F"/>
    <w:rsid w:val="0087542C"/>
    <w:rsid w:val="00A12641"/>
    <w:rsid w:val="00A83EC2"/>
    <w:rsid w:val="00AF3CA6"/>
    <w:rsid w:val="00B21D0D"/>
    <w:rsid w:val="00BB5430"/>
    <w:rsid w:val="00BE3349"/>
    <w:rsid w:val="00BE3D7A"/>
    <w:rsid w:val="00BF49B0"/>
    <w:rsid w:val="00C33CBB"/>
    <w:rsid w:val="00C603E7"/>
    <w:rsid w:val="00CB0027"/>
    <w:rsid w:val="00CC0519"/>
    <w:rsid w:val="00D536A2"/>
    <w:rsid w:val="00D83B44"/>
    <w:rsid w:val="00DA5A24"/>
    <w:rsid w:val="00DC0407"/>
    <w:rsid w:val="00E351DF"/>
    <w:rsid w:val="00E51263"/>
    <w:rsid w:val="00E61227"/>
    <w:rsid w:val="00EE1286"/>
    <w:rsid w:val="00FA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09CB0"/>
  <w15:docId w15:val="{F46CC7DF-15C4-440B-B72C-9D9982D0E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4D51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D514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4D514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201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D1791"/>
    <w:pPr>
      <w:tabs>
        <w:tab w:val="left" w:pos="180"/>
      </w:tabs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5"/>
    <w:uiPriority w:val="59"/>
    <w:rsid w:val="008754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BE3D7A"/>
    <w:pPr>
      <w:spacing w:before="100" w:beforeAutospacing="1" w:after="100" w:afterAutospacing="1"/>
      <w:ind w:firstLine="0"/>
      <w:jc w:val="left"/>
    </w:pPr>
    <w:rPr>
      <w:sz w:val="24"/>
    </w:rPr>
  </w:style>
  <w:style w:type="character" w:styleId="a8">
    <w:name w:val="Hyperlink"/>
    <w:basedOn w:val="a0"/>
    <w:uiPriority w:val="99"/>
    <w:unhideWhenUsed/>
    <w:rsid w:val="00EE12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9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f0Sfwa9VqT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Бушуева</dc:creator>
  <cp:keywords/>
  <dc:description/>
  <cp:lastModifiedBy>Пользователь Windows</cp:lastModifiedBy>
  <cp:revision>27</cp:revision>
  <dcterms:created xsi:type="dcterms:W3CDTF">2019-01-26T18:41:00Z</dcterms:created>
  <dcterms:modified xsi:type="dcterms:W3CDTF">2020-04-03T08:30:00Z</dcterms:modified>
</cp:coreProperties>
</file>